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9BA" w:rsidRDefault="002B01C9" w:rsidP="002B01C9">
      <w:pPr>
        <w:ind w:firstLine="5040"/>
        <w:rPr>
          <w:sz w:val="28"/>
          <w:szCs w:val="28"/>
        </w:rPr>
      </w:pPr>
      <w:r>
        <w:rPr>
          <w:sz w:val="28"/>
          <w:szCs w:val="28"/>
        </w:rPr>
        <w:t>Приложение</w:t>
      </w:r>
      <w:r w:rsidR="00876BE5">
        <w:rPr>
          <w:sz w:val="28"/>
          <w:szCs w:val="28"/>
        </w:rPr>
        <w:t xml:space="preserve"> </w:t>
      </w:r>
      <w:r w:rsidR="00B7595B">
        <w:rPr>
          <w:sz w:val="28"/>
          <w:szCs w:val="28"/>
        </w:rPr>
        <w:t>1</w:t>
      </w:r>
    </w:p>
    <w:p w:rsidR="00FD1851" w:rsidRDefault="00FD1851" w:rsidP="002B01C9">
      <w:pPr>
        <w:ind w:firstLine="5040"/>
        <w:rPr>
          <w:sz w:val="28"/>
          <w:szCs w:val="28"/>
        </w:rPr>
      </w:pPr>
    </w:p>
    <w:p w:rsidR="00FD1851" w:rsidRDefault="00FD1851" w:rsidP="002B01C9">
      <w:pPr>
        <w:ind w:firstLine="5040"/>
        <w:rPr>
          <w:sz w:val="28"/>
          <w:szCs w:val="28"/>
        </w:rPr>
      </w:pPr>
      <w:r>
        <w:rPr>
          <w:sz w:val="28"/>
          <w:szCs w:val="28"/>
        </w:rPr>
        <w:t>УТВЕРЖДЕНО</w:t>
      </w:r>
    </w:p>
    <w:p w:rsidR="005069BA" w:rsidRDefault="00FD1851" w:rsidP="002B01C9">
      <w:pPr>
        <w:ind w:firstLine="5040"/>
        <w:rPr>
          <w:sz w:val="28"/>
          <w:szCs w:val="28"/>
        </w:rPr>
      </w:pPr>
      <w:r>
        <w:rPr>
          <w:sz w:val="28"/>
          <w:szCs w:val="28"/>
        </w:rPr>
        <w:t>постановлением</w:t>
      </w:r>
      <w:r w:rsidR="005069BA">
        <w:rPr>
          <w:sz w:val="28"/>
          <w:szCs w:val="28"/>
        </w:rPr>
        <w:t xml:space="preserve"> администрации</w:t>
      </w:r>
    </w:p>
    <w:p w:rsidR="005069BA" w:rsidRDefault="005069BA" w:rsidP="002B01C9">
      <w:pPr>
        <w:ind w:firstLine="5040"/>
        <w:rPr>
          <w:sz w:val="28"/>
          <w:szCs w:val="28"/>
        </w:rPr>
      </w:pPr>
      <w:r>
        <w:rPr>
          <w:sz w:val="28"/>
          <w:szCs w:val="28"/>
        </w:rPr>
        <w:t>муниципального образования</w:t>
      </w:r>
    </w:p>
    <w:p w:rsidR="005069BA" w:rsidRDefault="005069BA" w:rsidP="002B01C9">
      <w:pPr>
        <w:ind w:firstLine="5040"/>
        <w:rPr>
          <w:sz w:val="28"/>
          <w:szCs w:val="28"/>
        </w:rPr>
      </w:pPr>
      <w:r>
        <w:rPr>
          <w:sz w:val="28"/>
          <w:szCs w:val="28"/>
        </w:rPr>
        <w:t>город-курорт Геленджик</w:t>
      </w:r>
    </w:p>
    <w:p w:rsidR="005069BA" w:rsidRDefault="005069BA" w:rsidP="002B01C9">
      <w:pPr>
        <w:ind w:firstLine="5040"/>
        <w:rPr>
          <w:sz w:val="28"/>
          <w:szCs w:val="28"/>
        </w:rPr>
      </w:pPr>
      <w:r>
        <w:rPr>
          <w:sz w:val="28"/>
          <w:szCs w:val="28"/>
        </w:rPr>
        <w:t>от _____________  № _______</w:t>
      </w:r>
    </w:p>
    <w:p w:rsidR="0028367C" w:rsidRDefault="0028367C" w:rsidP="002B01C9">
      <w:pPr>
        <w:rPr>
          <w:sz w:val="28"/>
          <w:szCs w:val="28"/>
        </w:rPr>
      </w:pPr>
    </w:p>
    <w:p w:rsidR="00A24EB9" w:rsidRDefault="00A24EB9" w:rsidP="001D3BA6">
      <w:pPr>
        <w:jc w:val="center"/>
        <w:rPr>
          <w:sz w:val="28"/>
          <w:szCs w:val="28"/>
        </w:rPr>
      </w:pPr>
    </w:p>
    <w:p w:rsidR="00A24EB9" w:rsidRDefault="00A24EB9" w:rsidP="001D3BA6">
      <w:pPr>
        <w:jc w:val="center"/>
        <w:rPr>
          <w:sz w:val="28"/>
          <w:szCs w:val="28"/>
        </w:rPr>
      </w:pPr>
    </w:p>
    <w:p w:rsidR="00876BE5" w:rsidRPr="00876BE5" w:rsidRDefault="00876BE5" w:rsidP="001D3BA6">
      <w:pPr>
        <w:jc w:val="center"/>
        <w:rPr>
          <w:sz w:val="28"/>
          <w:szCs w:val="28"/>
        </w:rPr>
      </w:pPr>
      <w:r w:rsidRPr="00876BE5">
        <w:rPr>
          <w:sz w:val="28"/>
          <w:szCs w:val="28"/>
        </w:rPr>
        <w:t>ПОЛОЖЕНИЕ</w:t>
      </w:r>
    </w:p>
    <w:p w:rsidR="00B5189E" w:rsidRDefault="00410670" w:rsidP="001D3BA6">
      <w:pPr>
        <w:jc w:val="center"/>
        <w:rPr>
          <w:sz w:val="28"/>
          <w:szCs w:val="28"/>
        </w:rPr>
      </w:pPr>
      <w:r>
        <w:rPr>
          <w:sz w:val="28"/>
          <w:szCs w:val="28"/>
        </w:rPr>
        <w:t>о</w:t>
      </w:r>
      <w:r w:rsidR="001D3BA6">
        <w:rPr>
          <w:sz w:val="28"/>
          <w:szCs w:val="28"/>
        </w:rPr>
        <w:t xml:space="preserve"> проведени</w:t>
      </w:r>
      <w:r>
        <w:rPr>
          <w:sz w:val="28"/>
          <w:szCs w:val="28"/>
        </w:rPr>
        <w:t>и</w:t>
      </w:r>
      <w:r w:rsidR="001D3BA6">
        <w:rPr>
          <w:sz w:val="28"/>
          <w:szCs w:val="28"/>
        </w:rPr>
        <w:t xml:space="preserve"> муниципального конкурса</w:t>
      </w:r>
    </w:p>
    <w:p w:rsidR="00B5189E" w:rsidRDefault="001D3BA6" w:rsidP="001D3BA6">
      <w:pPr>
        <w:jc w:val="center"/>
        <w:rPr>
          <w:sz w:val="28"/>
          <w:szCs w:val="28"/>
        </w:rPr>
      </w:pPr>
      <w:r>
        <w:rPr>
          <w:sz w:val="28"/>
          <w:szCs w:val="28"/>
        </w:rPr>
        <w:t xml:space="preserve">«Лучший </w:t>
      </w:r>
      <w:r w:rsidR="00923362">
        <w:rPr>
          <w:sz w:val="28"/>
          <w:szCs w:val="28"/>
        </w:rPr>
        <w:t>молодежный</w:t>
      </w:r>
      <w:r>
        <w:rPr>
          <w:sz w:val="28"/>
          <w:szCs w:val="28"/>
        </w:rPr>
        <w:t xml:space="preserve"> </w:t>
      </w:r>
      <w:r w:rsidR="004329E2">
        <w:rPr>
          <w:sz w:val="28"/>
          <w:szCs w:val="28"/>
        </w:rPr>
        <w:t>бизнес-</w:t>
      </w:r>
      <w:r>
        <w:rPr>
          <w:sz w:val="28"/>
          <w:szCs w:val="28"/>
        </w:rPr>
        <w:t>проект</w:t>
      </w:r>
    </w:p>
    <w:p w:rsidR="001D3BA6" w:rsidRDefault="001D3BA6" w:rsidP="001D3BA6">
      <w:pPr>
        <w:jc w:val="center"/>
        <w:rPr>
          <w:sz w:val="28"/>
          <w:szCs w:val="28"/>
        </w:rPr>
      </w:pPr>
      <w:r>
        <w:rPr>
          <w:sz w:val="28"/>
          <w:szCs w:val="28"/>
        </w:rPr>
        <w:t xml:space="preserve">муниципального образования </w:t>
      </w:r>
    </w:p>
    <w:p w:rsidR="001D3BA6" w:rsidRDefault="001D3BA6" w:rsidP="001D3BA6">
      <w:pPr>
        <w:jc w:val="center"/>
        <w:rPr>
          <w:sz w:val="28"/>
          <w:szCs w:val="28"/>
        </w:rPr>
      </w:pPr>
      <w:r>
        <w:rPr>
          <w:sz w:val="28"/>
          <w:szCs w:val="28"/>
        </w:rPr>
        <w:t>город-курорт Геленджик»</w:t>
      </w:r>
    </w:p>
    <w:p w:rsidR="00876BE5" w:rsidRPr="00876BE5" w:rsidRDefault="00876BE5" w:rsidP="001D3BA6">
      <w:pPr>
        <w:rPr>
          <w:sz w:val="28"/>
          <w:szCs w:val="28"/>
        </w:rPr>
      </w:pPr>
    </w:p>
    <w:p w:rsidR="00876BE5" w:rsidRPr="00D54777" w:rsidRDefault="00876BE5" w:rsidP="00042A0D">
      <w:pPr>
        <w:pStyle w:val="a9"/>
        <w:numPr>
          <w:ilvl w:val="0"/>
          <w:numId w:val="4"/>
        </w:numPr>
        <w:ind w:left="0" w:hanging="284"/>
        <w:jc w:val="center"/>
        <w:rPr>
          <w:sz w:val="28"/>
          <w:szCs w:val="28"/>
        </w:rPr>
      </w:pPr>
      <w:r w:rsidRPr="00D54777">
        <w:rPr>
          <w:sz w:val="28"/>
          <w:szCs w:val="28"/>
        </w:rPr>
        <w:t>Общие положения</w:t>
      </w:r>
    </w:p>
    <w:p w:rsidR="00D54777" w:rsidRDefault="00D54777" w:rsidP="00D54777">
      <w:pPr>
        <w:pStyle w:val="a9"/>
        <w:ind w:left="1069"/>
        <w:rPr>
          <w:sz w:val="28"/>
          <w:szCs w:val="28"/>
        </w:rPr>
      </w:pPr>
    </w:p>
    <w:p w:rsidR="0067396A" w:rsidRPr="00D54777" w:rsidRDefault="0067396A" w:rsidP="00D54777">
      <w:pPr>
        <w:pStyle w:val="a9"/>
        <w:ind w:left="1069"/>
        <w:rPr>
          <w:sz w:val="28"/>
          <w:szCs w:val="28"/>
        </w:rPr>
      </w:pPr>
    </w:p>
    <w:p w:rsidR="00D82355" w:rsidRPr="00FD1851" w:rsidRDefault="00876BE5" w:rsidP="00DF32D4">
      <w:pPr>
        <w:ind w:firstLine="709"/>
        <w:jc w:val="both"/>
        <w:rPr>
          <w:sz w:val="28"/>
          <w:szCs w:val="28"/>
        </w:rPr>
      </w:pPr>
      <w:r w:rsidRPr="00FD1851">
        <w:rPr>
          <w:sz w:val="28"/>
          <w:szCs w:val="28"/>
        </w:rPr>
        <w:t xml:space="preserve">1.1. Муниципальный конкурс </w:t>
      </w:r>
      <w:r w:rsidR="001D3BA6" w:rsidRPr="00FD1851">
        <w:rPr>
          <w:sz w:val="28"/>
          <w:szCs w:val="28"/>
        </w:rPr>
        <w:t>«</w:t>
      </w:r>
      <w:r w:rsidRPr="00FD1851">
        <w:rPr>
          <w:sz w:val="28"/>
          <w:szCs w:val="28"/>
        </w:rPr>
        <w:t xml:space="preserve">Лучший </w:t>
      </w:r>
      <w:r w:rsidR="008C7465" w:rsidRPr="00FD1851">
        <w:rPr>
          <w:sz w:val="28"/>
          <w:szCs w:val="28"/>
        </w:rPr>
        <w:t>молодежный</w:t>
      </w:r>
      <w:r w:rsidRPr="00FD1851">
        <w:rPr>
          <w:sz w:val="28"/>
          <w:szCs w:val="28"/>
        </w:rPr>
        <w:t xml:space="preserve"> </w:t>
      </w:r>
      <w:r w:rsidR="004329E2">
        <w:rPr>
          <w:sz w:val="28"/>
          <w:szCs w:val="28"/>
        </w:rPr>
        <w:t>бизнес</w:t>
      </w:r>
      <w:r w:rsidR="007D788F">
        <w:rPr>
          <w:sz w:val="28"/>
          <w:szCs w:val="28"/>
        </w:rPr>
        <w:t>-</w:t>
      </w:r>
      <w:r w:rsidRPr="00FD1851">
        <w:rPr>
          <w:sz w:val="28"/>
          <w:szCs w:val="28"/>
        </w:rPr>
        <w:t>проект муниципального образования город-курорт Геленджик</w:t>
      </w:r>
      <w:r w:rsidR="001D3BA6" w:rsidRPr="00FD1851">
        <w:rPr>
          <w:sz w:val="28"/>
          <w:szCs w:val="28"/>
        </w:rPr>
        <w:t>»</w:t>
      </w:r>
      <w:r w:rsidRPr="00FD1851">
        <w:rPr>
          <w:sz w:val="28"/>
          <w:szCs w:val="28"/>
        </w:rPr>
        <w:t xml:space="preserve"> (далее</w:t>
      </w:r>
      <w:r w:rsidR="00DF32D4">
        <w:rPr>
          <w:sz w:val="28"/>
          <w:szCs w:val="28"/>
        </w:rPr>
        <w:t xml:space="preserve"> – </w:t>
      </w:r>
      <w:r w:rsidR="00A85D8A">
        <w:rPr>
          <w:sz w:val="28"/>
          <w:szCs w:val="28"/>
        </w:rPr>
        <w:t>к</w:t>
      </w:r>
      <w:r w:rsidR="00343572">
        <w:rPr>
          <w:sz w:val="28"/>
          <w:szCs w:val="28"/>
        </w:rPr>
        <w:t>онкурс</w:t>
      </w:r>
      <w:r w:rsidRPr="00FD1851">
        <w:rPr>
          <w:sz w:val="28"/>
          <w:szCs w:val="28"/>
        </w:rPr>
        <w:t>) про</w:t>
      </w:r>
      <w:r w:rsidR="00DF32D4">
        <w:rPr>
          <w:sz w:val="28"/>
          <w:szCs w:val="28"/>
        </w:rPr>
        <w:t>-</w:t>
      </w:r>
      <w:r w:rsidRPr="00FD1851">
        <w:rPr>
          <w:sz w:val="28"/>
          <w:szCs w:val="28"/>
        </w:rPr>
        <w:t xml:space="preserve">водится с целью </w:t>
      </w:r>
      <w:r w:rsidR="00D82355" w:rsidRPr="00FD1851">
        <w:rPr>
          <w:sz w:val="28"/>
          <w:szCs w:val="28"/>
        </w:rPr>
        <w:t xml:space="preserve">развития и реализации потенциала молодежи муниципального образования город-курорт Геленджик </w:t>
      </w:r>
      <w:r w:rsidR="00CA2DEC" w:rsidRPr="00FD1851">
        <w:rPr>
          <w:sz w:val="28"/>
          <w:szCs w:val="28"/>
        </w:rPr>
        <w:t>в возрасте от 18 до</w:t>
      </w:r>
      <w:r w:rsidR="00CA2DEC">
        <w:rPr>
          <w:sz w:val="28"/>
          <w:szCs w:val="28"/>
        </w:rPr>
        <w:t xml:space="preserve"> </w:t>
      </w:r>
      <w:r w:rsidR="00DF32D4">
        <w:rPr>
          <w:sz w:val="28"/>
          <w:szCs w:val="28"/>
        </w:rPr>
        <w:t>35</w:t>
      </w:r>
      <w:r w:rsidR="00CA2DEC" w:rsidRPr="00FD1851">
        <w:rPr>
          <w:sz w:val="28"/>
          <w:szCs w:val="28"/>
        </w:rPr>
        <w:t xml:space="preserve"> лет </w:t>
      </w:r>
      <w:r w:rsidR="00D82355" w:rsidRPr="00FD1851">
        <w:rPr>
          <w:sz w:val="28"/>
          <w:szCs w:val="28"/>
        </w:rPr>
        <w:t xml:space="preserve">в </w:t>
      </w:r>
      <w:r w:rsidR="007C7E46">
        <w:rPr>
          <w:sz w:val="28"/>
          <w:szCs w:val="28"/>
        </w:rPr>
        <w:t>осуществле</w:t>
      </w:r>
      <w:r w:rsidR="00DF32D4">
        <w:rPr>
          <w:sz w:val="28"/>
          <w:szCs w:val="28"/>
        </w:rPr>
        <w:t>-</w:t>
      </w:r>
      <w:r w:rsidR="007C7E46">
        <w:rPr>
          <w:sz w:val="28"/>
          <w:szCs w:val="28"/>
        </w:rPr>
        <w:t>нии</w:t>
      </w:r>
      <w:r w:rsidR="00D82355" w:rsidRPr="00FD1851">
        <w:rPr>
          <w:sz w:val="28"/>
          <w:szCs w:val="28"/>
        </w:rPr>
        <w:t xml:space="preserve"> предпринимательской деятельности </w:t>
      </w:r>
      <w:r w:rsidR="00410670" w:rsidRPr="00FD1851">
        <w:rPr>
          <w:sz w:val="28"/>
          <w:szCs w:val="28"/>
        </w:rPr>
        <w:t xml:space="preserve">на территории </w:t>
      </w:r>
      <w:r w:rsidR="00D82355" w:rsidRPr="00FD1851">
        <w:rPr>
          <w:sz w:val="28"/>
          <w:szCs w:val="28"/>
        </w:rPr>
        <w:t>муниципального образования город-курорт Геленджик</w:t>
      </w:r>
      <w:r w:rsidR="00824505">
        <w:rPr>
          <w:sz w:val="28"/>
          <w:szCs w:val="28"/>
        </w:rPr>
        <w:t>.</w:t>
      </w:r>
    </w:p>
    <w:p w:rsidR="00876BE5" w:rsidRPr="00FD1851" w:rsidRDefault="00876BE5" w:rsidP="00DF32D4">
      <w:pPr>
        <w:ind w:firstLine="709"/>
        <w:jc w:val="both"/>
        <w:rPr>
          <w:sz w:val="28"/>
          <w:szCs w:val="28"/>
        </w:rPr>
      </w:pPr>
      <w:r w:rsidRPr="00FD1851">
        <w:rPr>
          <w:sz w:val="28"/>
          <w:szCs w:val="28"/>
        </w:rPr>
        <w:t xml:space="preserve">1.2. Положение </w:t>
      </w:r>
      <w:r w:rsidR="00343572" w:rsidRPr="00343572">
        <w:rPr>
          <w:sz w:val="28"/>
          <w:szCs w:val="28"/>
        </w:rPr>
        <w:t>о проведении муниципального конкурса «Лучший моло</w:t>
      </w:r>
      <w:r w:rsidR="00DF32D4">
        <w:rPr>
          <w:sz w:val="28"/>
          <w:szCs w:val="28"/>
        </w:rPr>
        <w:t>-</w:t>
      </w:r>
      <w:r w:rsidR="00343572" w:rsidRPr="00343572">
        <w:rPr>
          <w:sz w:val="28"/>
          <w:szCs w:val="28"/>
        </w:rPr>
        <w:t xml:space="preserve">дежный </w:t>
      </w:r>
      <w:r w:rsidR="00DF32D4">
        <w:rPr>
          <w:sz w:val="28"/>
          <w:szCs w:val="28"/>
        </w:rPr>
        <w:t>бизнес-</w:t>
      </w:r>
      <w:r w:rsidR="00343572" w:rsidRPr="00343572">
        <w:rPr>
          <w:sz w:val="28"/>
          <w:szCs w:val="28"/>
        </w:rPr>
        <w:t>про</w:t>
      </w:r>
      <w:r w:rsidR="00343572">
        <w:rPr>
          <w:sz w:val="28"/>
          <w:szCs w:val="28"/>
        </w:rPr>
        <w:t xml:space="preserve">ект муниципального образования </w:t>
      </w:r>
      <w:r w:rsidR="00343572" w:rsidRPr="00343572">
        <w:rPr>
          <w:sz w:val="28"/>
          <w:szCs w:val="28"/>
        </w:rPr>
        <w:t>город-курорт Геленджик»</w:t>
      </w:r>
      <w:r w:rsidR="00343572">
        <w:rPr>
          <w:sz w:val="28"/>
          <w:szCs w:val="28"/>
        </w:rPr>
        <w:t xml:space="preserve"> (далее – Положение) </w:t>
      </w:r>
      <w:r w:rsidRPr="00FD1851">
        <w:rPr>
          <w:sz w:val="28"/>
          <w:szCs w:val="28"/>
        </w:rPr>
        <w:t>устанавливает единые требования к конкурсной докумен</w:t>
      </w:r>
      <w:r w:rsidR="00DF32D4">
        <w:rPr>
          <w:sz w:val="28"/>
          <w:szCs w:val="28"/>
        </w:rPr>
        <w:t>-</w:t>
      </w:r>
      <w:r w:rsidRPr="00FD1851">
        <w:rPr>
          <w:sz w:val="28"/>
          <w:szCs w:val="28"/>
        </w:rPr>
        <w:t xml:space="preserve">тации и </w:t>
      </w:r>
      <w:r w:rsidR="00DF32D4">
        <w:rPr>
          <w:sz w:val="28"/>
          <w:szCs w:val="28"/>
        </w:rPr>
        <w:t>бизнес-</w:t>
      </w:r>
      <w:r w:rsidRPr="00FD1851">
        <w:rPr>
          <w:sz w:val="28"/>
          <w:szCs w:val="28"/>
        </w:rPr>
        <w:t xml:space="preserve">проектам </w:t>
      </w:r>
      <w:r w:rsidR="00343572">
        <w:rPr>
          <w:sz w:val="28"/>
          <w:szCs w:val="28"/>
        </w:rPr>
        <w:t xml:space="preserve">участников </w:t>
      </w:r>
      <w:r w:rsidR="003B7BD8">
        <w:rPr>
          <w:sz w:val="28"/>
          <w:szCs w:val="28"/>
        </w:rPr>
        <w:t>к</w:t>
      </w:r>
      <w:r w:rsidR="00343572">
        <w:rPr>
          <w:sz w:val="28"/>
          <w:szCs w:val="28"/>
        </w:rPr>
        <w:t>онкурса</w:t>
      </w:r>
      <w:r w:rsidRPr="00FD1851">
        <w:rPr>
          <w:sz w:val="28"/>
          <w:szCs w:val="28"/>
        </w:rPr>
        <w:t xml:space="preserve">, процедуру рассмотрения этих проектов и </w:t>
      </w:r>
      <w:r w:rsidR="001F45C8" w:rsidRPr="00FD1851">
        <w:rPr>
          <w:sz w:val="28"/>
          <w:szCs w:val="28"/>
        </w:rPr>
        <w:t>подведения итогов</w:t>
      </w:r>
      <w:r w:rsidRPr="00FD1851">
        <w:rPr>
          <w:sz w:val="28"/>
          <w:szCs w:val="28"/>
        </w:rPr>
        <w:t xml:space="preserve"> конкурса.</w:t>
      </w:r>
    </w:p>
    <w:p w:rsidR="00876BE5" w:rsidRPr="00FD1851" w:rsidRDefault="00876BE5" w:rsidP="008C7465">
      <w:pPr>
        <w:ind w:firstLine="709"/>
        <w:jc w:val="both"/>
        <w:rPr>
          <w:sz w:val="28"/>
          <w:szCs w:val="28"/>
        </w:rPr>
      </w:pPr>
      <w:r w:rsidRPr="00FD1851">
        <w:rPr>
          <w:sz w:val="28"/>
          <w:szCs w:val="28"/>
        </w:rPr>
        <w:t xml:space="preserve">1.3. </w:t>
      </w:r>
      <w:r w:rsidR="00DF32D4">
        <w:rPr>
          <w:sz w:val="28"/>
          <w:szCs w:val="28"/>
        </w:rPr>
        <w:t>Рассмотрение представленных для участия в конкурсе</w:t>
      </w:r>
      <w:r w:rsidRPr="00FD1851">
        <w:rPr>
          <w:sz w:val="28"/>
          <w:szCs w:val="28"/>
        </w:rPr>
        <w:t xml:space="preserve"> </w:t>
      </w:r>
      <w:r w:rsidR="00DF32D4">
        <w:rPr>
          <w:sz w:val="28"/>
          <w:szCs w:val="28"/>
        </w:rPr>
        <w:t>бизнес-</w:t>
      </w:r>
      <w:r w:rsidRPr="00FD1851">
        <w:rPr>
          <w:sz w:val="28"/>
          <w:szCs w:val="28"/>
        </w:rPr>
        <w:t xml:space="preserve">проектов и определение победителей конкурса осуществляет комиссия по проведению муниципального конкурса </w:t>
      </w:r>
      <w:r w:rsidR="001D3BA6" w:rsidRPr="00FD1851">
        <w:rPr>
          <w:sz w:val="28"/>
          <w:szCs w:val="28"/>
        </w:rPr>
        <w:t>«</w:t>
      </w:r>
      <w:r w:rsidRPr="00FD1851">
        <w:rPr>
          <w:sz w:val="28"/>
          <w:szCs w:val="28"/>
        </w:rPr>
        <w:t xml:space="preserve">Лучший </w:t>
      </w:r>
      <w:r w:rsidR="008C7465" w:rsidRPr="00FD1851">
        <w:rPr>
          <w:sz w:val="28"/>
          <w:szCs w:val="28"/>
        </w:rPr>
        <w:t>молодежный</w:t>
      </w:r>
      <w:r w:rsidRPr="00FD1851">
        <w:rPr>
          <w:sz w:val="28"/>
          <w:szCs w:val="28"/>
        </w:rPr>
        <w:t xml:space="preserve"> </w:t>
      </w:r>
      <w:r w:rsidR="007D788F">
        <w:rPr>
          <w:sz w:val="28"/>
          <w:szCs w:val="28"/>
        </w:rPr>
        <w:t>бизнес-</w:t>
      </w:r>
      <w:r w:rsidRPr="00FD1851">
        <w:rPr>
          <w:sz w:val="28"/>
          <w:szCs w:val="28"/>
        </w:rPr>
        <w:t>проект муниципального образования город-курорт Геленджик</w:t>
      </w:r>
      <w:r w:rsidR="001D3BA6" w:rsidRPr="00FD1851">
        <w:rPr>
          <w:sz w:val="28"/>
          <w:szCs w:val="28"/>
        </w:rPr>
        <w:t>»</w:t>
      </w:r>
      <w:r w:rsidRPr="00FD1851">
        <w:rPr>
          <w:sz w:val="28"/>
          <w:szCs w:val="28"/>
        </w:rPr>
        <w:t xml:space="preserve"> (далее </w:t>
      </w:r>
      <w:r w:rsidR="006F52C8" w:rsidRPr="00FD1851">
        <w:rPr>
          <w:sz w:val="28"/>
          <w:szCs w:val="28"/>
        </w:rPr>
        <w:t>–</w:t>
      </w:r>
      <w:r w:rsidRPr="00FD1851">
        <w:rPr>
          <w:sz w:val="28"/>
          <w:szCs w:val="28"/>
        </w:rPr>
        <w:t xml:space="preserve"> комиссия), состав которой утверждается постановлением администрации муниципального образования город-курорт Геленджик.</w:t>
      </w:r>
    </w:p>
    <w:p w:rsidR="00876BE5" w:rsidRPr="00FD1851" w:rsidRDefault="00876BE5" w:rsidP="00A24EB9">
      <w:pPr>
        <w:ind w:firstLine="709"/>
        <w:jc w:val="both"/>
        <w:rPr>
          <w:sz w:val="28"/>
          <w:szCs w:val="28"/>
        </w:rPr>
      </w:pPr>
      <w:r w:rsidRPr="00FD1851">
        <w:rPr>
          <w:sz w:val="28"/>
          <w:szCs w:val="28"/>
        </w:rPr>
        <w:t xml:space="preserve">1.4. Финансирование конкурса осуществляется за счет средств </w:t>
      </w:r>
      <w:r w:rsidR="001F45C8" w:rsidRPr="00FD1851">
        <w:rPr>
          <w:sz w:val="28"/>
          <w:szCs w:val="28"/>
        </w:rPr>
        <w:t>бюджета</w:t>
      </w:r>
      <w:r w:rsidR="00B311E2">
        <w:rPr>
          <w:sz w:val="28"/>
          <w:szCs w:val="28"/>
        </w:rPr>
        <w:t xml:space="preserve"> мун</w:t>
      </w:r>
      <w:r w:rsidR="00B311E2" w:rsidRPr="000D5631">
        <w:rPr>
          <w:spacing w:val="-20"/>
          <w:sz w:val="28"/>
          <w:szCs w:val="28"/>
        </w:rPr>
        <w:t>иц</w:t>
      </w:r>
      <w:r w:rsidR="00B311E2">
        <w:rPr>
          <w:sz w:val="28"/>
          <w:szCs w:val="28"/>
        </w:rPr>
        <w:t xml:space="preserve">ипального образования город-курорт </w:t>
      </w:r>
      <w:r w:rsidR="00B311E2" w:rsidRPr="000D5631">
        <w:rPr>
          <w:spacing w:val="-20"/>
          <w:sz w:val="28"/>
          <w:szCs w:val="28"/>
        </w:rPr>
        <w:t>Г</w:t>
      </w:r>
      <w:r w:rsidR="00B311E2">
        <w:rPr>
          <w:sz w:val="28"/>
          <w:szCs w:val="28"/>
        </w:rPr>
        <w:t>еленджик</w:t>
      </w:r>
      <w:r w:rsidR="00876B4F">
        <w:rPr>
          <w:sz w:val="28"/>
          <w:szCs w:val="28"/>
        </w:rPr>
        <w:t xml:space="preserve"> в рамках </w:t>
      </w:r>
      <w:r w:rsidR="00876B4F" w:rsidRPr="00876B4F">
        <w:rPr>
          <w:sz w:val="28"/>
          <w:szCs w:val="28"/>
        </w:rPr>
        <w:t>муниципальн</w:t>
      </w:r>
      <w:r w:rsidR="000D5631">
        <w:rPr>
          <w:sz w:val="28"/>
          <w:szCs w:val="28"/>
        </w:rPr>
        <w:t>о</w:t>
      </w:r>
      <w:r w:rsidR="00876B4F" w:rsidRPr="00876B4F">
        <w:rPr>
          <w:sz w:val="28"/>
          <w:szCs w:val="28"/>
        </w:rPr>
        <w:t>й программы муниципального образования город-курорт Геленджик «Экономи</w:t>
      </w:r>
      <w:r w:rsidR="000D5631">
        <w:rPr>
          <w:sz w:val="28"/>
          <w:szCs w:val="28"/>
        </w:rPr>
        <w:t>-</w:t>
      </w:r>
      <w:r w:rsidR="00876B4F" w:rsidRPr="00876B4F">
        <w:rPr>
          <w:sz w:val="28"/>
          <w:szCs w:val="28"/>
        </w:rPr>
        <w:t xml:space="preserve">ческое развитие муниципального образования город-курорт Геленджик» </w:t>
      </w:r>
      <w:r w:rsidR="000D5631">
        <w:rPr>
          <w:sz w:val="28"/>
          <w:szCs w:val="28"/>
        </w:rPr>
        <w:t xml:space="preserve">                      </w:t>
      </w:r>
      <w:r w:rsidR="00876B4F" w:rsidRPr="00876B4F">
        <w:rPr>
          <w:sz w:val="28"/>
          <w:szCs w:val="28"/>
        </w:rPr>
        <w:t>на 2024-2030 годы»</w:t>
      </w:r>
      <w:r w:rsidR="00963663">
        <w:rPr>
          <w:sz w:val="28"/>
          <w:szCs w:val="28"/>
        </w:rPr>
        <w:t xml:space="preserve">, утвержденной постановлением администрации муници-пального образования город-курорт Геленджик от </w:t>
      </w:r>
      <w:r w:rsidR="00963663" w:rsidRPr="00963663">
        <w:rPr>
          <w:sz w:val="28"/>
          <w:szCs w:val="28"/>
        </w:rPr>
        <w:t>7</w:t>
      </w:r>
      <w:r w:rsidR="00963663">
        <w:rPr>
          <w:sz w:val="28"/>
          <w:szCs w:val="28"/>
        </w:rPr>
        <w:t xml:space="preserve"> декабря </w:t>
      </w:r>
      <w:r w:rsidR="00963663" w:rsidRPr="00963663">
        <w:rPr>
          <w:sz w:val="28"/>
          <w:szCs w:val="28"/>
        </w:rPr>
        <w:t xml:space="preserve">2023 </w:t>
      </w:r>
      <w:r w:rsidR="00963663">
        <w:rPr>
          <w:sz w:val="28"/>
          <w:szCs w:val="28"/>
        </w:rPr>
        <w:t>года</w:t>
      </w:r>
      <w:r w:rsidR="00963663" w:rsidRPr="00963663">
        <w:rPr>
          <w:sz w:val="28"/>
          <w:szCs w:val="28"/>
        </w:rPr>
        <w:t xml:space="preserve"> №2619</w:t>
      </w:r>
      <w:r w:rsidR="00A24EB9">
        <w:rPr>
          <w:sz w:val="28"/>
          <w:szCs w:val="28"/>
        </w:rPr>
        <w:t xml:space="preserve"> «Об утверждении муниципальной программы муниципального образования город-курорт Геленджик «Экономическое развитие муниципального образова-ния город-курорт Геленджик» на 2024-2030 годы»</w:t>
      </w:r>
      <w:r w:rsidR="00876B4F">
        <w:rPr>
          <w:sz w:val="28"/>
          <w:szCs w:val="28"/>
        </w:rPr>
        <w:t>.</w:t>
      </w:r>
    </w:p>
    <w:p w:rsidR="00D54777" w:rsidRDefault="00D54777" w:rsidP="00D54777">
      <w:pPr>
        <w:ind w:firstLine="709"/>
        <w:jc w:val="center"/>
        <w:rPr>
          <w:sz w:val="28"/>
          <w:szCs w:val="28"/>
        </w:rPr>
      </w:pPr>
    </w:p>
    <w:p w:rsidR="00876BE5" w:rsidRPr="00FD1851" w:rsidRDefault="00876BE5" w:rsidP="00042A0D">
      <w:pPr>
        <w:ind w:hanging="284"/>
        <w:jc w:val="center"/>
        <w:rPr>
          <w:sz w:val="28"/>
          <w:szCs w:val="28"/>
        </w:rPr>
      </w:pPr>
      <w:r w:rsidRPr="00FD1851">
        <w:rPr>
          <w:sz w:val="28"/>
          <w:szCs w:val="28"/>
        </w:rPr>
        <w:lastRenderedPageBreak/>
        <w:t>2. Задачи конкурса</w:t>
      </w:r>
    </w:p>
    <w:p w:rsidR="00D54777" w:rsidRPr="00FD1851" w:rsidRDefault="00D54777" w:rsidP="00D54777">
      <w:pPr>
        <w:ind w:firstLine="709"/>
        <w:jc w:val="center"/>
        <w:rPr>
          <w:sz w:val="28"/>
          <w:szCs w:val="28"/>
        </w:rPr>
      </w:pPr>
    </w:p>
    <w:p w:rsidR="00876BE5" w:rsidRPr="00FD1851" w:rsidRDefault="00876BE5" w:rsidP="008C7465">
      <w:pPr>
        <w:ind w:firstLine="709"/>
        <w:jc w:val="both"/>
        <w:rPr>
          <w:sz w:val="28"/>
          <w:szCs w:val="28"/>
        </w:rPr>
      </w:pPr>
      <w:r w:rsidRPr="00FD1851">
        <w:rPr>
          <w:sz w:val="28"/>
          <w:szCs w:val="28"/>
        </w:rPr>
        <w:t>Основными задачами конкурса являются:</w:t>
      </w:r>
    </w:p>
    <w:p w:rsidR="001B3163" w:rsidRDefault="006F52C8" w:rsidP="005E20D2">
      <w:pPr>
        <w:ind w:firstLine="709"/>
        <w:jc w:val="both"/>
        <w:rPr>
          <w:sz w:val="28"/>
          <w:szCs w:val="28"/>
        </w:rPr>
      </w:pPr>
      <w:r w:rsidRPr="00FD1851">
        <w:rPr>
          <w:sz w:val="28"/>
          <w:szCs w:val="28"/>
        </w:rPr>
        <w:t>–</w:t>
      </w:r>
      <w:r w:rsidR="00D82355" w:rsidRPr="00FD1851">
        <w:rPr>
          <w:sz w:val="28"/>
          <w:szCs w:val="28"/>
        </w:rPr>
        <w:t xml:space="preserve"> стимулирование </w:t>
      </w:r>
      <w:r w:rsidR="001B3163" w:rsidRPr="00FD1851">
        <w:rPr>
          <w:sz w:val="28"/>
          <w:szCs w:val="28"/>
        </w:rPr>
        <w:t xml:space="preserve">участия молодежи в разработке и реализации </w:t>
      </w:r>
      <w:r w:rsidR="00DA2F55">
        <w:rPr>
          <w:sz w:val="28"/>
          <w:szCs w:val="28"/>
        </w:rPr>
        <w:t>бизнес-</w:t>
      </w:r>
      <w:r w:rsidR="001B3163" w:rsidRPr="00FD1851">
        <w:rPr>
          <w:sz w:val="28"/>
          <w:szCs w:val="28"/>
        </w:rPr>
        <w:t xml:space="preserve">проектов в </w:t>
      </w:r>
      <w:r w:rsidR="00DB733E">
        <w:rPr>
          <w:sz w:val="28"/>
          <w:szCs w:val="28"/>
        </w:rPr>
        <w:t>различных</w:t>
      </w:r>
      <w:r w:rsidR="001B3163" w:rsidRPr="00FD1851">
        <w:rPr>
          <w:sz w:val="28"/>
          <w:szCs w:val="28"/>
        </w:rPr>
        <w:t xml:space="preserve"> </w:t>
      </w:r>
      <w:r w:rsidR="00DB733E">
        <w:rPr>
          <w:sz w:val="28"/>
          <w:szCs w:val="28"/>
        </w:rPr>
        <w:t>отраслях</w:t>
      </w:r>
      <w:r w:rsidR="001B3163" w:rsidRPr="00FD1851">
        <w:rPr>
          <w:sz w:val="28"/>
          <w:szCs w:val="28"/>
        </w:rPr>
        <w:t xml:space="preserve"> экономики муниципального образования город-курорт Геленджик;</w:t>
      </w:r>
    </w:p>
    <w:p w:rsidR="00DB733E" w:rsidRPr="00FD1851" w:rsidRDefault="00DB733E" w:rsidP="00DB733E">
      <w:pPr>
        <w:ind w:firstLine="709"/>
        <w:jc w:val="both"/>
        <w:rPr>
          <w:sz w:val="28"/>
          <w:szCs w:val="28"/>
        </w:rPr>
      </w:pPr>
      <w:r>
        <w:rPr>
          <w:sz w:val="28"/>
          <w:szCs w:val="28"/>
        </w:rPr>
        <w:t>– оказание финансовой поддержки активной молодежи, планирующей ведение пр</w:t>
      </w:r>
      <w:r w:rsidR="004C5EFE">
        <w:rPr>
          <w:sz w:val="28"/>
          <w:szCs w:val="28"/>
        </w:rPr>
        <w:t>едпринимательской деятельности</w:t>
      </w:r>
      <w:r>
        <w:rPr>
          <w:sz w:val="28"/>
          <w:szCs w:val="28"/>
        </w:rPr>
        <w:t xml:space="preserve"> на территории муниципального образования город-курорт Геленджик;</w:t>
      </w:r>
    </w:p>
    <w:p w:rsidR="001B3163" w:rsidRPr="00FD1851" w:rsidRDefault="001F45C8" w:rsidP="00DB733E">
      <w:pPr>
        <w:ind w:firstLine="709"/>
        <w:jc w:val="both"/>
        <w:rPr>
          <w:sz w:val="28"/>
          <w:szCs w:val="28"/>
        </w:rPr>
      </w:pPr>
      <w:r w:rsidRPr="00FD1851">
        <w:rPr>
          <w:sz w:val="28"/>
          <w:szCs w:val="28"/>
        </w:rPr>
        <w:t xml:space="preserve">– </w:t>
      </w:r>
      <w:r w:rsidR="00D82355" w:rsidRPr="00FD1851">
        <w:rPr>
          <w:sz w:val="28"/>
          <w:szCs w:val="28"/>
        </w:rPr>
        <w:t xml:space="preserve">выявление и </w:t>
      </w:r>
      <w:r w:rsidRPr="00FD1851">
        <w:rPr>
          <w:sz w:val="28"/>
          <w:szCs w:val="28"/>
        </w:rPr>
        <w:t>поощрение</w:t>
      </w:r>
      <w:r w:rsidR="00D82355" w:rsidRPr="00FD1851">
        <w:rPr>
          <w:sz w:val="28"/>
          <w:szCs w:val="28"/>
        </w:rPr>
        <w:t xml:space="preserve"> </w:t>
      </w:r>
      <w:r w:rsidRPr="00FD1851">
        <w:rPr>
          <w:sz w:val="28"/>
          <w:szCs w:val="28"/>
        </w:rPr>
        <w:t xml:space="preserve">авторов лучших </w:t>
      </w:r>
      <w:r w:rsidR="00DB733E">
        <w:rPr>
          <w:sz w:val="28"/>
          <w:szCs w:val="28"/>
        </w:rPr>
        <w:t>бизнес-</w:t>
      </w:r>
      <w:r w:rsidRPr="00FD1851">
        <w:rPr>
          <w:sz w:val="28"/>
          <w:szCs w:val="28"/>
        </w:rPr>
        <w:t>проектов среди молодежи муниципального образования город-курорт Геленджик в возрас</w:t>
      </w:r>
      <w:r w:rsidR="001B3163" w:rsidRPr="00FD1851">
        <w:rPr>
          <w:sz w:val="28"/>
          <w:szCs w:val="28"/>
        </w:rPr>
        <w:t xml:space="preserve">те </w:t>
      </w:r>
      <w:r w:rsidR="00DB733E">
        <w:rPr>
          <w:sz w:val="28"/>
          <w:szCs w:val="28"/>
        </w:rPr>
        <w:t xml:space="preserve">                </w:t>
      </w:r>
      <w:r w:rsidR="001B3163" w:rsidRPr="00FD1851">
        <w:rPr>
          <w:sz w:val="28"/>
          <w:szCs w:val="28"/>
        </w:rPr>
        <w:t xml:space="preserve">от 18 </w:t>
      </w:r>
      <w:r w:rsidR="00DB733E">
        <w:rPr>
          <w:sz w:val="28"/>
          <w:szCs w:val="28"/>
        </w:rPr>
        <w:t xml:space="preserve">лет </w:t>
      </w:r>
      <w:r w:rsidR="001B3163" w:rsidRPr="00FD1851">
        <w:rPr>
          <w:sz w:val="28"/>
          <w:szCs w:val="28"/>
        </w:rPr>
        <w:t xml:space="preserve">до </w:t>
      </w:r>
      <w:r w:rsidR="00DB733E">
        <w:rPr>
          <w:sz w:val="28"/>
          <w:szCs w:val="28"/>
        </w:rPr>
        <w:t>35</w:t>
      </w:r>
      <w:r w:rsidR="001B3163" w:rsidRPr="00FD1851">
        <w:rPr>
          <w:sz w:val="28"/>
          <w:szCs w:val="28"/>
        </w:rPr>
        <w:t xml:space="preserve"> лет;</w:t>
      </w:r>
    </w:p>
    <w:p w:rsidR="001B3163" w:rsidRPr="00DB733E" w:rsidRDefault="001B3163" w:rsidP="001B3163">
      <w:pPr>
        <w:ind w:firstLine="709"/>
        <w:jc w:val="both"/>
        <w:rPr>
          <w:sz w:val="28"/>
          <w:szCs w:val="28"/>
        </w:rPr>
      </w:pPr>
      <w:r w:rsidRPr="00FD1851">
        <w:rPr>
          <w:sz w:val="28"/>
          <w:szCs w:val="28"/>
        </w:rPr>
        <w:t>– формирование позитивного имиджа предпринимательства в обществе и популяризация п</w:t>
      </w:r>
      <w:r w:rsidR="00DB733E">
        <w:rPr>
          <w:sz w:val="28"/>
          <w:szCs w:val="28"/>
        </w:rPr>
        <w:t>редпринимательской деятельности;</w:t>
      </w:r>
    </w:p>
    <w:p w:rsidR="00BB669F" w:rsidRPr="00BB669F" w:rsidRDefault="004C5EFE" w:rsidP="004C5EFE">
      <w:pPr>
        <w:ind w:firstLine="709"/>
        <w:jc w:val="both"/>
        <w:rPr>
          <w:sz w:val="28"/>
          <w:szCs w:val="28"/>
        </w:rPr>
      </w:pPr>
      <w:r>
        <w:rPr>
          <w:sz w:val="28"/>
          <w:szCs w:val="28"/>
        </w:rPr>
        <w:t>– развитие деловой активности потенциальных м</w:t>
      </w:r>
      <w:r w:rsidR="00BB669F" w:rsidRPr="00BB669F">
        <w:rPr>
          <w:sz w:val="28"/>
          <w:szCs w:val="28"/>
        </w:rPr>
        <w:t xml:space="preserve">олодых </w:t>
      </w:r>
      <w:proofErr w:type="gramStart"/>
      <w:r w:rsidR="00BB669F" w:rsidRPr="00BB669F">
        <w:rPr>
          <w:sz w:val="28"/>
          <w:szCs w:val="28"/>
        </w:rPr>
        <w:t>предпринима</w:t>
      </w:r>
      <w:r>
        <w:rPr>
          <w:sz w:val="28"/>
          <w:szCs w:val="28"/>
        </w:rPr>
        <w:t>-</w:t>
      </w:r>
      <w:r w:rsidR="00BB669F" w:rsidRPr="00BB669F">
        <w:rPr>
          <w:sz w:val="28"/>
          <w:szCs w:val="28"/>
        </w:rPr>
        <w:t>телей</w:t>
      </w:r>
      <w:proofErr w:type="gramEnd"/>
      <w:r w:rsidR="00BB669F" w:rsidRPr="00BB669F">
        <w:rPr>
          <w:sz w:val="28"/>
          <w:szCs w:val="28"/>
        </w:rPr>
        <w:t xml:space="preserve"> </w:t>
      </w:r>
      <w:r>
        <w:rPr>
          <w:sz w:val="28"/>
          <w:szCs w:val="28"/>
        </w:rPr>
        <w:t>муниципаль</w:t>
      </w:r>
      <w:r w:rsidR="00DB733E">
        <w:rPr>
          <w:sz w:val="28"/>
          <w:szCs w:val="28"/>
        </w:rPr>
        <w:t>ного образования город-курорт Геленджик</w:t>
      </w:r>
      <w:r w:rsidR="00BB669F" w:rsidRPr="00BB669F">
        <w:rPr>
          <w:sz w:val="28"/>
          <w:szCs w:val="28"/>
        </w:rPr>
        <w:t>;</w:t>
      </w:r>
    </w:p>
    <w:p w:rsidR="00BB669F" w:rsidRPr="00BB669F" w:rsidRDefault="00BB669F" w:rsidP="00DB733E">
      <w:pPr>
        <w:ind w:firstLine="709"/>
        <w:jc w:val="both"/>
        <w:rPr>
          <w:sz w:val="28"/>
          <w:szCs w:val="28"/>
        </w:rPr>
      </w:pPr>
      <w:r>
        <w:rPr>
          <w:sz w:val="28"/>
          <w:szCs w:val="28"/>
        </w:rPr>
        <w:t xml:space="preserve">– </w:t>
      </w:r>
      <w:r w:rsidRPr="00BB669F">
        <w:rPr>
          <w:sz w:val="28"/>
          <w:szCs w:val="28"/>
        </w:rPr>
        <w:t>поддержка молодёжных инициатив по разработке и реализации инно</w:t>
      </w:r>
      <w:r w:rsidR="00DB733E">
        <w:rPr>
          <w:sz w:val="28"/>
          <w:szCs w:val="28"/>
        </w:rPr>
        <w:t>ва-ционных, перспективных бизнес-</w:t>
      </w:r>
      <w:r w:rsidRPr="00BB669F">
        <w:rPr>
          <w:sz w:val="28"/>
          <w:szCs w:val="28"/>
        </w:rPr>
        <w:t xml:space="preserve">проектов, обеспечивающих положительное влияние на социально-экономическое развитие </w:t>
      </w:r>
      <w:r w:rsidR="00DB733E">
        <w:rPr>
          <w:sz w:val="28"/>
          <w:szCs w:val="28"/>
        </w:rPr>
        <w:t>муниципального образования город-курорт Геленджик</w:t>
      </w:r>
      <w:r w:rsidRPr="00BB669F">
        <w:rPr>
          <w:sz w:val="28"/>
          <w:szCs w:val="28"/>
        </w:rPr>
        <w:t>.</w:t>
      </w:r>
    </w:p>
    <w:p w:rsidR="00157B05" w:rsidRPr="00FD1851" w:rsidRDefault="00157B05" w:rsidP="00D82355">
      <w:pPr>
        <w:ind w:firstLine="709"/>
        <w:jc w:val="both"/>
        <w:rPr>
          <w:sz w:val="28"/>
          <w:szCs w:val="28"/>
        </w:rPr>
      </w:pPr>
    </w:p>
    <w:p w:rsidR="00876BE5" w:rsidRPr="00FD1851" w:rsidRDefault="00876BE5" w:rsidP="00042A0D">
      <w:pPr>
        <w:pStyle w:val="a9"/>
        <w:numPr>
          <w:ilvl w:val="0"/>
          <w:numId w:val="3"/>
        </w:numPr>
        <w:ind w:left="0" w:hanging="284"/>
        <w:jc w:val="center"/>
        <w:rPr>
          <w:sz w:val="28"/>
          <w:szCs w:val="28"/>
        </w:rPr>
      </w:pPr>
      <w:r w:rsidRPr="00FD1851">
        <w:rPr>
          <w:sz w:val="28"/>
          <w:szCs w:val="28"/>
        </w:rPr>
        <w:t>Требования к участникам конкурса</w:t>
      </w:r>
    </w:p>
    <w:p w:rsidR="00D54777" w:rsidRPr="00FD1851" w:rsidRDefault="00D54777" w:rsidP="00D54777">
      <w:pPr>
        <w:pStyle w:val="a9"/>
        <w:ind w:left="1069"/>
        <w:rPr>
          <w:sz w:val="28"/>
          <w:szCs w:val="28"/>
        </w:rPr>
      </w:pPr>
    </w:p>
    <w:p w:rsidR="00876BE5" w:rsidRPr="00FD1851" w:rsidRDefault="00876BE5" w:rsidP="00606CC7">
      <w:pPr>
        <w:ind w:firstLine="709"/>
        <w:jc w:val="both"/>
        <w:rPr>
          <w:sz w:val="28"/>
          <w:szCs w:val="28"/>
        </w:rPr>
      </w:pPr>
      <w:r w:rsidRPr="00FD1851">
        <w:rPr>
          <w:sz w:val="28"/>
          <w:szCs w:val="28"/>
        </w:rPr>
        <w:t xml:space="preserve">3.1. Участниками конкурса могут быть </w:t>
      </w:r>
      <w:r w:rsidR="00A1120C" w:rsidRPr="00FD1851">
        <w:rPr>
          <w:sz w:val="28"/>
          <w:szCs w:val="28"/>
        </w:rPr>
        <w:t xml:space="preserve">граждане Российской Федерации в возрасте от 18 до </w:t>
      </w:r>
      <w:r w:rsidR="004329E2">
        <w:rPr>
          <w:sz w:val="28"/>
          <w:szCs w:val="28"/>
        </w:rPr>
        <w:t>35</w:t>
      </w:r>
      <w:r w:rsidR="00A1120C" w:rsidRPr="00FD1851">
        <w:rPr>
          <w:sz w:val="28"/>
          <w:szCs w:val="28"/>
        </w:rPr>
        <w:t xml:space="preserve"> лет</w:t>
      </w:r>
      <w:r w:rsidR="00824505">
        <w:rPr>
          <w:sz w:val="28"/>
          <w:szCs w:val="28"/>
        </w:rPr>
        <w:t>,</w:t>
      </w:r>
      <w:r w:rsidR="00A1120C" w:rsidRPr="00FD1851">
        <w:rPr>
          <w:sz w:val="28"/>
          <w:szCs w:val="28"/>
        </w:rPr>
        <w:t xml:space="preserve"> постоянно проживающие на </w:t>
      </w:r>
      <w:r w:rsidRPr="00FD1851">
        <w:rPr>
          <w:sz w:val="28"/>
          <w:szCs w:val="28"/>
        </w:rPr>
        <w:t>территории муниципаль</w:t>
      </w:r>
      <w:r w:rsidR="002F490D">
        <w:rPr>
          <w:sz w:val="28"/>
          <w:szCs w:val="28"/>
        </w:rPr>
        <w:t>-</w:t>
      </w:r>
      <w:r w:rsidRPr="00FD1851">
        <w:rPr>
          <w:sz w:val="28"/>
          <w:szCs w:val="28"/>
        </w:rPr>
        <w:t>ного обр</w:t>
      </w:r>
      <w:r w:rsidR="004C5EFE">
        <w:rPr>
          <w:sz w:val="28"/>
          <w:szCs w:val="28"/>
        </w:rPr>
        <w:t>азования город-курорт Геленджик, не я</w:t>
      </w:r>
      <w:r w:rsidR="00FF2B31">
        <w:rPr>
          <w:sz w:val="28"/>
          <w:szCs w:val="28"/>
        </w:rPr>
        <w:t>вляющиеся иностранными агентами, планирующие осуществление предпринимательской деятельности</w:t>
      </w:r>
      <w:r w:rsidR="006948D8">
        <w:rPr>
          <w:sz w:val="28"/>
          <w:szCs w:val="28"/>
        </w:rPr>
        <w:t xml:space="preserve">,               </w:t>
      </w:r>
      <w:r w:rsidR="00FF2B31">
        <w:rPr>
          <w:sz w:val="28"/>
          <w:szCs w:val="28"/>
        </w:rPr>
        <w:t xml:space="preserve"> а также </w:t>
      </w:r>
      <w:r w:rsidR="00044A70">
        <w:rPr>
          <w:sz w:val="28"/>
          <w:szCs w:val="28"/>
        </w:rPr>
        <w:t xml:space="preserve">уже </w:t>
      </w:r>
      <w:r w:rsidR="00FF2B31">
        <w:rPr>
          <w:sz w:val="28"/>
          <w:szCs w:val="28"/>
        </w:rPr>
        <w:t>зарегистрированные в качестве индивидуальных предприни</w:t>
      </w:r>
      <w:r w:rsidR="00044A70">
        <w:rPr>
          <w:sz w:val="28"/>
          <w:szCs w:val="28"/>
        </w:rPr>
        <w:t>-</w:t>
      </w:r>
      <w:r w:rsidR="00FF2B31">
        <w:rPr>
          <w:sz w:val="28"/>
          <w:szCs w:val="28"/>
        </w:rPr>
        <w:t xml:space="preserve">мателей, </w:t>
      </w:r>
      <w:r w:rsidR="00606CC7">
        <w:rPr>
          <w:sz w:val="28"/>
          <w:szCs w:val="28"/>
        </w:rPr>
        <w:t>фи</w:t>
      </w:r>
      <w:r w:rsidR="00606CC7" w:rsidRPr="00606CC7">
        <w:rPr>
          <w:sz w:val="28"/>
          <w:szCs w:val="28"/>
        </w:rPr>
        <w:t>зические лица, не являющиеся индивидуальными предпринимате</w:t>
      </w:r>
      <w:r w:rsidR="00606CC7">
        <w:rPr>
          <w:sz w:val="28"/>
          <w:szCs w:val="28"/>
        </w:rPr>
        <w:t>-</w:t>
      </w:r>
      <w:r w:rsidR="00606CC7" w:rsidRPr="00606CC7">
        <w:rPr>
          <w:sz w:val="28"/>
          <w:szCs w:val="28"/>
        </w:rPr>
        <w:t xml:space="preserve">лями и применяющие специальный налоговый режим </w:t>
      </w:r>
      <w:r w:rsidR="00606CC7">
        <w:rPr>
          <w:sz w:val="28"/>
          <w:szCs w:val="28"/>
        </w:rPr>
        <w:t>«</w:t>
      </w:r>
      <w:r w:rsidR="00606CC7" w:rsidRPr="00606CC7">
        <w:rPr>
          <w:sz w:val="28"/>
          <w:szCs w:val="28"/>
        </w:rPr>
        <w:t>Налог на профессио</w:t>
      </w:r>
      <w:r w:rsidR="00606CC7">
        <w:rPr>
          <w:sz w:val="28"/>
          <w:szCs w:val="28"/>
        </w:rPr>
        <w:t>-</w:t>
      </w:r>
      <w:r w:rsidR="00606CC7" w:rsidRPr="00606CC7">
        <w:rPr>
          <w:sz w:val="28"/>
          <w:szCs w:val="28"/>
        </w:rPr>
        <w:t>нальный доход</w:t>
      </w:r>
      <w:r w:rsidR="00606CC7">
        <w:rPr>
          <w:sz w:val="28"/>
          <w:szCs w:val="28"/>
        </w:rPr>
        <w:t>»</w:t>
      </w:r>
      <w:r w:rsidR="00083972">
        <w:rPr>
          <w:sz w:val="28"/>
          <w:szCs w:val="28"/>
        </w:rPr>
        <w:t>,</w:t>
      </w:r>
      <w:r w:rsidR="00044A70">
        <w:rPr>
          <w:sz w:val="28"/>
          <w:szCs w:val="28"/>
        </w:rPr>
        <w:t xml:space="preserve"> по состоянию на дату подачи заявки на участие в конкурсе</w:t>
      </w:r>
      <w:r w:rsidR="00FF2B31">
        <w:rPr>
          <w:sz w:val="28"/>
          <w:szCs w:val="28"/>
        </w:rPr>
        <w:t>.</w:t>
      </w:r>
    </w:p>
    <w:p w:rsidR="00876BE5" w:rsidRPr="00FD1851" w:rsidRDefault="00876BE5" w:rsidP="00973AE3">
      <w:pPr>
        <w:ind w:firstLine="709"/>
        <w:jc w:val="both"/>
        <w:rPr>
          <w:sz w:val="28"/>
          <w:szCs w:val="28"/>
        </w:rPr>
      </w:pPr>
      <w:r w:rsidRPr="00FD1851">
        <w:rPr>
          <w:sz w:val="28"/>
          <w:szCs w:val="28"/>
        </w:rPr>
        <w:t xml:space="preserve">3.2. Для участия в конкурсе претендент </w:t>
      </w:r>
      <w:r w:rsidR="00973AE3">
        <w:rPr>
          <w:sz w:val="28"/>
          <w:szCs w:val="28"/>
        </w:rPr>
        <w:t xml:space="preserve">представляет в управление </w:t>
      </w:r>
      <w:proofErr w:type="gramStart"/>
      <w:r w:rsidR="00973AE3">
        <w:rPr>
          <w:sz w:val="28"/>
          <w:szCs w:val="28"/>
        </w:rPr>
        <w:t>эконо-мики</w:t>
      </w:r>
      <w:proofErr w:type="gramEnd"/>
      <w:r w:rsidR="00973AE3">
        <w:rPr>
          <w:sz w:val="28"/>
          <w:szCs w:val="28"/>
        </w:rPr>
        <w:t xml:space="preserve"> администрации муниципального</w:t>
      </w:r>
      <w:r w:rsidRPr="00FD1851">
        <w:rPr>
          <w:sz w:val="28"/>
          <w:szCs w:val="28"/>
        </w:rPr>
        <w:t xml:space="preserve"> </w:t>
      </w:r>
      <w:r w:rsidR="00973AE3">
        <w:rPr>
          <w:sz w:val="28"/>
          <w:szCs w:val="28"/>
        </w:rPr>
        <w:t xml:space="preserve">образования город-курорт Геленджик </w:t>
      </w:r>
      <w:r w:rsidR="004C5EFE">
        <w:rPr>
          <w:sz w:val="28"/>
          <w:szCs w:val="28"/>
        </w:rPr>
        <w:t xml:space="preserve">(далее – управление экономики) </w:t>
      </w:r>
      <w:r w:rsidR="00622C12" w:rsidRPr="00622C12">
        <w:rPr>
          <w:sz w:val="28"/>
          <w:szCs w:val="28"/>
        </w:rPr>
        <w:t xml:space="preserve">заявку на участие в конкурсе </w:t>
      </w:r>
      <w:r w:rsidR="007934F2">
        <w:rPr>
          <w:sz w:val="28"/>
          <w:szCs w:val="28"/>
        </w:rPr>
        <w:t xml:space="preserve">(далее – заявка) </w:t>
      </w:r>
      <w:r w:rsidR="00622C12" w:rsidRPr="00622C12">
        <w:rPr>
          <w:sz w:val="28"/>
          <w:szCs w:val="28"/>
        </w:rPr>
        <w:t>по форме в соответствии с приложени</w:t>
      </w:r>
      <w:r w:rsidR="004C5EFE">
        <w:rPr>
          <w:sz w:val="28"/>
          <w:szCs w:val="28"/>
        </w:rPr>
        <w:t xml:space="preserve">ем 1 </w:t>
      </w:r>
      <w:r w:rsidR="00622C12" w:rsidRPr="00622C12">
        <w:rPr>
          <w:sz w:val="28"/>
          <w:szCs w:val="28"/>
        </w:rPr>
        <w:t>к Положению</w:t>
      </w:r>
      <w:r w:rsidR="00622C12">
        <w:rPr>
          <w:sz w:val="28"/>
          <w:szCs w:val="28"/>
        </w:rPr>
        <w:t xml:space="preserve"> с приложением следующих документов:</w:t>
      </w:r>
    </w:p>
    <w:p w:rsidR="00A1120C" w:rsidRPr="00FD1851" w:rsidRDefault="00D45D29" w:rsidP="008C7465">
      <w:pPr>
        <w:ind w:firstLine="709"/>
        <w:jc w:val="both"/>
        <w:rPr>
          <w:sz w:val="28"/>
          <w:szCs w:val="28"/>
        </w:rPr>
      </w:pPr>
      <w:r w:rsidRPr="00FD1851">
        <w:rPr>
          <w:sz w:val="28"/>
          <w:szCs w:val="28"/>
        </w:rPr>
        <w:t xml:space="preserve">– </w:t>
      </w:r>
      <w:r w:rsidR="00A1120C" w:rsidRPr="00FD1851">
        <w:rPr>
          <w:sz w:val="28"/>
          <w:szCs w:val="28"/>
        </w:rPr>
        <w:t xml:space="preserve">копию паспорта гражданина </w:t>
      </w:r>
      <w:r w:rsidR="00CF20A4" w:rsidRPr="00FD1851">
        <w:rPr>
          <w:sz w:val="28"/>
          <w:szCs w:val="28"/>
        </w:rPr>
        <w:t>Российской Федерации</w:t>
      </w:r>
      <w:r w:rsidR="00A1120C" w:rsidRPr="00FD1851">
        <w:rPr>
          <w:sz w:val="28"/>
          <w:szCs w:val="28"/>
        </w:rPr>
        <w:t>;</w:t>
      </w:r>
    </w:p>
    <w:p w:rsidR="00876BE5" w:rsidRPr="00FD1851" w:rsidRDefault="00D45D29" w:rsidP="001425AE">
      <w:pPr>
        <w:ind w:firstLine="709"/>
        <w:jc w:val="both"/>
        <w:rPr>
          <w:sz w:val="28"/>
          <w:szCs w:val="28"/>
        </w:rPr>
      </w:pPr>
      <w:r w:rsidRPr="001425AE">
        <w:rPr>
          <w:sz w:val="28"/>
          <w:szCs w:val="28"/>
        </w:rPr>
        <w:t xml:space="preserve">– </w:t>
      </w:r>
      <w:r w:rsidR="00876BE5" w:rsidRPr="001425AE">
        <w:rPr>
          <w:sz w:val="28"/>
          <w:szCs w:val="28"/>
        </w:rPr>
        <w:t>бизн</w:t>
      </w:r>
      <w:r w:rsidR="00B6604A" w:rsidRPr="001425AE">
        <w:rPr>
          <w:sz w:val="28"/>
          <w:szCs w:val="28"/>
        </w:rPr>
        <w:t xml:space="preserve">ес-план </w:t>
      </w:r>
      <w:r w:rsidR="001425AE" w:rsidRPr="001425AE">
        <w:rPr>
          <w:sz w:val="28"/>
          <w:szCs w:val="28"/>
        </w:rPr>
        <w:t>бизнес-</w:t>
      </w:r>
      <w:r w:rsidR="00B6604A" w:rsidRPr="001425AE">
        <w:rPr>
          <w:sz w:val="28"/>
          <w:szCs w:val="28"/>
        </w:rPr>
        <w:t>проекта</w:t>
      </w:r>
      <w:r w:rsidR="001425AE" w:rsidRPr="001425AE">
        <w:rPr>
          <w:sz w:val="28"/>
          <w:szCs w:val="28"/>
        </w:rPr>
        <w:t xml:space="preserve"> в соответствии с требованиями,</w:t>
      </w:r>
      <w:r w:rsidR="00301E5B" w:rsidRPr="001425AE">
        <w:rPr>
          <w:sz w:val="28"/>
          <w:szCs w:val="28"/>
        </w:rPr>
        <w:t xml:space="preserve"> предъяв</w:t>
      </w:r>
      <w:r w:rsidR="001425AE" w:rsidRPr="001425AE">
        <w:rPr>
          <w:sz w:val="28"/>
          <w:szCs w:val="28"/>
        </w:rPr>
        <w:t>ля-</w:t>
      </w:r>
      <w:r w:rsidR="00301E5B" w:rsidRPr="001425AE">
        <w:rPr>
          <w:sz w:val="28"/>
          <w:szCs w:val="28"/>
        </w:rPr>
        <w:t>ляемым</w:t>
      </w:r>
      <w:r w:rsidR="001425AE" w:rsidRPr="001425AE">
        <w:rPr>
          <w:sz w:val="28"/>
          <w:szCs w:val="28"/>
        </w:rPr>
        <w:t>и</w:t>
      </w:r>
      <w:r w:rsidR="00C91FAE" w:rsidRPr="001425AE">
        <w:rPr>
          <w:sz w:val="28"/>
          <w:szCs w:val="28"/>
        </w:rPr>
        <w:t xml:space="preserve"> </w:t>
      </w:r>
      <w:r w:rsidR="00301E5B" w:rsidRPr="001425AE">
        <w:rPr>
          <w:spacing w:val="-20"/>
          <w:sz w:val="28"/>
          <w:szCs w:val="28"/>
        </w:rPr>
        <w:t xml:space="preserve">к </w:t>
      </w:r>
      <w:r w:rsidR="00301E5B" w:rsidRPr="001425AE">
        <w:rPr>
          <w:sz w:val="28"/>
          <w:szCs w:val="28"/>
        </w:rPr>
        <w:t xml:space="preserve">структуре и содержанию бизнес-плана </w:t>
      </w:r>
      <w:r w:rsidR="001425AE" w:rsidRPr="001425AE">
        <w:rPr>
          <w:sz w:val="28"/>
          <w:szCs w:val="28"/>
        </w:rPr>
        <w:t xml:space="preserve">(приложение </w:t>
      </w:r>
      <w:r w:rsidR="001425AE" w:rsidRPr="001425AE">
        <w:rPr>
          <w:spacing w:val="-20"/>
          <w:sz w:val="28"/>
          <w:szCs w:val="28"/>
        </w:rPr>
        <w:t>2 к</w:t>
      </w:r>
      <w:r w:rsidR="001425AE" w:rsidRPr="001425AE">
        <w:rPr>
          <w:sz w:val="28"/>
          <w:szCs w:val="28"/>
        </w:rPr>
        <w:t xml:space="preserve"> Пол</w:t>
      </w:r>
      <w:r w:rsidR="00C91FAE" w:rsidRPr="001425AE">
        <w:rPr>
          <w:sz w:val="28"/>
          <w:szCs w:val="28"/>
        </w:rPr>
        <w:t>ожению)</w:t>
      </w:r>
      <w:r w:rsidR="00B6604A" w:rsidRPr="001425AE">
        <w:rPr>
          <w:sz w:val="28"/>
          <w:szCs w:val="28"/>
        </w:rPr>
        <w:t>;</w:t>
      </w:r>
    </w:p>
    <w:p w:rsidR="00CA2DEC" w:rsidRDefault="00CA2DEC" w:rsidP="008C7465">
      <w:pPr>
        <w:ind w:firstLine="709"/>
        <w:jc w:val="both"/>
        <w:rPr>
          <w:sz w:val="28"/>
          <w:szCs w:val="28"/>
        </w:rPr>
      </w:pPr>
      <w:r>
        <w:rPr>
          <w:sz w:val="28"/>
          <w:szCs w:val="28"/>
        </w:rPr>
        <w:t>– реквизиты банковского счета претендента;</w:t>
      </w:r>
    </w:p>
    <w:p w:rsidR="00CA2DEC" w:rsidRDefault="00CA2DEC" w:rsidP="00606CC7">
      <w:pPr>
        <w:ind w:firstLine="709"/>
        <w:jc w:val="both"/>
        <w:rPr>
          <w:sz w:val="28"/>
          <w:szCs w:val="28"/>
        </w:rPr>
      </w:pPr>
      <w:r w:rsidRPr="003B0A07">
        <w:rPr>
          <w:sz w:val="28"/>
          <w:szCs w:val="28"/>
        </w:rPr>
        <w:t>– согласие на обработку персональных данных по форме, утвержденной постановлением администрации муниципального обр</w:t>
      </w:r>
      <w:r w:rsidR="004C5EFE" w:rsidRPr="003B0A07">
        <w:rPr>
          <w:sz w:val="28"/>
          <w:szCs w:val="28"/>
        </w:rPr>
        <w:t>азования город-курорт Геленджик</w:t>
      </w:r>
      <w:r w:rsidR="003B0A07" w:rsidRPr="003B0A07">
        <w:rPr>
          <w:sz w:val="28"/>
          <w:szCs w:val="28"/>
        </w:rPr>
        <w:t xml:space="preserve"> от 14 марта 2019 года №628</w:t>
      </w:r>
      <w:r w:rsidR="00606CC7">
        <w:rPr>
          <w:sz w:val="28"/>
          <w:szCs w:val="28"/>
        </w:rPr>
        <w:t xml:space="preserve"> «</w:t>
      </w:r>
      <w:r w:rsidR="00606CC7" w:rsidRPr="00606CC7">
        <w:rPr>
          <w:sz w:val="28"/>
          <w:szCs w:val="28"/>
        </w:rPr>
        <w:t xml:space="preserve">Об утверждении документов, направленных на обеспечение выполнения обязанностей, предусмотренных </w:t>
      </w:r>
      <w:r w:rsidR="00606CC7" w:rsidRPr="00606CC7">
        <w:rPr>
          <w:sz w:val="28"/>
          <w:szCs w:val="28"/>
        </w:rPr>
        <w:lastRenderedPageBreak/>
        <w:t>Федеральным законом от 27 июля 2006 года</w:t>
      </w:r>
      <w:r w:rsidR="00606CC7">
        <w:rPr>
          <w:sz w:val="28"/>
          <w:szCs w:val="28"/>
        </w:rPr>
        <w:t xml:space="preserve"> №152-ФЗ «О персональных данных»</w:t>
      </w:r>
      <w:r w:rsidR="004C5EFE" w:rsidRPr="003B0A07">
        <w:rPr>
          <w:sz w:val="28"/>
          <w:szCs w:val="28"/>
        </w:rPr>
        <w:t>.</w:t>
      </w:r>
    </w:p>
    <w:p w:rsidR="00157B05" w:rsidRDefault="00157B05" w:rsidP="00973AE3">
      <w:pPr>
        <w:ind w:firstLine="709"/>
        <w:jc w:val="both"/>
        <w:rPr>
          <w:sz w:val="28"/>
          <w:szCs w:val="28"/>
        </w:rPr>
      </w:pPr>
      <w:r>
        <w:rPr>
          <w:sz w:val="28"/>
          <w:szCs w:val="28"/>
        </w:rPr>
        <w:t>3.3. Претендентом может быть дополнительно подготовлена и представ-лена презентация бизнес-проекта (не более 6 слайдов), содержащая основные сведения о бизнес-проекте и планируемых результатах деятельности.</w:t>
      </w:r>
    </w:p>
    <w:p w:rsidR="007934F2" w:rsidRDefault="007934F2" w:rsidP="00973AE3">
      <w:pPr>
        <w:ind w:firstLine="709"/>
        <w:jc w:val="both"/>
        <w:rPr>
          <w:sz w:val="28"/>
          <w:szCs w:val="28"/>
        </w:rPr>
      </w:pPr>
      <w:r>
        <w:rPr>
          <w:sz w:val="28"/>
          <w:szCs w:val="28"/>
        </w:rPr>
        <w:t xml:space="preserve">3.4. Регистрация заявок осуществляется </w:t>
      </w:r>
      <w:r w:rsidR="003B0A07">
        <w:rPr>
          <w:sz w:val="28"/>
          <w:szCs w:val="28"/>
        </w:rPr>
        <w:t xml:space="preserve">управлением экономики </w:t>
      </w:r>
      <w:r w:rsidR="00C63BD5">
        <w:rPr>
          <w:sz w:val="28"/>
          <w:szCs w:val="28"/>
        </w:rPr>
        <w:t xml:space="preserve">                  </w:t>
      </w:r>
      <w:r w:rsidR="003B0A07">
        <w:rPr>
          <w:sz w:val="28"/>
          <w:szCs w:val="28"/>
        </w:rPr>
        <w:t>не позднее рабочего дня, следующего за днем подачи заявки</w:t>
      </w:r>
      <w:r w:rsidR="00087A18">
        <w:rPr>
          <w:sz w:val="28"/>
          <w:szCs w:val="28"/>
        </w:rPr>
        <w:t>.</w:t>
      </w:r>
    </w:p>
    <w:p w:rsidR="00E57D3E" w:rsidRDefault="007934F2" w:rsidP="00087A18">
      <w:pPr>
        <w:ind w:firstLine="709"/>
        <w:jc w:val="both"/>
        <w:rPr>
          <w:sz w:val="28"/>
          <w:szCs w:val="28"/>
        </w:rPr>
      </w:pPr>
      <w:r>
        <w:rPr>
          <w:sz w:val="28"/>
          <w:szCs w:val="28"/>
        </w:rPr>
        <w:t>3.5</w:t>
      </w:r>
      <w:r w:rsidR="002639BA">
        <w:rPr>
          <w:sz w:val="28"/>
          <w:szCs w:val="28"/>
        </w:rPr>
        <w:t xml:space="preserve">. </w:t>
      </w:r>
      <w:proofErr w:type="gramStart"/>
      <w:r w:rsidR="00157B05">
        <w:rPr>
          <w:sz w:val="28"/>
          <w:szCs w:val="28"/>
        </w:rPr>
        <w:t>Победители конкурса «Лучший молодежный бизнес-проект муници</w:t>
      </w:r>
      <w:r>
        <w:rPr>
          <w:sz w:val="28"/>
          <w:szCs w:val="28"/>
        </w:rPr>
        <w:t>-</w:t>
      </w:r>
      <w:r w:rsidR="00157B05">
        <w:rPr>
          <w:sz w:val="28"/>
          <w:szCs w:val="28"/>
        </w:rPr>
        <w:t>пального образования город-курорт Геленджик»</w:t>
      </w:r>
      <w:r w:rsidR="00400684">
        <w:rPr>
          <w:sz w:val="28"/>
          <w:szCs w:val="28"/>
        </w:rPr>
        <w:t xml:space="preserve">, а также лица, признанные победителями конкурса в соответствии с постановлением администрации муни-ципального образования город-курорт Геленджик </w:t>
      </w:r>
      <w:r w:rsidR="00400684" w:rsidRPr="00400684">
        <w:rPr>
          <w:sz w:val="28"/>
          <w:szCs w:val="28"/>
        </w:rPr>
        <w:t xml:space="preserve">от 15 апреля 2019 года </w:t>
      </w:r>
      <w:r w:rsidR="00087A18">
        <w:rPr>
          <w:sz w:val="28"/>
          <w:szCs w:val="28"/>
        </w:rPr>
        <w:t xml:space="preserve">              </w:t>
      </w:r>
      <w:r w:rsidR="00400684" w:rsidRPr="00400684">
        <w:rPr>
          <w:sz w:val="28"/>
          <w:szCs w:val="28"/>
        </w:rPr>
        <w:t xml:space="preserve">№832 «О проведении муниципального конкурса «Лучший молодежный инвестиционный проект муниципального образования город-курорт </w:t>
      </w:r>
      <w:proofErr w:type="spellStart"/>
      <w:r w:rsidR="00087A18">
        <w:rPr>
          <w:sz w:val="28"/>
          <w:szCs w:val="28"/>
        </w:rPr>
        <w:t>Г</w:t>
      </w:r>
      <w:r w:rsidR="00400684" w:rsidRPr="00400684">
        <w:rPr>
          <w:sz w:val="28"/>
          <w:szCs w:val="28"/>
        </w:rPr>
        <w:t>елен</w:t>
      </w:r>
      <w:r w:rsidR="00087A18">
        <w:rPr>
          <w:sz w:val="28"/>
          <w:szCs w:val="28"/>
        </w:rPr>
        <w:t>-</w:t>
      </w:r>
      <w:r w:rsidR="00400684" w:rsidRPr="00400684">
        <w:rPr>
          <w:sz w:val="28"/>
          <w:szCs w:val="28"/>
        </w:rPr>
        <w:t>джик</w:t>
      </w:r>
      <w:proofErr w:type="spellEnd"/>
      <w:r w:rsidR="00400684" w:rsidRPr="00400684">
        <w:rPr>
          <w:sz w:val="28"/>
          <w:szCs w:val="28"/>
        </w:rPr>
        <w:t>»</w:t>
      </w:r>
      <w:r w:rsidR="00400684">
        <w:rPr>
          <w:sz w:val="28"/>
          <w:szCs w:val="28"/>
        </w:rPr>
        <w:t>,</w:t>
      </w:r>
      <w:r w:rsidR="00157B05">
        <w:rPr>
          <w:sz w:val="28"/>
          <w:szCs w:val="28"/>
        </w:rPr>
        <w:t xml:space="preserve"> могут повторно участвовать в конкурсе по истечении </w:t>
      </w:r>
      <w:r w:rsidR="001170A6">
        <w:rPr>
          <w:sz w:val="28"/>
          <w:szCs w:val="28"/>
        </w:rPr>
        <w:t>2</w:t>
      </w:r>
      <w:r w:rsidR="00157B05">
        <w:rPr>
          <w:sz w:val="28"/>
          <w:szCs w:val="28"/>
        </w:rPr>
        <w:t xml:space="preserve"> лет, следующих за годом, в котором </w:t>
      </w:r>
      <w:r w:rsidR="009923DA">
        <w:rPr>
          <w:sz w:val="28"/>
          <w:szCs w:val="28"/>
        </w:rPr>
        <w:t>они стали победителями конкурса</w:t>
      </w:r>
      <w:proofErr w:type="gramEnd"/>
      <w:r w:rsidR="009923DA">
        <w:rPr>
          <w:sz w:val="28"/>
          <w:szCs w:val="28"/>
        </w:rPr>
        <w:t xml:space="preserve">, в соответствии </w:t>
      </w:r>
      <w:r w:rsidR="00454FBB">
        <w:rPr>
          <w:sz w:val="28"/>
          <w:szCs w:val="28"/>
        </w:rPr>
        <w:t xml:space="preserve">                </w:t>
      </w:r>
      <w:r w:rsidR="009923DA">
        <w:rPr>
          <w:sz w:val="28"/>
          <w:szCs w:val="28"/>
        </w:rPr>
        <w:t>с Положением.</w:t>
      </w:r>
    </w:p>
    <w:p w:rsidR="00584A82" w:rsidRDefault="007934F2" w:rsidP="00FE6391">
      <w:pPr>
        <w:ind w:firstLine="709"/>
        <w:jc w:val="both"/>
        <w:rPr>
          <w:sz w:val="28"/>
          <w:szCs w:val="28"/>
        </w:rPr>
      </w:pPr>
      <w:r>
        <w:rPr>
          <w:sz w:val="28"/>
          <w:szCs w:val="28"/>
        </w:rPr>
        <w:t>3.6</w:t>
      </w:r>
      <w:r w:rsidR="00584A82">
        <w:rPr>
          <w:sz w:val="28"/>
          <w:szCs w:val="28"/>
        </w:rPr>
        <w:t xml:space="preserve">. </w:t>
      </w:r>
      <w:r w:rsidR="00157B05">
        <w:rPr>
          <w:sz w:val="28"/>
          <w:szCs w:val="28"/>
        </w:rPr>
        <w:t>Претендент</w:t>
      </w:r>
      <w:r w:rsidR="00157B05" w:rsidRPr="00FE6391">
        <w:rPr>
          <w:sz w:val="28"/>
          <w:szCs w:val="28"/>
        </w:rPr>
        <w:t xml:space="preserve"> вправе подать не более двух заявок на участие в кон</w:t>
      </w:r>
      <w:r w:rsidR="00157B05">
        <w:rPr>
          <w:sz w:val="28"/>
          <w:szCs w:val="28"/>
        </w:rPr>
        <w:t>-</w:t>
      </w:r>
      <w:r w:rsidR="00157B05" w:rsidRPr="00FE6391">
        <w:rPr>
          <w:sz w:val="28"/>
          <w:szCs w:val="28"/>
        </w:rPr>
        <w:t>курсе</w:t>
      </w:r>
      <w:r w:rsidR="00157B05">
        <w:rPr>
          <w:sz w:val="28"/>
          <w:szCs w:val="28"/>
        </w:rPr>
        <w:t xml:space="preserve"> в текущем году с отличными друг от друга бизнес-проектами.</w:t>
      </w:r>
    </w:p>
    <w:p w:rsidR="00157B05" w:rsidRDefault="00157B05" w:rsidP="008C7465">
      <w:pPr>
        <w:ind w:firstLine="709"/>
        <w:jc w:val="both"/>
        <w:rPr>
          <w:sz w:val="28"/>
          <w:szCs w:val="28"/>
        </w:rPr>
      </w:pPr>
    </w:p>
    <w:p w:rsidR="00876BE5" w:rsidRPr="00FD1851" w:rsidRDefault="00876BE5" w:rsidP="00042A0D">
      <w:pPr>
        <w:ind w:hanging="284"/>
        <w:jc w:val="center"/>
        <w:rPr>
          <w:sz w:val="28"/>
          <w:szCs w:val="28"/>
        </w:rPr>
      </w:pPr>
      <w:r w:rsidRPr="00FD1851">
        <w:rPr>
          <w:sz w:val="28"/>
          <w:szCs w:val="28"/>
        </w:rPr>
        <w:t xml:space="preserve">4. Порядок проведения </w:t>
      </w:r>
      <w:r w:rsidR="001A790F" w:rsidRPr="00FD1851">
        <w:rPr>
          <w:sz w:val="28"/>
          <w:szCs w:val="28"/>
        </w:rPr>
        <w:t>конкурса</w:t>
      </w:r>
    </w:p>
    <w:p w:rsidR="004E76A5" w:rsidRPr="00FD1851" w:rsidRDefault="004E76A5" w:rsidP="008C7465">
      <w:pPr>
        <w:ind w:firstLine="709"/>
        <w:jc w:val="both"/>
        <w:rPr>
          <w:sz w:val="28"/>
          <w:szCs w:val="28"/>
        </w:rPr>
      </w:pPr>
    </w:p>
    <w:p w:rsidR="00EB7B69" w:rsidRDefault="00973AE3" w:rsidP="00CF075B">
      <w:pPr>
        <w:ind w:firstLine="709"/>
        <w:jc w:val="both"/>
        <w:rPr>
          <w:sz w:val="28"/>
          <w:szCs w:val="28"/>
        </w:rPr>
      </w:pPr>
      <w:r>
        <w:rPr>
          <w:sz w:val="28"/>
          <w:szCs w:val="28"/>
        </w:rPr>
        <w:t xml:space="preserve">4.1. </w:t>
      </w:r>
      <w:r w:rsidR="00EB7B69">
        <w:rPr>
          <w:sz w:val="28"/>
          <w:szCs w:val="28"/>
        </w:rPr>
        <w:t xml:space="preserve">Проведение конкурса проводится в </w:t>
      </w:r>
      <w:r w:rsidR="00A55AC8">
        <w:rPr>
          <w:sz w:val="28"/>
          <w:szCs w:val="28"/>
        </w:rPr>
        <w:t>3</w:t>
      </w:r>
      <w:r w:rsidR="00EB7B69">
        <w:rPr>
          <w:sz w:val="28"/>
          <w:szCs w:val="28"/>
        </w:rPr>
        <w:t xml:space="preserve"> этапа:</w:t>
      </w:r>
    </w:p>
    <w:p w:rsidR="00EB7B69" w:rsidRDefault="007D387E" w:rsidP="00EB7B69">
      <w:pPr>
        <w:ind w:firstLine="709"/>
        <w:jc w:val="both"/>
        <w:rPr>
          <w:sz w:val="28"/>
          <w:szCs w:val="28"/>
        </w:rPr>
      </w:pPr>
      <w:r>
        <w:rPr>
          <w:sz w:val="28"/>
          <w:szCs w:val="28"/>
        </w:rPr>
        <w:t>4</w:t>
      </w:r>
      <w:r w:rsidR="00EB7B69" w:rsidRPr="00EB7B69">
        <w:rPr>
          <w:sz w:val="28"/>
          <w:szCs w:val="28"/>
        </w:rPr>
        <w:t>.</w:t>
      </w:r>
      <w:r w:rsidR="00973AE3">
        <w:rPr>
          <w:sz w:val="28"/>
          <w:szCs w:val="28"/>
        </w:rPr>
        <w:t>1</w:t>
      </w:r>
      <w:r w:rsidR="00EB7B69" w:rsidRPr="00EB7B69">
        <w:rPr>
          <w:sz w:val="28"/>
          <w:szCs w:val="28"/>
        </w:rPr>
        <w:t xml:space="preserve">.1. Первый этап </w:t>
      </w:r>
      <w:r w:rsidR="00A55AC8" w:rsidRPr="00A55AC8">
        <w:rPr>
          <w:sz w:val="28"/>
          <w:szCs w:val="28"/>
        </w:rPr>
        <w:t xml:space="preserve">– </w:t>
      </w:r>
      <w:r w:rsidR="00EB7B69" w:rsidRPr="00EB7B69">
        <w:rPr>
          <w:sz w:val="28"/>
          <w:szCs w:val="28"/>
        </w:rPr>
        <w:t>«</w:t>
      </w:r>
      <w:r w:rsidR="00973AE3">
        <w:rPr>
          <w:sz w:val="28"/>
          <w:szCs w:val="28"/>
        </w:rPr>
        <w:t>Прием и о</w:t>
      </w:r>
      <w:r w:rsidR="00EB7B69">
        <w:rPr>
          <w:sz w:val="28"/>
          <w:szCs w:val="28"/>
        </w:rPr>
        <w:t>тбор».</w:t>
      </w:r>
    </w:p>
    <w:p w:rsidR="00973AE3" w:rsidRPr="005F671E" w:rsidRDefault="00973AE3" w:rsidP="00EB7B69">
      <w:pPr>
        <w:ind w:firstLine="709"/>
        <w:jc w:val="both"/>
        <w:rPr>
          <w:sz w:val="28"/>
          <w:szCs w:val="28"/>
        </w:rPr>
      </w:pPr>
      <w:r w:rsidRPr="005F671E">
        <w:rPr>
          <w:sz w:val="28"/>
          <w:szCs w:val="28"/>
        </w:rPr>
        <w:t xml:space="preserve">Прием заявок и документов для участия в конкурсе осуществляется            с </w:t>
      </w:r>
      <w:r w:rsidR="008A1BF7">
        <w:rPr>
          <w:sz w:val="28"/>
          <w:szCs w:val="28"/>
        </w:rPr>
        <w:t>8</w:t>
      </w:r>
      <w:r w:rsidRPr="005F671E">
        <w:rPr>
          <w:sz w:val="28"/>
          <w:szCs w:val="28"/>
        </w:rPr>
        <w:t xml:space="preserve"> </w:t>
      </w:r>
      <w:r w:rsidR="008A1BF7">
        <w:rPr>
          <w:sz w:val="28"/>
          <w:szCs w:val="28"/>
        </w:rPr>
        <w:t>сентября</w:t>
      </w:r>
      <w:r w:rsidRPr="005F671E">
        <w:rPr>
          <w:sz w:val="28"/>
          <w:szCs w:val="28"/>
        </w:rPr>
        <w:t xml:space="preserve"> по </w:t>
      </w:r>
      <w:r w:rsidR="008A1BF7">
        <w:rPr>
          <w:sz w:val="28"/>
          <w:szCs w:val="28"/>
        </w:rPr>
        <w:t>8</w:t>
      </w:r>
      <w:r w:rsidR="008127C8" w:rsidRPr="005F671E">
        <w:rPr>
          <w:sz w:val="28"/>
          <w:szCs w:val="28"/>
        </w:rPr>
        <w:t xml:space="preserve"> </w:t>
      </w:r>
      <w:r w:rsidR="008A1BF7">
        <w:rPr>
          <w:sz w:val="28"/>
          <w:szCs w:val="28"/>
        </w:rPr>
        <w:t>октября</w:t>
      </w:r>
      <w:r w:rsidRPr="005F671E">
        <w:rPr>
          <w:sz w:val="28"/>
          <w:szCs w:val="28"/>
        </w:rPr>
        <w:t xml:space="preserve"> текущего года.</w:t>
      </w:r>
    </w:p>
    <w:p w:rsidR="00A55AC8" w:rsidRPr="005F671E" w:rsidRDefault="007D387E" w:rsidP="00EB7B69">
      <w:pPr>
        <w:ind w:firstLine="709"/>
        <w:jc w:val="both"/>
        <w:rPr>
          <w:sz w:val="28"/>
          <w:szCs w:val="28"/>
        </w:rPr>
      </w:pPr>
      <w:r w:rsidRPr="005F671E">
        <w:rPr>
          <w:sz w:val="28"/>
          <w:szCs w:val="28"/>
        </w:rPr>
        <w:t>Секретарем комиссии</w:t>
      </w:r>
      <w:r w:rsidR="00A55AC8" w:rsidRPr="005F671E">
        <w:rPr>
          <w:sz w:val="28"/>
          <w:szCs w:val="28"/>
        </w:rPr>
        <w:t xml:space="preserve"> в срок до </w:t>
      </w:r>
      <w:r w:rsidR="008A1BF7">
        <w:rPr>
          <w:sz w:val="28"/>
          <w:szCs w:val="28"/>
        </w:rPr>
        <w:t>13</w:t>
      </w:r>
      <w:r w:rsidR="008127C8" w:rsidRPr="005F671E">
        <w:rPr>
          <w:sz w:val="28"/>
          <w:szCs w:val="28"/>
        </w:rPr>
        <w:t xml:space="preserve"> </w:t>
      </w:r>
      <w:r w:rsidR="008A1BF7">
        <w:rPr>
          <w:sz w:val="28"/>
          <w:szCs w:val="28"/>
        </w:rPr>
        <w:t>октября</w:t>
      </w:r>
      <w:r w:rsidR="00A55AC8" w:rsidRPr="005F671E">
        <w:rPr>
          <w:sz w:val="28"/>
          <w:szCs w:val="28"/>
        </w:rPr>
        <w:t xml:space="preserve"> текущего года осуществляется проверка поданных заявок на предмет </w:t>
      </w:r>
      <w:r w:rsidR="00A126F2" w:rsidRPr="005F671E">
        <w:rPr>
          <w:sz w:val="28"/>
          <w:szCs w:val="28"/>
        </w:rPr>
        <w:t xml:space="preserve">соблюдения условий участия в конкурсе в соответствии с разделом 3 </w:t>
      </w:r>
      <w:r w:rsidR="003B7BD8" w:rsidRPr="005F671E">
        <w:rPr>
          <w:sz w:val="28"/>
          <w:szCs w:val="28"/>
        </w:rPr>
        <w:t>Положения</w:t>
      </w:r>
      <w:r w:rsidR="00A126F2" w:rsidRPr="005F671E">
        <w:rPr>
          <w:sz w:val="28"/>
          <w:szCs w:val="28"/>
        </w:rPr>
        <w:t xml:space="preserve"> и соответствия </w:t>
      </w:r>
      <w:proofErr w:type="gramStart"/>
      <w:r w:rsidR="00A126F2" w:rsidRPr="005F671E">
        <w:rPr>
          <w:sz w:val="28"/>
          <w:szCs w:val="28"/>
        </w:rPr>
        <w:t>бизнес-проектов</w:t>
      </w:r>
      <w:proofErr w:type="gramEnd"/>
      <w:r w:rsidR="00A126F2" w:rsidRPr="005F671E">
        <w:rPr>
          <w:sz w:val="28"/>
          <w:szCs w:val="28"/>
        </w:rPr>
        <w:t xml:space="preserve"> целям проведения конкурса</w:t>
      </w:r>
      <w:r w:rsidR="00A55AC8" w:rsidRPr="005F671E">
        <w:rPr>
          <w:sz w:val="28"/>
          <w:szCs w:val="28"/>
        </w:rPr>
        <w:t>.</w:t>
      </w:r>
    </w:p>
    <w:p w:rsidR="00213F09" w:rsidRPr="005F671E" w:rsidRDefault="00213F09" w:rsidP="00213F09">
      <w:pPr>
        <w:ind w:firstLine="709"/>
        <w:jc w:val="both"/>
        <w:rPr>
          <w:sz w:val="28"/>
          <w:szCs w:val="28"/>
        </w:rPr>
      </w:pPr>
      <w:r w:rsidRPr="005F671E">
        <w:rPr>
          <w:sz w:val="28"/>
          <w:szCs w:val="28"/>
        </w:rPr>
        <w:t xml:space="preserve">Заявки, не соответствующие требованиям в соответствии с разделом 3 Положения, не допускаются к участию в </w:t>
      </w:r>
      <w:r w:rsidR="00301E5B" w:rsidRPr="005F671E">
        <w:rPr>
          <w:sz w:val="28"/>
          <w:szCs w:val="28"/>
        </w:rPr>
        <w:t>к</w:t>
      </w:r>
      <w:r w:rsidRPr="005F671E">
        <w:rPr>
          <w:sz w:val="28"/>
          <w:szCs w:val="28"/>
        </w:rPr>
        <w:t>онкурсе.</w:t>
      </w:r>
    </w:p>
    <w:p w:rsidR="00213F09" w:rsidRDefault="00213F09" w:rsidP="00213F09">
      <w:pPr>
        <w:ind w:firstLine="709"/>
        <w:jc w:val="both"/>
        <w:rPr>
          <w:sz w:val="28"/>
          <w:szCs w:val="28"/>
        </w:rPr>
      </w:pPr>
      <w:r w:rsidRPr="005F671E">
        <w:rPr>
          <w:sz w:val="28"/>
          <w:szCs w:val="28"/>
        </w:rPr>
        <w:t xml:space="preserve">Претенденты, чьи заявки не допущены к участию в конкурсе, </w:t>
      </w:r>
      <w:proofErr w:type="gramStart"/>
      <w:r w:rsidRPr="005F671E">
        <w:rPr>
          <w:sz w:val="28"/>
          <w:szCs w:val="28"/>
        </w:rPr>
        <w:t>опове-щаются</w:t>
      </w:r>
      <w:proofErr w:type="gramEnd"/>
      <w:r w:rsidRPr="005F671E">
        <w:rPr>
          <w:sz w:val="28"/>
          <w:szCs w:val="28"/>
        </w:rPr>
        <w:t xml:space="preserve"> управлением экономики о несоответствии условиям и требованиям </w:t>
      </w:r>
      <w:r w:rsidR="00301E5B" w:rsidRPr="005F671E">
        <w:rPr>
          <w:sz w:val="28"/>
          <w:szCs w:val="28"/>
        </w:rPr>
        <w:t>Положения</w:t>
      </w:r>
      <w:r w:rsidR="00B44C49" w:rsidRPr="005F671E">
        <w:rPr>
          <w:sz w:val="28"/>
          <w:szCs w:val="28"/>
        </w:rPr>
        <w:t xml:space="preserve"> письменным уведомлением в срок до </w:t>
      </w:r>
      <w:r w:rsidR="00ED10CD">
        <w:rPr>
          <w:sz w:val="28"/>
          <w:szCs w:val="28"/>
        </w:rPr>
        <w:t>13</w:t>
      </w:r>
      <w:r w:rsidR="008A1BF7">
        <w:rPr>
          <w:sz w:val="28"/>
          <w:szCs w:val="28"/>
        </w:rPr>
        <w:t xml:space="preserve"> октября</w:t>
      </w:r>
      <w:r w:rsidR="00B44C49" w:rsidRPr="005F671E">
        <w:rPr>
          <w:sz w:val="28"/>
          <w:szCs w:val="28"/>
        </w:rPr>
        <w:t xml:space="preserve"> текущего года.</w:t>
      </w:r>
    </w:p>
    <w:p w:rsidR="00A55AC8" w:rsidRDefault="00973AE3" w:rsidP="00EB7B69">
      <w:pPr>
        <w:ind w:firstLine="709"/>
        <w:jc w:val="both"/>
        <w:rPr>
          <w:sz w:val="28"/>
          <w:szCs w:val="28"/>
        </w:rPr>
      </w:pPr>
      <w:r>
        <w:rPr>
          <w:sz w:val="28"/>
          <w:szCs w:val="28"/>
        </w:rPr>
        <w:t>4.1</w:t>
      </w:r>
      <w:r w:rsidR="00A55AC8">
        <w:rPr>
          <w:sz w:val="28"/>
          <w:szCs w:val="28"/>
        </w:rPr>
        <w:t xml:space="preserve">.2. </w:t>
      </w:r>
      <w:r w:rsidR="00A55AC8" w:rsidRPr="00EB7B69">
        <w:rPr>
          <w:sz w:val="28"/>
          <w:szCs w:val="28"/>
        </w:rPr>
        <w:t xml:space="preserve">Второй этап </w:t>
      </w:r>
      <w:r w:rsidR="00A55AC8">
        <w:rPr>
          <w:sz w:val="28"/>
          <w:szCs w:val="28"/>
        </w:rPr>
        <w:t>– «Рассмотрение».</w:t>
      </w:r>
    </w:p>
    <w:p w:rsidR="00A55AC8" w:rsidRDefault="00A55AC8" w:rsidP="00A126F2">
      <w:pPr>
        <w:ind w:firstLine="709"/>
        <w:jc w:val="both"/>
        <w:rPr>
          <w:sz w:val="28"/>
          <w:szCs w:val="28"/>
        </w:rPr>
      </w:pPr>
      <w:r>
        <w:rPr>
          <w:sz w:val="28"/>
          <w:szCs w:val="28"/>
        </w:rPr>
        <w:t>Бизнес-проекты, подго</w:t>
      </w:r>
      <w:r w:rsidR="00A126F2">
        <w:rPr>
          <w:sz w:val="28"/>
          <w:szCs w:val="28"/>
        </w:rPr>
        <w:t xml:space="preserve">товленные участниками конкурса и прошедшие первый этап конкурса, </w:t>
      </w:r>
      <w:r>
        <w:rPr>
          <w:sz w:val="28"/>
          <w:szCs w:val="28"/>
        </w:rPr>
        <w:t xml:space="preserve">направляются секретарем </w:t>
      </w:r>
      <w:r w:rsidR="00A126F2">
        <w:rPr>
          <w:sz w:val="28"/>
          <w:szCs w:val="28"/>
        </w:rPr>
        <w:t xml:space="preserve">комиссии в адрес </w:t>
      </w:r>
      <w:r>
        <w:rPr>
          <w:sz w:val="28"/>
          <w:szCs w:val="28"/>
        </w:rPr>
        <w:t>член</w:t>
      </w:r>
      <w:r w:rsidR="00A126F2">
        <w:rPr>
          <w:sz w:val="28"/>
          <w:szCs w:val="28"/>
        </w:rPr>
        <w:t>ов</w:t>
      </w:r>
      <w:r>
        <w:rPr>
          <w:sz w:val="28"/>
          <w:szCs w:val="28"/>
        </w:rPr>
        <w:t xml:space="preserve"> ко</w:t>
      </w:r>
      <w:r w:rsidR="00A126F2">
        <w:rPr>
          <w:sz w:val="28"/>
          <w:szCs w:val="28"/>
        </w:rPr>
        <w:t>-</w:t>
      </w:r>
      <w:r>
        <w:rPr>
          <w:sz w:val="28"/>
          <w:szCs w:val="28"/>
        </w:rPr>
        <w:t xml:space="preserve">миссии для предварительного </w:t>
      </w:r>
      <w:r w:rsidR="00973AE3">
        <w:rPr>
          <w:sz w:val="28"/>
          <w:szCs w:val="28"/>
        </w:rPr>
        <w:t xml:space="preserve">ознакомления, которое осуществляется членами комиссии в срок до </w:t>
      </w:r>
      <w:r w:rsidR="00ED10CD">
        <w:rPr>
          <w:sz w:val="28"/>
          <w:szCs w:val="28"/>
        </w:rPr>
        <w:t>17</w:t>
      </w:r>
      <w:r w:rsidR="00973AE3">
        <w:rPr>
          <w:sz w:val="28"/>
          <w:szCs w:val="28"/>
        </w:rPr>
        <w:t xml:space="preserve"> </w:t>
      </w:r>
      <w:r w:rsidR="00ED10CD">
        <w:rPr>
          <w:sz w:val="28"/>
          <w:szCs w:val="28"/>
        </w:rPr>
        <w:t>октября</w:t>
      </w:r>
      <w:r w:rsidR="00973AE3">
        <w:rPr>
          <w:sz w:val="28"/>
          <w:szCs w:val="28"/>
        </w:rPr>
        <w:t xml:space="preserve"> текущего года.</w:t>
      </w:r>
      <w:r>
        <w:rPr>
          <w:sz w:val="28"/>
          <w:szCs w:val="28"/>
        </w:rPr>
        <w:t xml:space="preserve"> </w:t>
      </w:r>
    </w:p>
    <w:p w:rsidR="00A55AC8" w:rsidRDefault="00A55AC8" w:rsidP="00EB7B69">
      <w:pPr>
        <w:ind w:firstLine="709"/>
        <w:jc w:val="both"/>
        <w:rPr>
          <w:sz w:val="28"/>
          <w:szCs w:val="28"/>
        </w:rPr>
      </w:pPr>
      <w:r>
        <w:rPr>
          <w:sz w:val="28"/>
          <w:szCs w:val="28"/>
        </w:rPr>
        <w:t>4.</w:t>
      </w:r>
      <w:r w:rsidR="00973AE3">
        <w:rPr>
          <w:sz w:val="28"/>
          <w:szCs w:val="28"/>
        </w:rPr>
        <w:t>1</w:t>
      </w:r>
      <w:r>
        <w:rPr>
          <w:sz w:val="28"/>
          <w:szCs w:val="28"/>
        </w:rPr>
        <w:t xml:space="preserve">.3. Третий этап – </w:t>
      </w:r>
      <w:r w:rsidRPr="00A55AC8">
        <w:rPr>
          <w:sz w:val="28"/>
          <w:szCs w:val="28"/>
        </w:rPr>
        <w:t xml:space="preserve">«Презентация </w:t>
      </w:r>
      <w:r>
        <w:rPr>
          <w:sz w:val="28"/>
          <w:szCs w:val="28"/>
        </w:rPr>
        <w:t>бизнес-проектов</w:t>
      </w:r>
      <w:r w:rsidRPr="00A55AC8">
        <w:rPr>
          <w:sz w:val="28"/>
          <w:szCs w:val="28"/>
        </w:rPr>
        <w:t>»</w:t>
      </w:r>
      <w:r>
        <w:rPr>
          <w:sz w:val="28"/>
          <w:szCs w:val="28"/>
        </w:rPr>
        <w:t>.</w:t>
      </w:r>
    </w:p>
    <w:p w:rsidR="00A55AC8" w:rsidRDefault="00A55AC8" w:rsidP="00A822BA">
      <w:pPr>
        <w:ind w:firstLine="709"/>
        <w:jc w:val="both"/>
        <w:rPr>
          <w:sz w:val="28"/>
          <w:szCs w:val="28"/>
        </w:rPr>
      </w:pPr>
      <w:r>
        <w:rPr>
          <w:sz w:val="28"/>
          <w:szCs w:val="28"/>
        </w:rPr>
        <w:t>Участники, подготовившие и представившие на рассмотрение презента</w:t>
      </w:r>
      <w:r w:rsidR="00973AE3">
        <w:rPr>
          <w:sz w:val="28"/>
          <w:szCs w:val="28"/>
        </w:rPr>
        <w:t>-</w:t>
      </w:r>
      <w:r>
        <w:rPr>
          <w:sz w:val="28"/>
          <w:szCs w:val="28"/>
        </w:rPr>
        <w:t>ции</w:t>
      </w:r>
      <w:r w:rsidR="00973AE3">
        <w:rPr>
          <w:sz w:val="28"/>
          <w:szCs w:val="28"/>
        </w:rPr>
        <w:t xml:space="preserve"> бизнес-проект</w:t>
      </w:r>
      <w:r w:rsidR="003B7BD8">
        <w:rPr>
          <w:sz w:val="28"/>
          <w:szCs w:val="28"/>
        </w:rPr>
        <w:t>ов</w:t>
      </w:r>
      <w:r w:rsidR="00973AE3">
        <w:rPr>
          <w:sz w:val="28"/>
          <w:szCs w:val="28"/>
        </w:rPr>
        <w:t xml:space="preserve">, </w:t>
      </w:r>
      <w:r w:rsidR="00B52DE3">
        <w:rPr>
          <w:sz w:val="28"/>
          <w:szCs w:val="28"/>
        </w:rPr>
        <w:t xml:space="preserve">а также подготовившие бизнес-проекты, по которым </w:t>
      </w:r>
      <w:r w:rsidR="00765D1F">
        <w:rPr>
          <w:sz w:val="28"/>
          <w:szCs w:val="28"/>
        </w:rPr>
        <w:t>требуются</w:t>
      </w:r>
      <w:r w:rsidR="00B52DE3">
        <w:rPr>
          <w:sz w:val="28"/>
          <w:szCs w:val="28"/>
        </w:rPr>
        <w:t xml:space="preserve"> </w:t>
      </w:r>
      <w:r w:rsidR="00765D1F">
        <w:rPr>
          <w:sz w:val="28"/>
          <w:szCs w:val="28"/>
        </w:rPr>
        <w:t>пояснения по итогам</w:t>
      </w:r>
      <w:r w:rsidR="00B52DE3">
        <w:rPr>
          <w:sz w:val="28"/>
          <w:szCs w:val="28"/>
        </w:rPr>
        <w:t xml:space="preserve"> </w:t>
      </w:r>
      <w:r w:rsidR="00765D1F">
        <w:rPr>
          <w:sz w:val="28"/>
          <w:szCs w:val="28"/>
        </w:rPr>
        <w:t>второго этапа</w:t>
      </w:r>
      <w:r w:rsidR="00B52DE3">
        <w:rPr>
          <w:sz w:val="28"/>
          <w:szCs w:val="28"/>
        </w:rPr>
        <w:t xml:space="preserve">, </w:t>
      </w:r>
      <w:r w:rsidR="00973AE3">
        <w:rPr>
          <w:sz w:val="28"/>
          <w:szCs w:val="28"/>
        </w:rPr>
        <w:t>приглашаются для очного представления бизнес-проектов на заседании комиссии.</w:t>
      </w:r>
      <w:r>
        <w:rPr>
          <w:sz w:val="28"/>
          <w:szCs w:val="28"/>
        </w:rPr>
        <w:t xml:space="preserve"> </w:t>
      </w:r>
      <w:r w:rsidR="00A126F2">
        <w:rPr>
          <w:sz w:val="28"/>
          <w:szCs w:val="28"/>
        </w:rPr>
        <w:t xml:space="preserve">После </w:t>
      </w:r>
      <w:r w:rsidR="00765D1F">
        <w:rPr>
          <w:sz w:val="28"/>
          <w:szCs w:val="28"/>
        </w:rPr>
        <w:t>представления</w:t>
      </w:r>
      <w:r w:rsidR="00A126F2">
        <w:rPr>
          <w:sz w:val="28"/>
          <w:szCs w:val="28"/>
        </w:rPr>
        <w:t xml:space="preserve"> бизнес-проектов </w:t>
      </w:r>
      <w:r w:rsidR="00765D1F">
        <w:rPr>
          <w:sz w:val="28"/>
          <w:szCs w:val="28"/>
        </w:rPr>
        <w:t xml:space="preserve">и презентаций на заседании комиссии </w:t>
      </w:r>
      <w:r w:rsidR="00A126F2">
        <w:rPr>
          <w:sz w:val="28"/>
          <w:szCs w:val="28"/>
        </w:rPr>
        <w:t xml:space="preserve">членами комиссии </w:t>
      </w:r>
      <w:r w:rsidR="00A126F2">
        <w:rPr>
          <w:sz w:val="28"/>
          <w:szCs w:val="28"/>
        </w:rPr>
        <w:lastRenderedPageBreak/>
        <w:t>осуществляется оценка бизнес-планов по установленным критериям</w:t>
      </w:r>
      <w:r w:rsidR="00A822BA">
        <w:rPr>
          <w:sz w:val="28"/>
          <w:szCs w:val="28"/>
        </w:rPr>
        <w:t xml:space="preserve"> (прило-жение 3)</w:t>
      </w:r>
      <w:r w:rsidR="00A126F2">
        <w:rPr>
          <w:sz w:val="28"/>
          <w:szCs w:val="28"/>
        </w:rPr>
        <w:t>.</w:t>
      </w:r>
    </w:p>
    <w:p w:rsidR="00A55AC8" w:rsidRDefault="00A126F2" w:rsidP="00973AE3">
      <w:pPr>
        <w:ind w:firstLine="709"/>
        <w:jc w:val="both"/>
        <w:rPr>
          <w:sz w:val="28"/>
          <w:szCs w:val="28"/>
        </w:rPr>
      </w:pPr>
      <w:r w:rsidRPr="000E189B">
        <w:rPr>
          <w:sz w:val="28"/>
          <w:szCs w:val="28"/>
        </w:rPr>
        <w:t xml:space="preserve">Заседание комиссии и определение итогов конкурса проводится </w:t>
      </w:r>
      <w:r w:rsidR="00157B05" w:rsidRPr="000E189B">
        <w:rPr>
          <w:sz w:val="28"/>
          <w:szCs w:val="28"/>
        </w:rPr>
        <w:t>в срок</w:t>
      </w:r>
      <w:r w:rsidR="00132EE5" w:rsidRPr="000E189B">
        <w:rPr>
          <w:sz w:val="28"/>
          <w:szCs w:val="28"/>
        </w:rPr>
        <w:t xml:space="preserve">               </w:t>
      </w:r>
      <w:r w:rsidR="00157B05" w:rsidRPr="000E189B">
        <w:rPr>
          <w:sz w:val="28"/>
          <w:szCs w:val="28"/>
        </w:rPr>
        <w:t xml:space="preserve"> до </w:t>
      </w:r>
      <w:r w:rsidR="00ED10CD">
        <w:rPr>
          <w:sz w:val="28"/>
          <w:szCs w:val="28"/>
        </w:rPr>
        <w:t>31</w:t>
      </w:r>
      <w:r w:rsidR="000E189B" w:rsidRPr="000E189B">
        <w:rPr>
          <w:sz w:val="28"/>
          <w:szCs w:val="28"/>
        </w:rPr>
        <w:t xml:space="preserve"> </w:t>
      </w:r>
      <w:r w:rsidR="00ED10CD">
        <w:rPr>
          <w:sz w:val="28"/>
          <w:szCs w:val="28"/>
        </w:rPr>
        <w:t>октября</w:t>
      </w:r>
      <w:r w:rsidRPr="000E189B">
        <w:rPr>
          <w:sz w:val="28"/>
          <w:szCs w:val="28"/>
        </w:rPr>
        <w:t xml:space="preserve"> текущего года.</w:t>
      </w:r>
    </w:p>
    <w:p w:rsidR="00886DB1" w:rsidRPr="008330CD" w:rsidRDefault="00A126F2" w:rsidP="008C7465">
      <w:pPr>
        <w:ind w:firstLine="709"/>
        <w:jc w:val="both"/>
        <w:rPr>
          <w:sz w:val="28"/>
          <w:szCs w:val="28"/>
        </w:rPr>
      </w:pPr>
      <w:r>
        <w:rPr>
          <w:sz w:val="28"/>
          <w:szCs w:val="28"/>
        </w:rPr>
        <w:t>4.2</w:t>
      </w:r>
      <w:r w:rsidR="00886DB1" w:rsidRPr="008330CD">
        <w:rPr>
          <w:sz w:val="28"/>
          <w:szCs w:val="28"/>
        </w:rPr>
        <w:t xml:space="preserve">. </w:t>
      </w:r>
      <w:r>
        <w:rPr>
          <w:sz w:val="28"/>
          <w:szCs w:val="28"/>
        </w:rPr>
        <w:t>Претендент</w:t>
      </w:r>
      <w:r w:rsidR="00886DB1" w:rsidRPr="008330CD">
        <w:rPr>
          <w:sz w:val="28"/>
          <w:szCs w:val="28"/>
        </w:rPr>
        <w:t xml:space="preserve"> вправе отозвать заявку на участие в </w:t>
      </w:r>
      <w:r w:rsidR="00301E5B">
        <w:rPr>
          <w:sz w:val="28"/>
          <w:szCs w:val="28"/>
        </w:rPr>
        <w:t>к</w:t>
      </w:r>
      <w:r w:rsidR="00886DB1" w:rsidRPr="008330CD">
        <w:rPr>
          <w:sz w:val="28"/>
          <w:szCs w:val="28"/>
        </w:rPr>
        <w:t xml:space="preserve">онкурсе </w:t>
      </w:r>
      <w:r w:rsidR="00132EE5">
        <w:rPr>
          <w:sz w:val="28"/>
          <w:szCs w:val="28"/>
        </w:rPr>
        <w:t xml:space="preserve">                          </w:t>
      </w:r>
      <w:r w:rsidR="00886DB1" w:rsidRPr="008330CD">
        <w:rPr>
          <w:sz w:val="28"/>
          <w:szCs w:val="28"/>
        </w:rPr>
        <w:t>до истечения срока подачи заявок путем</w:t>
      </w:r>
      <w:r w:rsidR="00B5189E" w:rsidRPr="008330CD">
        <w:rPr>
          <w:sz w:val="28"/>
          <w:szCs w:val="28"/>
        </w:rPr>
        <w:t xml:space="preserve"> направления соответствующего заявления на имя председателя </w:t>
      </w:r>
      <w:r w:rsidR="00301E5B">
        <w:rPr>
          <w:sz w:val="28"/>
          <w:szCs w:val="28"/>
        </w:rPr>
        <w:t>к</w:t>
      </w:r>
      <w:r w:rsidR="00B5189E" w:rsidRPr="008330CD">
        <w:rPr>
          <w:sz w:val="28"/>
          <w:szCs w:val="28"/>
        </w:rPr>
        <w:t>омиссии.</w:t>
      </w:r>
    </w:p>
    <w:p w:rsidR="00876BE5" w:rsidRPr="008330CD" w:rsidRDefault="00876BE5" w:rsidP="00927B2D">
      <w:pPr>
        <w:ind w:firstLine="709"/>
        <w:jc w:val="both"/>
        <w:rPr>
          <w:sz w:val="28"/>
          <w:szCs w:val="28"/>
        </w:rPr>
      </w:pPr>
      <w:r w:rsidRPr="00CF075B">
        <w:rPr>
          <w:sz w:val="28"/>
          <w:szCs w:val="28"/>
        </w:rPr>
        <w:t>4.</w:t>
      </w:r>
      <w:r w:rsidR="00A126F2">
        <w:rPr>
          <w:sz w:val="28"/>
          <w:szCs w:val="28"/>
        </w:rPr>
        <w:t>3</w:t>
      </w:r>
      <w:r w:rsidRPr="00CF075B">
        <w:rPr>
          <w:sz w:val="28"/>
          <w:szCs w:val="28"/>
        </w:rPr>
        <w:t xml:space="preserve">. </w:t>
      </w:r>
      <w:r w:rsidR="00A126F2" w:rsidRPr="008330CD">
        <w:rPr>
          <w:sz w:val="28"/>
          <w:szCs w:val="28"/>
        </w:rPr>
        <w:t xml:space="preserve">Комиссия вправе завершить конкурс без объявления победителей, если планируемые результаты финансово-хозяйственной деятельности </w:t>
      </w:r>
      <w:r w:rsidR="00A126F2">
        <w:rPr>
          <w:sz w:val="28"/>
          <w:szCs w:val="28"/>
        </w:rPr>
        <w:t>по пред</w:t>
      </w:r>
      <w:r w:rsidR="00E61CE6">
        <w:rPr>
          <w:sz w:val="28"/>
          <w:szCs w:val="28"/>
        </w:rPr>
        <w:t>-</w:t>
      </w:r>
      <w:r w:rsidR="00A126F2">
        <w:rPr>
          <w:sz w:val="28"/>
          <w:szCs w:val="28"/>
        </w:rPr>
        <w:t xml:space="preserve">ставленным на </w:t>
      </w:r>
      <w:r w:rsidR="00301E5B">
        <w:rPr>
          <w:sz w:val="28"/>
          <w:szCs w:val="28"/>
        </w:rPr>
        <w:t>к</w:t>
      </w:r>
      <w:r w:rsidR="00A126F2">
        <w:rPr>
          <w:sz w:val="28"/>
          <w:szCs w:val="28"/>
        </w:rPr>
        <w:t xml:space="preserve">онкурс бизнес-проектам </w:t>
      </w:r>
      <w:r w:rsidR="00A126F2" w:rsidRPr="008330CD">
        <w:rPr>
          <w:sz w:val="28"/>
          <w:szCs w:val="28"/>
        </w:rPr>
        <w:t xml:space="preserve">будут признаны </w:t>
      </w:r>
      <w:r w:rsidR="00A126F2">
        <w:rPr>
          <w:sz w:val="28"/>
          <w:szCs w:val="28"/>
        </w:rPr>
        <w:t xml:space="preserve">комиссией </w:t>
      </w:r>
      <w:r w:rsidR="00A126F2" w:rsidRPr="008330CD">
        <w:rPr>
          <w:sz w:val="28"/>
          <w:szCs w:val="28"/>
        </w:rPr>
        <w:t>неудовле</w:t>
      </w:r>
      <w:r w:rsidR="00927B2D">
        <w:rPr>
          <w:sz w:val="28"/>
          <w:szCs w:val="28"/>
        </w:rPr>
        <w:t>-</w:t>
      </w:r>
      <w:r w:rsidR="00A126F2" w:rsidRPr="008330CD">
        <w:rPr>
          <w:sz w:val="28"/>
          <w:szCs w:val="28"/>
        </w:rPr>
        <w:t>творительными.</w:t>
      </w:r>
    </w:p>
    <w:p w:rsidR="00876BE5" w:rsidRPr="008330CD" w:rsidRDefault="00876BE5" w:rsidP="002639BA">
      <w:pPr>
        <w:ind w:firstLine="709"/>
        <w:jc w:val="both"/>
        <w:rPr>
          <w:sz w:val="28"/>
          <w:szCs w:val="28"/>
        </w:rPr>
      </w:pPr>
      <w:r w:rsidRPr="008330CD">
        <w:rPr>
          <w:sz w:val="28"/>
          <w:szCs w:val="28"/>
        </w:rPr>
        <w:t>4.</w:t>
      </w:r>
      <w:r w:rsidR="00A126F2">
        <w:rPr>
          <w:sz w:val="28"/>
          <w:szCs w:val="28"/>
        </w:rPr>
        <w:t>4</w:t>
      </w:r>
      <w:r w:rsidRPr="008330CD">
        <w:rPr>
          <w:sz w:val="28"/>
          <w:szCs w:val="28"/>
        </w:rPr>
        <w:t xml:space="preserve">. </w:t>
      </w:r>
      <w:r w:rsidR="00CF075B" w:rsidRPr="008330CD">
        <w:rPr>
          <w:sz w:val="28"/>
          <w:szCs w:val="28"/>
        </w:rPr>
        <w:t xml:space="preserve">Список победителей </w:t>
      </w:r>
      <w:r w:rsidR="00301E5B">
        <w:rPr>
          <w:sz w:val="28"/>
          <w:szCs w:val="28"/>
        </w:rPr>
        <w:t>к</w:t>
      </w:r>
      <w:r w:rsidR="00CF075B" w:rsidRPr="008330CD">
        <w:rPr>
          <w:sz w:val="28"/>
          <w:szCs w:val="28"/>
        </w:rPr>
        <w:t xml:space="preserve">онкурса утверждается постановлением </w:t>
      </w:r>
      <w:r w:rsidR="002639BA">
        <w:rPr>
          <w:sz w:val="28"/>
          <w:szCs w:val="28"/>
        </w:rPr>
        <w:t>а</w:t>
      </w:r>
      <w:r w:rsidR="00CF075B" w:rsidRPr="008330CD">
        <w:rPr>
          <w:sz w:val="28"/>
          <w:szCs w:val="28"/>
        </w:rPr>
        <w:t>дми</w:t>
      </w:r>
      <w:r w:rsidR="002639BA">
        <w:rPr>
          <w:sz w:val="28"/>
          <w:szCs w:val="28"/>
        </w:rPr>
        <w:t>-</w:t>
      </w:r>
      <w:r w:rsidR="00CF075B" w:rsidRPr="008330CD">
        <w:rPr>
          <w:sz w:val="28"/>
          <w:szCs w:val="28"/>
        </w:rPr>
        <w:t xml:space="preserve">нистрации муниципального образования город-курорт Геленджик на основании протокола заседания </w:t>
      </w:r>
      <w:r w:rsidR="00301E5B">
        <w:rPr>
          <w:sz w:val="28"/>
          <w:szCs w:val="28"/>
        </w:rPr>
        <w:t>к</w:t>
      </w:r>
      <w:r w:rsidR="00CF075B" w:rsidRPr="008330CD">
        <w:rPr>
          <w:sz w:val="28"/>
          <w:szCs w:val="28"/>
        </w:rPr>
        <w:t>омиссии</w:t>
      </w:r>
      <w:r w:rsidR="00584A82" w:rsidRPr="00584A82">
        <w:t xml:space="preserve"> </w:t>
      </w:r>
      <w:r w:rsidR="00584A82">
        <w:rPr>
          <w:sz w:val="28"/>
          <w:szCs w:val="28"/>
        </w:rPr>
        <w:t>в течение месяца с даты подписания протокола заседания комиссии</w:t>
      </w:r>
      <w:r w:rsidR="00CF075B" w:rsidRPr="008330CD">
        <w:rPr>
          <w:sz w:val="28"/>
          <w:szCs w:val="28"/>
        </w:rPr>
        <w:t>.</w:t>
      </w:r>
    </w:p>
    <w:p w:rsidR="00B5189E" w:rsidRDefault="00B5189E" w:rsidP="00042A0D">
      <w:pPr>
        <w:ind w:hanging="284"/>
        <w:jc w:val="center"/>
        <w:rPr>
          <w:sz w:val="28"/>
          <w:szCs w:val="28"/>
        </w:rPr>
      </w:pPr>
    </w:p>
    <w:p w:rsidR="001A790F" w:rsidRPr="00FD1851" w:rsidRDefault="001A790F" w:rsidP="00042A0D">
      <w:pPr>
        <w:ind w:hanging="284"/>
        <w:jc w:val="center"/>
        <w:rPr>
          <w:sz w:val="28"/>
          <w:szCs w:val="28"/>
        </w:rPr>
      </w:pPr>
      <w:r w:rsidRPr="00FD1851">
        <w:rPr>
          <w:sz w:val="28"/>
          <w:szCs w:val="28"/>
        </w:rPr>
        <w:t xml:space="preserve">5. Критерии оценки </w:t>
      </w:r>
      <w:r w:rsidR="00A126F2">
        <w:rPr>
          <w:sz w:val="28"/>
          <w:szCs w:val="28"/>
        </w:rPr>
        <w:t>бизнес-</w:t>
      </w:r>
      <w:r w:rsidRPr="00FD1851">
        <w:rPr>
          <w:sz w:val="28"/>
          <w:szCs w:val="28"/>
        </w:rPr>
        <w:t>проектов</w:t>
      </w:r>
    </w:p>
    <w:p w:rsidR="001A790F" w:rsidRPr="00FD1851" w:rsidRDefault="001A790F" w:rsidP="00042A0D">
      <w:pPr>
        <w:ind w:hanging="284"/>
        <w:jc w:val="center"/>
        <w:rPr>
          <w:sz w:val="28"/>
          <w:szCs w:val="28"/>
        </w:rPr>
      </w:pPr>
    </w:p>
    <w:p w:rsidR="001A790F" w:rsidRPr="00FD1851" w:rsidRDefault="00156911" w:rsidP="00E83136">
      <w:pPr>
        <w:ind w:firstLine="709"/>
        <w:jc w:val="both"/>
        <w:rPr>
          <w:sz w:val="28"/>
          <w:szCs w:val="28"/>
        </w:rPr>
      </w:pPr>
      <w:r w:rsidRPr="00FD1851">
        <w:rPr>
          <w:sz w:val="28"/>
          <w:szCs w:val="28"/>
        </w:rPr>
        <w:t xml:space="preserve">5.1. </w:t>
      </w:r>
      <w:r w:rsidR="000D4E8E" w:rsidRPr="00FD1851">
        <w:rPr>
          <w:sz w:val="28"/>
          <w:szCs w:val="28"/>
        </w:rPr>
        <w:t xml:space="preserve">Оценка </w:t>
      </w:r>
      <w:r w:rsidR="00A126F2">
        <w:rPr>
          <w:sz w:val="28"/>
          <w:szCs w:val="28"/>
        </w:rPr>
        <w:t>бизнес-</w:t>
      </w:r>
      <w:r w:rsidR="00824505">
        <w:rPr>
          <w:sz w:val="28"/>
          <w:szCs w:val="28"/>
        </w:rPr>
        <w:t>проектов производится к</w:t>
      </w:r>
      <w:r w:rsidR="000D4E8E" w:rsidRPr="00FD1851">
        <w:rPr>
          <w:sz w:val="28"/>
          <w:szCs w:val="28"/>
        </w:rPr>
        <w:t>омиссией по следующим критериям:</w:t>
      </w:r>
    </w:p>
    <w:p w:rsidR="00CC44EC" w:rsidRPr="00355C0C" w:rsidRDefault="00CC44EC" w:rsidP="00CC44EC">
      <w:pPr>
        <w:ind w:firstLine="709"/>
        <w:jc w:val="both"/>
        <w:rPr>
          <w:sz w:val="28"/>
          <w:szCs w:val="28"/>
        </w:rPr>
      </w:pPr>
      <w:r w:rsidRPr="00355C0C">
        <w:rPr>
          <w:sz w:val="28"/>
          <w:szCs w:val="28"/>
        </w:rPr>
        <w:t xml:space="preserve">– актуальность </w:t>
      </w:r>
      <w:r>
        <w:rPr>
          <w:sz w:val="28"/>
          <w:szCs w:val="28"/>
        </w:rPr>
        <w:t>бизнес-</w:t>
      </w:r>
      <w:r w:rsidRPr="00355C0C">
        <w:rPr>
          <w:sz w:val="28"/>
          <w:szCs w:val="28"/>
        </w:rPr>
        <w:t>проекта;</w:t>
      </w:r>
    </w:p>
    <w:p w:rsidR="00CC44EC" w:rsidRPr="00355C0C" w:rsidRDefault="00CC44EC" w:rsidP="00CC44EC">
      <w:pPr>
        <w:ind w:firstLine="709"/>
        <w:jc w:val="both"/>
        <w:rPr>
          <w:sz w:val="28"/>
          <w:szCs w:val="28"/>
        </w:rPr>
      </w:pPr>
      <w:r w:rsidRPr="00355C0C">
        <w:rPr>
          <w:sz w:val="28"/>
          <w:szCs w:val="28"/>
        </w:rPr>
        <w:t>– оригинальность идеи;</w:t>
      </w:r>
    </w:p>
    <w:p w:rsidR="00E83136" w:rsidRDefault="00E83136" w:rsidP="00E83136">
      <w:pPr>
        <w:ind w:firstLine="709"/>
        <w:jc w:val="both"/>
        <w:rPr>
          <w:sz w:val="28"/>
          <w:szCs w:val="28"/>
        </w:rPr>
      </w:pPr>
      <w:r w:rsidRPr="00E83136">
        <w:rPr>
          <w:sz w:val="28"/>
          <w:szCs w:val="28"/>
        </w:rPr>
        <w:t xml:space="preserve">– срок окупаемости </w:t>
      </w:r>
      <w:r>
        <w:rPr>
          <w:sz w:val="28"/>
          <w:szCs w:val="28"/>
        </w:rPr>
        <w:t>бизнес-проекта;</w:t>
      </w:r>
    </w:p>
    <w:p w:rsidR="00355C0C" w:rsidRPr="00355C0C" w:rsidRDefault="00E83136" w:rsidP="00E83136">
      <w:pPr>
        <w:ind w:firstLine="709"/>
        <w:jc w:val="both"/>
        <w:rPr>
          <w:sz w:val="28"/>
          <w:szCs w:val="28"/>
        </w:rPr>
      </w:pPr>
      <w:r w:rsidRPr="00E83136">
        <w:rPr>
          <w:sz w:val="28"/>
          <w:szCs w:val="28"/>
        </w:rPr>
        <w:t xml:space="preserve">– </w:t>
      </w:r>
      <w:r w:rsidR="00355C0C" w:rsidRPr="00355C0C">
        <w:rPr>
          <w:sz w:val="28"/>
          <w:szCs w:val="28"/>
        </w:rPr>
        <w:t xml:space="preserve">учет рисков, продуманность </w:t>
      </w:r>
      <w:r>
        <w:rPr>
          <w:sz w:val="28"/>
          <w:szCs w:val="28"/>
        </w:rPr>
        <w:t>бизнес-проекта</w:t>
      </w:r>
      <w:r w:rsidR="00355C0C" w:rsidRPr="00355C0C">
        <w:rPr>
          <w:sz w:val="28"/>
          <w:szCs w:val="28"/>
        </w:rPr>
        <w:t>;</w:t>
      </w:r>
    </w:p>
    <w:p w:rsidR="00355C0C" w:rsidRDefault="00E83136" w:rsidP="00E83136">
      <w:pPr>
        <w:ind w:firstLine="709"/>
        <w:jc w:val="both"/>
        <w:rPr>
          <w:sz w:val="28"/>
          <w:szCs w:val="28"/>
          <w:highlight w:val="yellow"/>
        </w:rPr>
      </w:pPr>
      <w:r w:rsidRPr="00E83136">
        <w:rPr>
          <w:sz w:val="28"/>
          <w:szCs w:val="28"/>
        </w:rPr>
        <w:t xml:space="preserve">– </w:t>
      </w:r>
      <w:r w:rsidR="00355C0C" w:rsidRPr="00355C0C">
        <w:rPr>
          <w:sz w:val="28"/>
          <w:szCs w:val="28"/>
        </w:rPr>
        <w:t>социал</w:t>
      </w:r>
      <w:r w:rsidR="00355C0C">
        <w:rPr>
          <w:sz w:val="28"/>
          <w:szCs w:val="28"/>
        </w:rPr>
        <w:t>ь</w:t>
      </w:r>
      <w:r w:rsidR="00355C0C" w:rsidRPr="00355C0C">
        <w:rPr>
          <w:sz w:val="28"/>
          <w:szCs w:val="28"/>
        </w:rPr>
        <w:t xml:space="preserve">ная значимость </w:t>
      </w:r>
      <w:r>
        <w:rPr>
          <w:sz w:val="28"/>
          <w:szCs w:val="28"/>
        </w:rPr>
        <w:t>бизнес-проекта;</w:t>
      </w:r>
    </w:p>
    <w:p w:rsidR="006C7F1D" w:rsidRPr="006C7F1D" w:rsidRDefault="006C7F1D" w:rsidP="00E83136">
      <w:pPr>
        <w:ind w:firstLine="709"/>
        <w:jc w:val="both"/>
        <w:rPr>
          <w:sz w:val="28"/>
          <w:szCs w:val="28"/>
        </w:rPr>
      </w:pPr>
      <w:r w:rsidRPr="006C7F1D">
        <w:rPr>
          <w:sz w:val="28"/>
          <w:szCs w:val="28"/>
        </w:rPr>
        <w:t xml:space="preserve">– </w:t>
      </w:r>
      <w:r w:rsidR="00E61CE6">
        <w:rPr>
          <w:sz w:val="28"/>
          <w:szCs w:val="28"/>
        </w:rPr>
        <w:t>выступление с презентацией</w:t>
      </w:r>
      <w:r w:rsidRPr="006C7F1D">
        <w:rPr>
          <w:sz w:val="28"/>
          <w:szCs w:val="28"/>
        </w:rPr>
        <w:t xml:space="preserve"> бизнес-проекта.</w:t>
      </w:r>
    </w:p>
    <w:p w:rsidR="007341C7" w:rsidRPr="006C7F1D" w:rsidRDefault="007341C7" w:rsidP="007341C7">
      <w:pPr>
        <w:ind w:firstLine="709"/>
        <w:jc w:val="both"/>
        <w:rPr>
          <w:sz w:val="28"/>
          <w:szCs w:val="28"/>
        </w:rPr>
      </w:pPr>
      <w:r w:rsidRPr="006C7F1D">
        <w:rPr>
          <w:sz w:val="28"/>
          <w:szCs w:val="28"/>
        </w:rPr>
        <w:t xml:space="preserve">Оценка </w:t>
      </w:r>
      <w:r w:rsidR="006C7F1D" w:rsidRPr="006C7F1D">
        <w:rPr>
          <w:sz w:val="28"/>
          <w:szCs w:val="28"/>
        </w:rPr>
        <w:t>бизнес-</w:t>
      </w:r>
      <w:r w:rsidRPr="006C7F1D">
        <w:rPr>
          <w:sz w:val="28"/>
          <w:szCs w:val="28"/>
        </w:rPr>
        <w:t xml:space="preserve">проектов </w:t>
      </w:r>
      <w:r w:rsidR="003D1B52">
        <w:rPr>
          <w:sz w:val="28"/>
          <w:szCs w:val="28"/>
        </w:rPr>
        <w:t xml:space="preserve">по перечисленным критериям </w:t>
      </w:r>
      <w:r w:rsidRPr="006C7F1D">
        <w:rPr>
          <w:sz w:val="28"/>
          <w:szCs w:val="28"/>
        </w:rPr>
        <w:t>осуществляется в значениях от 0 (низкая оценка) до 10 баллов (высокая оценка).</w:t>
      </w:r>
    </w:p>
    <w:p w:rsidR="000D4E8E" w:rsidRPr="00FD1851" w:rsidRDefault="000D4E8E" w:rsidP="007341C7">
      <w:pPr>
        <w:ind w:firstLine="709"/>
        <w:jc w:val="both"/>
        <w:rPr>
          <w:sz w:val="28"/>
          <w:szCs w:val="28"/>
        </w:rPr>
      </w:pPr>
      <w:r w:rsidRPr="00A126F2">
        <w:rPr>
          <w:sz w:val="28"/>
          <w:szCs w:val="28"/>
        </w:rPr>
        <w:t>5.2. Результаты оц</w:t>
      </w:r>
      <w:r w:rsidR="00824505" w:rsidRPr="00A126F2">
        <w:rPr>
          <w:sz w:val="28"/>
          <w:szCs w:val="28"/>
        </w:rPr>
        <w:t xml:space="preserve">енки </w:t>
      </w:r>
      <w:r w:rsidR="00A126F2" w:rsidRPr="00A126F2">
        <w:rPr>
          <w:sz w:val="28"/>
          <w:szCs w:val="28"/>
        </w:rPr>
        <w:t>бизнес-</w:t>
      </w:r>
      <w:r w:rsidR="00897987" w:rsidRPr="00A126F2">
        <w:rPr>
          <w:sz w:val="28"/>
          <w:szCs w:val="28"/>
        </w:rPr>
        <w:t xml:space="preserve">проектов </w:t>
      </w:r>
      <w:r w:rsidR="00824505" w:rsidRPr="00A126F2">
        <w:rPr>
          <w:sz w:val="28"/>
          <w:szCs w:val="28"/>
        </w:rPr>
        <w:t>фиксируются каждым членом к</w:t>
      </w:r>
      <w:r w:rsidRPr="00A126F2">
        <w:rPr>
          <w:sz w:val="28"/>
          <w:szCs w:val="28"/>
        </w:rPr>
        <w:t xml:space="preserve">омиссии в </w:t>
      </w:r>
      <w:r w:rsidRPr="00E413B6">
        <w:rPr>
          <w:sz w:val="28"/>
          <w:szCs w:val="28"/>
        </w:rPr>
        <w:t>экспертном листе</w:t>
      </w:r>
      <w:r w:rsidR="00824505" w:rsidRPr="00E413B6">
        <w:rPr>
          <w:sz w:val="28"/>
          <w:szCs w:val="28"/>
        </w:rPr>
        <w:t xml:space="preserve"> оценки </w:t>
      </w:r>
      <w:r w:rsidR="00E83136" w:rsidRPr="00E413B6">
        <w:rPr>
          <w:sz w:val="28"/>
          <w:szCs w:val="28"/>
        </w:rPr>
        <w:t>бизнес-</w:t>
      </w:r>
      <w:r w:rsidR="00824505" w:rsidRPr="00E413B6">
        <w:rPr>
          <w:sz w:val="28"/>
          <w:szCs w:val="28"/>
        </w:rPr>
        <w:t>проектов</w:t>
      </w:r>
      <w:r w:rsidRPr="00E413B6">
        <w:rPr>
          <w:sz w:val="28"/>
          <w:szCs w:val="28"/>
        </w:rPr>
        <w:t xml:space="preserve"> по форме в соответствии с приложением </w:t>
      </w:r>
      <w:r w:rsidR="00770C13">
        <w:rPr>
          <w:sz w:val="28"/>
          <w:szCs w:val="28"/>
        </w:rPr>
        <w:t>4</w:t>
      </w:r>
      <w:r w:rsidRPr="00E413B6">
        <w:rPr>
          <w:sz w:val="28"/>
          <w:szCs w:val="28"/>
        </w:rPr>
        <w:t xml:space="preserve"> к настоящему</w:t>
      </w:r>
      <w:r w:rsidRPr="00A126F2">
        <w:rPr>
          <w:sz w:val="28"/>
          <w:szCs w:val="28"/>
        </w:rPr>
        <w:t xml:space="preserve"> </w:t>
      </w:r>
      <w:r w:rsidR="00D05048" w:rsidRPr="00A126F2">
        <w:rPr>
          <w:sz w:val="28"/>
          <w:szCs w:val="28"/>
        </w:rPr>
        <w:t>Положению</w:t>
      </w:r>
      <w:r w:rsidRPr="00A126F2">
        <w:rPr>
          <w:sz w:val="28"/>
          <w:szCs w:val="28"/>
        </w:rPr>
        <w:t>.</w:t>
      </w:r>
    </w:p>
    <w:p w:rsidR="00A126F2" w:rsidRDefault="000D4E8E" w:rsidP="008D19E8">
      <w:pPr>
        <w:ind w:firstLine="709"/>
        <w:jc w:val="both"/>
        <w:rPr>
          <w:sz w:val="28"/>
          <w:szCs w:val="28"/>
        </w:rPr>
      </w:pPr>
      <w:r w:rsidRPr="00FD1851">
        <w:rPr>
          <w:sz w:val="28"/>
          <w:szCs w:val="28"/>
        </w:rPr>
        <w:t>5.3. Победителями конкурса считаются</w:t>
      </w:r>
      <w:r w:rsidR="00A126F2">
        <w:rPr>
          <w:sz w:val="28"/>
          <w:szCs w:val="28"/>
        </w:rPr>
        <w:t>:</w:t>
      </w:r>
    </w:p>
    <w:p w:rsidR="008D19E8" w:rsidRPr="001C62FF" w:rsidRDefault="00765D1F" w:rsidP="00765D1F">
      <w:pPr>
        <w:ind w:firstLine="709"/>
        <w:jc w:val="both"/>
        <w:rPr>
          <w:sz w:val="28"/>
          <w:szCs w:val="28"/>
        </w:rPr>
      </w:pPr>
      <w:r w:rsidRPr="001C62FF">
        <w:rPr>
          <w:sz w:val="28"/>
          <w:szCs w:val="28"/>
        </w:rPr>
        <w:t>в номинации «</w:t>
      </w:r>
      <w:r w:rsidR="00157B05" w:rsidRPr="001C62FF">
        <w:rPr>
          <w:sz w:val="28"/>
          <w:szCs w:val="28"/>
        </w:rPr>
        <w:t>Развитие</w:t>
      </w:r>
      <w:r w:rsidRPr="001C62FF">
        <w:rPr>
          <w:sz w:val="28"/>
          <w:szCs w:val="28"/>
        </w:rPr>
        <w:t xml:space="preserve">» – </w:t>
      </w:r>
      <w:r w:rsidR="00FB5031" w:rsidRPr="001C62FF">
        <w:rPr>
          <w:sz w:val="28"/>
          <w:szCs w:val="28"/>
        </w:rPr>
        <w:t>три</w:t>
      </w:r>
      <w:r w:rsidR="00E15CED" w:rsidRPr="001C62FF">
        <w:rPr>
          <w:sz w:val="28"/>
          <w:szCs w:val="28"/>
        </w:rPr>
        <w:t xml:space="preserve"> </w:t>
      </w:r>
      <w:r w:rsidR="000D4E8E" w:rsidRPr="001C62FF">
        <w:rPr>
          <w:sz w:val="28"/>
          <w:szCs w:val="28"/>
        </w:rPr>
        <w:t>участник</w:t>
      </w:r>
      <w:r w:rsidR="00FB5031" w:rsidRPr="001C62FF">
        <w:rPr>
          <w:sz w:val="28"/>
          <w:szCs w:val="28"/>
        </w:rPr>
        <w:t>а</w:t>
      </w:r>
      <w:r w:rsidR="000D4E8E" w:rsidRPr="001C62FF">
        <w:rPr>
          <w:sz w:val="28"/>
          <w:szCs w:val="28"/>
        </w:rPr>
        <w:t>, набра</w:t>
      </w:r>
      <w:r w:rsidR="00E15CED" w:rsidRPr="001C62FF">
        <w:rPr>
          <w:sz w:val="28"/>
          <w:szCs w:val="28"/>
        </w:rPr>
        <w:t>вши</w:t>
      </w:r>
      <w:r w:rsidR="00FB5031" w:rsidRPr="001C62FF">
        <w:rPr>
          <w:sz w:val="28"/>
          <w:szCs w:val="28"/>
        </w:rPr>
        <w:t>е</w:t>
      </w:r>
      <w:r w:rsidR="000D4E8E" w:rsidRPr="001C62FF">
        <w:rPr>
          <w:sz w:val="28"/>
          <w:szCs w:val="28"/>
        </w:rPr>
        <w:t xml:space="preserve"> наибольшую сумму баллов</w:t>
      </w:r>
      <w:r w:rsidR="00E15CED" w:rsidRPr="001C62FF">
        <w:rPr>
          <w:sz w:val="28"/>
          <w:szCs w:val="28"/>
        </w:rPr>
        <w:t xml:space="preserve"> по результатам оценки</w:t>
      </w:r>
      <w:r w:rsidR="008D19E8" w:rsidRPr="001C62FF">
        <w:rPr>
          <w:sz w:val="28"/>
          <w:szCs w:val="28"/>
        </w:rPr>
        <w:t xml:space="preserve"> </w:t>
      </w:r>
      <w:proofErr w:type="gramStart"/>
      <w:r w:rsidR="00157B05" w:rsidRPr="001C62FF">
        <w:rPr>
          <w:sz w:val="28"/>
          <w:szCs w:val="28"/>
        </w:rPr>
        <w:t>бизнес-</w:t>
      </w:r>
      <w:r w:rsidR="00897987" w:rsidRPr="001C62FF">
        <w:rPr>
          <w:sz w:val="28"/>
          <w:szCs w:val="28"/>
        </w:rPr>
        <w:t>проектов</w:t>
      </w:r>
      <w:proofErr w:type="gramEnd"/>
      <w:r w:rsidR="00A126F2" w:rsidRPr="001C62FF">
        <w:rPr>
          <w:sz w:val="28"/>
          <w:szCs w:val="28"/>
        </w:rPr>
        <w:t xml:space="preserve">, </w:t>
      </w:r>
      <w:r w:rsidR="00157B05" w:rsidRPr="001C62FF">
        <w:rPr>
          <w:sz w:val="28"/>
          <w:szCs w:val="28"/>
        </w:rPr>
        <w:t>направленных на развитие предпринимательства</w:t>
      </w:r>
      <w:r w:rsidR="003D1B52" w:rsidRPr="001C62FF">
        <w:rPr>
          <w:sz w:val="28"/>
          <w:szCs w:val="28"/>
        </w:rPr>
        <w:t xml:space="preserve">, </w:t>
      </w:r>
      <w:r w:rsidR="008D19E8" w:rsidRPr="001C62FF">
        <w:rPr>
          <w:sz w:val="28"/>
          <w:szCs w:val="28"/>
        </w:rPr>
        <w:t xml:space="preserve">с присвоением </w:t>
      </w:r>
      <w:r w:rsidR="00301E5B" w:rsidRPr="001C62FF">
        <w:rPr>
          <w:sz w:val="28"/>
          <w:szCs w:val="28"/>
          <w:lang w:val="en-US"/>
        </w:rPr>
        <w:t>I</w:t>
      </w:r>
      <w:r w:rsidR="008D19E8" w:rsidRPr="001C62FF">
        <w:rPr>
          <w:sz w:val="28"/>
          <w:szCs w:val="28"/>
        </w:rPr>
        <w:t xml:space="preserve">, </w:t>
      </w:r>
      <w:r w:rsidR="00301E5B" w:rsidRPr="001C62FF">
        <w:rPr>
          <w:sz w:val="28"/>
          <w:szCs w:val="28"/>
          <w:lang w:val="en-US"/>
        </w:rPr>
        <w:t>II</w:t>
      </w:r>
      <w:r w:rsidR="008D19E8" w:rsidRPr="001C62FF">
        <w:rPr>
          <w:sz w:val="28"/>
          <w:szCs w:val="28"/>
        </w:rPr>
        <w:t xml:space="preserve"> и </w:t>
      </w:r>
      <w:r w:rsidR="00301E5B" w:rsidRPr="001C62FF">
        <w:rPr>
          <w:sz w:val="28"/>
          <w:szCs w:val="28"/>
          <w:lang w:val="en-US"/>
        </w:rPr>
        <w:t>III</w:t>
      </w:r>
      <w:r w:rsidR="008D19E8" w:rsidRPr="001C62FF">
        <w:rPr>
          <w:sz w:val="28"/>
          <w:szCs w:val="28"/>
        </w:rPr>
        <w:t xml:space="preserve"> мест</w:t>
      </w:r>
      <w:r w:rsidR="000E184C" w:rsidRPr="001C62FF">
        <w:rPr>
          <w:sz w:val="28"/>
          <w:szCs w:val="28"/>
        </w:rPr>
        <w:t xml:space="preserve"> в</w:t>
      </w:r>
      <w:r w:rsidR="008D19E8" w:rsidRPr="001C62FF">
        <w:rPr>
          <w:sz w:val="28"/>
          <w:szCs w:val="28"/>
        </w:rPr>
        <w:t xml:space="preserve"> соответствии</w:t>
      </w:r>
      <w:r w:rsidR="003D1B52" w:rsidRPr="001C62FF">
        <w:rPr>
          <w:sz w:val="28"/>
          <w:szCs w:val="28"/>
        </w:rPr>
        <w:t xml:space="preserve"> с количеством набранных баллов;</w:t>
      </w:r>
    </w:p>
    <w:p w:rsidR="003D1B52" w:rsidRDefault="00765D1F" w:rsidP="00765D1F">
      <w:pPr>
        <w:ind w:firstLine="709"/>
        <w:jc w:val="both"/>
        <w:rPr>
          <w:sz w:val="28"/>
          <w:szCs w:val="28"/>
        </w:rPr>
      </w:pPr>
      <w:r w:rsidRPr="001C62FF">
        <w:rPr>
          <w:sz w:val="28"/>
          <w:szCs w:val="28"/>
        </w:rPr>
        <w:t>в номинации «</w:t>
      </w:r>
      <w:r w:rsidR="00157B05" w:rsidRPr="001C62FF">
        <w:rPr>
          <w:sz w:val="28"/>
          <w:szCs w:val="28"/>
        </w:rPr>
        <w:t>Старт</w:t>
      </w:r>
      <w:r w:rsidRPr="001C62FF">
        <w:rPr>
          <w:sz w:val="28"/>
          <w:szCs w:val="28"/>
        </w:rPr>
        <w:t xml:space="preserve">» – </w:t>
      </w:r>
      <w:r w:rsidR="003D1B52" w:rsidRPr="001C62FF">
        <w:rPr>
          <w:sz w:val="28"/>
          <w:szCs w:val="28"/>
        </w:rPr>
        <w:t xml:space="preserve">три участника, </w:t>
      </w:r>
      <w:r w:rsidRPr="001C62FF">
        <w:rPr>
          <w:sz w:val="28"/>
          <w:szCs w:val="28"/>
        </w:rPr>
        <w:t>набравшие наиболь</w:t>
      </w:r>
      <w:r w:rsidR="003D1B52" w:rsidRPr="001C62FF">
        <w:rPr>
          <w:sz w:val="28"/>
          <w:szCs w:val="28"/>
        </w:rPr>
        <w:t xml:space="preserve">шую сумму баллов по результатам оценки </w:t>
      </w:r>
      <w:proofErr w:type="gramStart"/>
      <w:r w:rsidR="003D1B52" w:rsidRPr="001C62FF">
        <w:rPr>
          <w:sz w:val="28"/>
          <w:szCs w:val="28"/>
        </w:rPr>
        <w:t>бизнес-проектов</w:t>
      </w:r>
      <w:proofErr w:type="gramEnd"/>
      <w:r w:rsidR="003D1B52" w:rsidRPr="001C62FF">
        <w:rPr>
          <w:sz w:val="28"/>
          <w:szCs w:val="28"/>
        </w:rPr>
        <w:t xml:space="preserve">, </w:t>
      </w:r>
      <w:r w:rsidR="00D86F6A" w:rsidRPr="001C62FF">
        <w:rPr>
          <w:sz w:val="28"/>
          <w:szCs w:val="28"/>
        </w:rPr>
        <w:t>направленных на организацию предпринимательской деятельности</w:t>
      </w:r>
      <w:r w:rsidR="003D1B52" w:rsidRPr="001C62FF">
        <w:rPr>
          <w:sz w:val="28"/>
          <w:szCs w:val="28"/>
        </w:rPr>
        <w:t xml:space="preserve">, с присвоением </w:t>
      </w:r>
      <w:r w:rsidR="00301E5B" w:rsidRPr="001C62FF">
        <w:rPr>
          <w:sz w:val="28"/>
          <w:szCs w:val="28"/>
        </w:rPr>
        <w:t>I, II и III</w:t>
      </w:r>
      <w:r w:rsidR="003D1B52" w:rsidRPr="001C62FF">
        <w:rPr>
          <w:sz w:val="28"/>
          <w:szCs w:val="28"/>
        </w:rPr>
        <w:t xml:space="preserve"> мест в соответствии с количеством набранных баллов.</w:t>
      </w:r>
    </w:p>
    <w:p w:rsidR="000D4E8E" w:rsidRPr="00FD1851" w:rsidRDefault="000D4E8E" w:rsidP="00E83136">
      <w:pPr>
        <w:ind w:firstLine="709"/>
        <w:jc w:val="both"/>
        <w:rPr>
          <w:sz w:val="28"/>
          <w:szCs w:val="28"/>
        </w:rPr>
      </w:pPr>
      <w:r w:rsidRPr="00FD1851">
        <w:rPr>
          <w:sz w:val="28"/>
          <w:szCs w:val="28"/>
        </w:rPr>
        <w:t>При равном количестве баллов</w:t>
      </w:r>
      <w:r w:rsidR="00E83136">
        <w:rPr>
          <w:sz w:val="28"/>
          <w:szCs w:val="28"/>
        </w:rPr>
        <w:t xml:space="preserve"> в каждой категории победителей конкурса</w:t>
      </w:r>
      <w:r w:rsidRPr="00FD1851">
        <w:rPr>
          <w:sz w:val="28"/>
          <w:szCs w:val="28"/>
        </w:rPr>
        <w:t xml:space="preserve"> решение о р</w:t>
      </w:r>
      <w:r w:rsidR="00824505">
        <w:rPr>
          <w:sz w:val="28"/>
          <w:szCs w:val="28"/>
        </w:rPr>
        <w:t>аспределении мест принимается к</w:t>
      </w:r>
      <w:r w:rsidRPr="00FD1851">
        <w:rPr>
          <w:sz w:val="28"/>
          <w:szCs w:val="28"/>
        </w:rPr>
        <w:t>омиссией путем дополнитель</w:t>
      </w:r>
      <w:r w:rsidR="00E83136">
        <w:rPr>
          <w:sz w:val="28"/>
          <w:szCs w:val="28"/>
        </w:rPr>
        <w:t>-</w:t>
      </w:r>
      <w:r w:rsidRPr="00FD1851">
        <w:rPr>
          <w:sz w:val="28"/>
          <w:szCs w:val="28"/>
        </w:rPr>
        <w:t>ного голосования простым большинством голосов.</w:t>
      </w:r>
    </w:p>
    <w:p w:rsidR="00FD53E3" w:rsidRDefault="00824505" w:rsidP="000D4E8E">
      <w:pPr>
        <w:ind w:firstLine="709"/>
        <w:jc w:val="both"/>
        <w:rPr>
          <w:sz w:val="28"/>
          <w:szCs w:val="28"/>
        </w:rPr>
      </w:pPr>
      <w:r>
        <w:rPr>
          <w:sz w:val="28"/>
          <w:szCs w:val="28"/>
        </w:rPr>
        <w:t>5.4. Решение к</w:t>
      </w:r>
      <w:r w:rsidR="00FD53E3" w:rsidRPr="00FD1851">
        <w:rPr>
          <w:sz w:val="28"/>
          <w:szCs w:val="28"/>
        </w:rPr>
        <w:t>омиссии оформляется протоколом.</w:t>
      </w:r>
    </w:p>
    <w:p w:rsidR="00087A18" w:rsidRPr="00FD1851" w:rsidRDefault="00087A18" w:rsidP="000D4E8E">
      <w:pPr>
        <w:ind w:firstLine="709"/>
        <w:jc w:val="both"/>
        <w:rPr>
          <w:sz w:val="28"/>
          <w:szCs w:val="28"/>
        </w:rPr>
      </w:pPr>
    </w:p>
    <w:p w:rsidR="00876BE5" w:rsidRPr="00FD1851" w:rsidRDefault="007341C7" w:rsidP="00042A0D">
      <w:pPr>
        <w:ind w:hanging="284"/>
        <w:jc w:val="center"/>
        <w:rPr>
          <w:sz w:val="28"/>
          <w:szCs w:val="28"/>
        </w:rPr>
      </w:pPr>
      <w:r w:rsidRPr="00FD1851">
        <w:rPr>
          <w:sz w:val="28"/>
          <w:szCs w:val="28"/>
        </w:rPr>
        <w:lastRenderedPageBreak/>
        <w:t>6</w:t>
      </w:r>
      <w:r w:rsidR="00876BE5" w:rsidRPr="00FD1851">
        <w:rPr>
          <w:sz w:val="28"/>
          <w:szCs w:val="28"/>
        </w:rPr>
        <w:t>. Награждение победителей конкурса</w:t>
      </w:r>
    </w:p>
    <w:p w:rsidR="004E76A5" w:rsidRPr="00FD1851" w:rsidRDefault="004E76A5" w:rsidP="008C7465">
      <w:pPr>
        <w:ind w:firstLine="709"/>
        <w:jc w:val="both"/>
        <w:rPr>
          <w:sz w:val="28"/>
          <w:szCs w:val="28"/>
        </w:rPr>
      </w:pPr>
    </w:p>
    <w:p w:rsidR="00340BC5" w:rsidRPr="003D1B52" w:rsidRDefault="00340BC5" w:rsidP="00340BC5">
      <w:pPr>
        <w:ind w:firstLine="709"/>
        <w:jc w:val="both"/>
        <w:rPr>
          <w:sz w:val="28"/>
          <w:szCs w:val="28"/>
        </w:rPr>
      </w:pPr>
      <w:r w:rsidRPr="003D1B52">
        <w:rPr>
          <w:sz w:val="28"/>
          <w:szCs w:val="28"/>
        </w:rPr>
        <w:t>6.1. Победителям конкурса вручаются:</w:t>
      </w:r>
    </w:p>
    <w:p w:rsidR="003D1B52" w:rsidRPr="003D1B52" w:rsidRDefault="003D1B52" w:rsidP="003D1B52">
      <w:pPr>
        <w:ind w:firstLine="709"/>
        <w:jc w:val="both"/>
        <w:rPr>
          <w:sz w:val="28"/>
          <w:szCs w:val="28"/>
        </w:rPr>
      </w:pPr>
      <w:r w:rsidRPr="003D1B52">
        <w:rPr>
          <w:sz w:val="28"/>
          <w:szCs w:val="28"/>
        </w:rPr>
        <w:t>6.1.1</w:t>
      </w:r>
      <w:r>
        <w:rPr>
          <w:sz w:val="28"/>
          <w:szCs w:val="28"/>
        </w:rPr>
        <w:t>.</w:t>
      </w:r>
      <w:r w:rsidRPr="003D1B52">
        <w:rPr>
          <w:sz w:val="28"/>
          <w:szCs w:val="28"/>
        </w:rPr>
        <w:t xml:space="preserve"> </w:t>
      </w:r>
      <w:r w:rsidR="00765D1F">
        <w:rPr>
          <w:sz w:val="28"/>
          <w:szCs w:val="28"/>
        </w:rPr>
        <w:t>В номинации «</w:t>
      </w:r>
      <w:r w:rsidR="00880286">
        <w:rPr>
          <w:sz w:val="28"/>
          <w:szCs w:val="28"/>
        </w:rPr>
        <w:t>Старт</w:t>
      </w:r>
      <w:r w:rsidR="00765D1F">
        <w:rPr>
          <w:sz w:val="28"/>
          <w:szCs w:val="28"/>
        </w:rPr>
        <w:t>»</w:t>
      </w:r>
      <w:r w:rsidRPr="003D1B52">
        <w:rPr>
          <w:sz w:val="28"/>
          <w:szCs w:val="28"/>
        </w:rPr>
        <w:t>:</w:t>
      </w:r>
    </w:p>
    <w:p w:rsidR="00340BC5" w:rsidRPr="003D1B52" w:rsidRDefault="00340BC5" w:rsidP="00340BC5">
      <w:pPr>
        <w:ind w:firstLine="709"/>
        <w:jc w:val="both"/>
        <w:rPr>
          <w:sz w:val="28"/>
          <w:szCs w:val="28"/>
        </w:rPr>
      </w:pPr>
      <w:r w:rsidRPr="003D1B52">
        <w:rPr>
          <w:sz w:val="28"/>
          <w:szCs w:val="28"/>
        </w:rPr>
        <w:t xml:space="preserve">за </w:t>
      </w:r>
      <w:r w:rsidR="00301E5B" w:rsidRPr="00301E5B">
        <w:rPr>
          <w:sz w:val="28"/>
          <w:szCs w:val="28"/>
        </w:rPr>
        <w:t xml:space="preserve">I </w:t>
      </w:r>
      <w:r w:rsidRPr="003D1B52">
        <w:rPr>
          <w:sz w:val="28"/>
          <w:szCs w:val="28"/>
        </w:rPr>
        <w:t xml:space="preserve">место – диплом 1-й степени, денежная премия в сумме </w:t>
      </w:r>
      <w:r w:rsidR="00301E5B">
        <w:rPr>
          <w:sz w:val="28"/>
          <w:szCs w:val="28"/>
        </w:rPr>
        <w:t xml:space="preserve">                             500 000 (пять</w:t>
      </w:r>
      <w:r w:rsidRPr="003D1B52">
        <w:rPr>
          <w:sz w:val="28"/>
          <w:szCs w:val="28"/>
        </w:rPr>
        <w:t>сот тысяч) рублей;</w:t>
      </w:r>
    </w:p>
    <w:p w:rsidR="00340BC5" w:rsidRPr="003D1B52" w:rsidRDefault="00340BC5" w:rsidP="00340BC5">
      <w:pPr>
        <w:ind w:firstLine="709"/>
        <w:jc w:val="both"/>
        <w:rPr>
          <w:sz w:val="28"/>
          <w:szCs w:val="28"/>
        </w:rPr>
      </w:pPr>
      <w:r w:rsidRPr="003D1B52">
        <w:rPr>
          <w:sz w:val="28"/>
          <w:szCs w:val="28"/>
        </w:rPr>
        <w:t xml:space="preserve">за </w:t>
      </w:r>
      <w:r w:rsidR="00301E5B" w:rsidRPr="00301E5B">
        <w:rPr>
          <w:sz w:val="28"/>
          <w:szCs w:val="28"/>
        </w:rPr>
        <w:t xml:space="preserve">II </w:t>
      </w:r>
      <w:r w:rsidRPr="003D1B52">
        <w:rPr>
          <w:sz w:val="28"/>
          <w:szCs w:val="28"/>
        </w:rPr>
        <w:t>место – диплом 2-й степени, денежная премия в сумме                     300 000 (</w:t>
      </w:r>
      <w:r w:rsidR="00301E5B">
        <w:rPr>
          <w:sz w:val="28"/>
          <w:szCs w:val="28"/>
        </w:rPr>
        <w:t>триста</w:t>
      </w:r>
      <w:r w:rsidRPr="003D1B52">
        <w:rPr>
          <w:sz w:val="28"/>
          <w:szCs w:val="28"/>
        </w:rPr>
        <w:t xml:space="preserve"> тысяч) рублей;</w:t>
      </w:r>
    </w:p>
    <w:p w:rsidR="00340BC5" w:rsidRDefault="00340BC5" w:rsidP="00340BC5">
      <w:pPr>
        <w:ind w:firstLine="709"/>
        <w:jc w:val="both"/>
        <w:rPr>
          <w:sz w:val="28"/>
          <w:szCs w:val="28"/>
        </w:rPr>
      </w:pPr>
      <w:r w:rsidRPr="003D1B52">
        <w:rPr>
          <w:sz w:val="28"/>
          <w:szCs w:val="28"/>
        </w:rPr>
        <w:t xml:space="preserve">за </w:t>
      </w:r>
      <w:r w:rsidR="00301E5B" w:rsidRPr="00301E5B">
        <w:rPr>
          <w:sz w:val="28"/>
          <w:szCs w:val="28"/>
        </w:rPr>
        <w:t xml:space="preserve">III </w:t>
      </w:r>
      <w:r w:rsidRPr="003D1B52">
        <w:rPr>
          <w:sz w:val="28"/>
          <w:szCs w:val="28"/>
        </w:rPr>
        <w:t xml:space="preserve">место – диплом 3-й степени, денежная премия в сумме   </w:t>
      </w:r>
      <w:r w:rsidR="00301E5B">
        <w:rPr>
          <w:sz w:val="28"/>
          <w:szCs w:val="28"/>
        </w:rPr>
        <w:t xml:space="preserve">  </w:t>
      </w:r>
      <w:r w:rsidRPr="003D1B52">
        <w:rPr>
          <w:sz w:val="28"/>
          <w:szCs w:val="28"/>
        </w:rPr>
        <w:t xml:space="preserve">               200 000 (</w:t>
      </w:r>
      <w:r w:rsidR="00301E5B">
        <w:rPr>
          <w:sz w:val="28"/>
          <w:szCs w:val="28"/>
        </w:rPr>
        <w:t>двести</w:t>
      </w:r>
      <w:r w:rsidRPr="003D1B52">
        <w:rPr>
          <w:sz w:val="28"/>
          <w:szCs w:val="28"/>
        </w:rPr>
        <w:t xml:space="preserve"> тысяч) рублей.</w:t>
      </w:r>
    </w:p>
    <w:p w:rsidR="00E83136" w:rsidRPr="00E83136" w:rsidRDefault="00E83136" w:rsidP="00765D1F">
      <w:pPr>
        <w:ind w:firstLine="709"/>
        <w:jc w:val="both"/>
        <w:rPr>
          <w:sz w:val="28"/>
          <w:szCs w:val="28"/>
        </w:rPr>
      </w:pPr>
      <w:r>
        <w:rPr>
          <w:sz w:val="28"/>
          <w:szCs w:val="28"/>
        </w:rPr>
        <w:t xml:space="preserve">6.1.2. </w:t>
      </w:r>
      <w:r w:rsidR="00765D1F">
        <w:rPr>
          <w:sz w:val="28"/>
          <w:szCs w:val="28"/>
        </w:rPr>
        <w:t>В номинации «</w:t>
      </w:r>
      <w:r w:rsidR="00880286">
        <w:rPr>
          <w:sz w:val="28"/>
          <w:szCs w:val="28"/>
        </w:rPr>
        <w:t>Развитие</w:t>
      </w:r>
      <w:r w:rsidR="001E1A98">
        <w:rPr>
          <w:sz w:val="28"/>
          <w:szCs w:val="28"/>
        </w:rPr>
        <w:t>»</w:t>
      </w:r>
      <w:r w:rsidRPr="00E83136">
        <w:rPr>
          <w:sz w:val="28"/>
          <w:szCs w:val="28"/>
        </w:rPr>
        <w:t>:</w:t>
      </w:r>
    </w:p>
    <w:p w:rsidR="00301E5B" w:rsidRPr="003D1B52" w:rsidRDefault="00301E5B" w:rsidP="00301E5B">
      <w:pPr>
        <w:ind w:firstLine="709"/>
        <w:jc w:val="both"/>
        <w:rPr>
          <w:sz w:val="28"/>
          <w:szCs w:val="28"/>
        </w:rPr>
      </w:pPr>
      <w:r w:rsidRPr="003D1B52">
        <w:rPr>
          <w:sz w:val="28"/>
          <w:szCs w:val="28"/>
        </w:rPr>
        <w:t xml:space="preserve">за </w:t>
      </w:r>
      <w:r w:rsidRPr="00301E5B">
        <w:rPr>
          <w:sz w:val="28"/>
          <w:szCs w:val="28"/>
        </w:rPr>
        <w:t xml:space="preserve">I </w:t>
      </w:r>
      <w:r w:rsidRPr="003D1B52">
        <w:rPr>
          <w:sz w:val="28"/>
          <w:szCs w:val="28"/>
        </w:rPr>
        <w:t xml:space="preserve">место – диплом 1-й степени, денежная премия в сумме </w:t>
      </w:r>
      <w:r>
        <w:rPr>
          <w:sz w:val="28"/>
          <w:szCs w:val="28"/>
        </w:rPr>
        <w:t xml:space="preserve">                             500 000 (пять</w:t>
      </w:r>
      <w:r w:rsidRPr="003D1B52">
        <w:rPr>
          <w:sz w:val="28"/>
          <w:szCs w:val="28"/>
        </w:rPr>
        <w:t>сот тысяч) рублей;</w:t>
      </w:r>
    </w:p>
    <w:p w:rsidR="00301E5B" w:rsidRPr="003D1B52" w:rsidRDefault="00301E5B" w:rsidP="00301E5B">
      <w:pPr>
        <w:ind w:firstLine="709"/>
        <w:jc w:val="both"/>
        <w:rPr>
          <w:sz w:val="28"/>
          <w:szCs w:val="28"/>
        </w:rPr>
      </w:pPr>
      <w:r w:rsidRPr="003D1B52">
        <w:rPr>
          <w:sz w:val="28"/>
          <w:szCs w:val="28"/>
        </w:rPr>
        <w:t xml:space="preserve">за </w:t>
      </w:r>
      <w:r w:rsidRPr="00301E5B">
        <w:rPr>
          <w:sz w:val="28"/>
          <w:szCs w:val="28"/>
        </w:rPr>
        <w:t xml:space="preserve">II </w:t>
      </w:r>
      <w:r w:rsidRPr="003D1B52">
        <w:rPr>
          <w:sz w:val="28"/>
          <w:szCs w:val="28"/>
        </w:rPr>
        <w:t>место – диплом 2-й степени, денежная премия в сумме                     300 000 (</w:t>
      </w:r>
      <w:r>
        <w:rPr>
          <w:sz w:val="28"/>
          <w:szCs w:val="28"/>
        </w:rPr>
        <w:t>триста</w:t>
      </w:r>
      <w:r w:rsidRPr="003D1B52">
        <w:rPr>
          <w:sz w:val="28"/>
          <w:szCs w:val="28"/>
        </w:rPr>
        <w:t xml:space="preserve"> тысяч) рублей;</w:t>
      </w:r>
    </w:p>
    <w:p w:rsidR="00301E5B" w:rsidRDefault="00301E5B" w:rsidP="00301E5B">
      <w:pPr>
        <w:ind w:firstLine="709"/>
        <w:jc w:val="both"/>
        <w:rPr>
          <w:sz w:val="28"/>
          <w:szCs w:val="28"/>
        </w:rPr>
      </w:pPr>
      <w:r w:rsidRPr="003D1B52">
        <w:rPr>
          <w:sz w:val="28"/>
          <w:szCs w:val="28"/>
        </w:rPr>
        <w:t xml:space="preserve">за </w:t>
      </w:r>
      <w:r w:rsidRPr="00301E5B">
        <w:rPr>
          <w:sz w:val="28"/>
          <w:szCs w:val="28"/>
        </w:rPr>
        <w:t xml:space="preserve">III </w:t>
      </w:r>
      <w:r w:rsidRPr="003D1B52">
        <w:rPr>
          <w:sz w:val="28"/>
          <w:szCs w:val="28"/>
        </w:rPr>
        <w:t xml:space="preserve">место – диплом 3-й степени, денежная премия в сумме   </w:t>
      </w:r>
      <w:r>
        <w:rPr>
          <w:sz w:val="28"/>
          <w:szCs w:val="28"/>
        </w:rPr>
        <w:t xml:space="preserve">  </w:t>
      </w:r>
      <w:r w:rsidRPr="003D1B52">
        <w:rPr>
          <w:sz w:val="28"/>
          <w:szCs w:val="28"/>
        </w:rPr>
        <w:t xml:space="preserve">               200 000 (</w:t>
      </w:r>
      <w:r>
        <w:rPr>
          <w:sz w:val="28"/>
          <w:szCs w:val="28"/>
        </w:rPr>
        <w:t>двести</w:t>
      </w:r>
      <w:r w:rsidRPr="003D1B52">
        <w:rPr>
          <w:sz w:val="28"/>
          <w:szCs w:val="28"/>
        </w:rPr>
        <w:t xml:space="preserve"> тысяч) рублей.</w:t>
      </w:r>
    </w:p>
    <w:p w:rsidR="003D1B52" w:rsidRDefault="00340BC5" w:rsidP="003D1B52">
      <w:pPr>
        <w:ind w:firstLine="709"/>
        <w:jc w:val="both"/>
        <w:rPr>
          <w:sz w:val="28"/>
          <w:szCs w:val="28"/>
        </w:rPr>
      </w:pPr>
      <w:r w:rsidRPr="00E83136">
        <w:rPr>
          <w:sz w:val="28"/>
          <w:szCs w:val="28"/>
        </w:rPr>
        <w:t>Денежные премии вручаются победителям конкурса в целях финансовой поддержки в реализации бизнес-проектов, предста</w:t>
      </w:r>
      <w:r w:rsidR="001E1A98">
        <w:rPr>
          <w:sz w:val="28"/>
          <w:szCs w:val="28"/>
        </w:rPr>
        <w:t>вленных для участия в конкурсе.</w:t>
      </w:r>
    </w:p>
    <w:p w:rsidR="00D52B33" w:rsidRDefault="00A41B0C" w:rsidP="009449D7">
      <w:pPr>
        <w:ind w:firstLine="709"/>
        <w:jc w:val="both"/>
        <w:rPr>
          <w:sz w:val="28"/>
          <w:szCs w:val="28"/>
        </w:rPr>
      </w:pPr>
      <w:r>
        <w:rPr>
          <w:sz w:val="28"/>
          <w:szCs w:val="28"/>
        </w:rPr>
        <w:t>6.2. Источником финансового обеспечения рас</w:t>
      </w:r>
      <w:r w:rsidR="005E1959">
        <w:rPr>
          <w:sz w:val="28"/>
          <w:szCs w:val="28"/>
        </w:rPr>
        <w:t>ходов</w:t>
      </w:r>
      <w:r>
        <w:rPr>
          <w:sz w:val="28"/>
          <w:szCs w:val="28"/>
        </w:rPr>
        <w:t xml:space="preserve">, связанных с </w:t>
      </w:r>
      <w:proofErr w:type="gramStart"/>
      <w:r>
        <w:rPr>
          <w:sz w:val="28"/>
          <w:szCs w:val="28"/>
        </w:rPr>
        <w:t>органи</w:t>
      </w:r>
      <w:r w:rsidR="009449D7">
        <w:rPr>
          <w:sz w:val="28"/>
          <w:szCs w:val="28"/>
        </w:rPr>
        <w:t>-</w:t>
      </w:r>
      <w:r>
        <w:rPr>
          <w:sz w:val="28"/>
          <w:szCs w:val="28"/>
        </w:rPr>
        <w:t>зацией</w:t>
      </w:r>
      <w:proofErr w:type="gramEnd"/>
      <w:r>
        <w:rPr>
          <w:sz w:val="28"/>
          <w:szCs w:val="28"/>
        </w:rPr>
        <w:t xml:space="preserve"> и проведением </w:t>
      </w:r>
      <w:r w:rsidR="00301E5B">
        <w:rPr>
          <w:sz w:val="28"/>
          <w:szCs w:val="28"/>
        </w:rPr>
        <w:t>к</w:t>
      </w:r>
      <w:r>
        <w:rPr>
          <w:sz w:val="28"/>
          <w:szCs w:val="28"/>
        </w:rPr>
        <w:t xml:space="preserve">онкурса, награждением победителей </w:t>
      </w:r>
      <w:r w:rsidR="00301E5B">
        <w:rPr>
          <w:sz w:val="28"/>
          <w:szCs w:val="28"/>
        </w:rPr>
        <w:t>к</w:t>
      </w:r>
      <w:r>
        <w:rPr>
          <w:sz w:val="28"/>
          <w:szCs w:val="28"/>
        </w:rPr>
        <w:t xml:space="preserve">онкурса </w:t>
      </w:r>
      <w:proofErr w:type="spellStart"/>
      <w:r>
        <w:rPr>
          <w:sz w:val="28"/>
          <w:szCs w:val="28"/>
        </w:rPr>
        <w:t>явля</w:t>
      </w:r>
      <w:r w:rsidR="009449D7">
        <w:rPr>
          <w:sz w:val="28"/>
          <w:szCs w:val="28"/>
        </w:rPr>
        <w:t>-</w:t>
      </w:r>
      <w:r>
        <w:rPr>
          <w:sz w:val="28"/>
          <w:szCs w:val="28"/>
        </w:rPr>
        <w:t>ются</w:t>
      </w:r>
      <w:proofErr w:type="spellEnd"/>
      <w:r>
        <w:rPr>
          <w:sz w:val="28"/>
          <w:szCs w:val="28"/>
        </w:rPr>
        <w:t xml:space="preserve"> средства бюджета муниципального образова</w:t>
      </w:r>
      <w:r w:rsidR="005D563C">
        <w:rPr>
          <w:sz w:val="28"/>
          <w:szCs w:val="28"/>
        </w:rPr>
        <w:t>ния город-курорт Геленджик</w:t>
      </w:r>
      <w:r w:rsidR="0065098D">
        <w:rPr>
          <w:sz w:val="28"/>
          <w:szCs w:val="28"/>
        </w:rPr>
        <w:t>.</w:t>
      </w:r>
    </w:p>
    <w:p w:rsidR="00E07A5A" w:rsidRDefault="00A41B0C" w:rsidP="009449D7">
      <w:pPr>
        <w:ind w:firstLine="709"/>
        <w:jc w:val="both"/>
        <w:rPr>
          <w:sz w:val="28"/>
          <w:szCs w:val="28"/>
        </w:rPr>
      </w:pPr>
      <w:r>
        <w:rPr>
          <w:sz w:val="28"/>
          <w:szCs w:val="28"/>
        </w:rPr>
        <w:t>Перечисление денежн</w:t>
      </w:r>
      <w:r w:rsidR="00DF32D4">
        <w:rPr>
          <w:sz w:val="28"/>
          <w:szCs w:val="28"/>
        </w:rPr>
        <w:t>ых</w:t>
      </w:r>
      <w:r>
        <w:rPr>
          <w:sz w:val="28"/>
          <w:szCs w:val="28"/>
        </w:rPr>
        <w:t xml:space="preserve"> преми</w:t>
      </w:r>
      <w:r w:rsidR="00DF32D4">
        <w:rPr>
          <w:sz w:val="28"/>
          <w:szCs w:val="28"/>
        </w:rPr>
        <w:t>й</w:t>
      </w:r>
      <w:r>
        <w:rPr>
          <w:sz w:val="28"/>
          <w:szCs w:val="28"/>
        </w:rPr>
        <w:t xml:space="preserve"> осуществляется на открытые в </w:t>
      </w:r>
      <w:proofErr w:type="gramStart"/>
      <w:r>
        <w:rPr>
          <w:sz w:val="28"/>
          <w:szCs w:val="28"/>
        </w:rPr>
        <w:t>соответ</w:t>
      </w:r>
      <w:r w:rsidR="009449D7">
        <w:rPr>
          <w:sz w:val="28"/>
          <w:szCs w:val="28"/>
        </w:rPr>
        <w:t>-</w:t>
      </w:r>
      <w:r>
        <w:rPr>
          <w:sz w:val="28"/>
          <w:szCs w:val="28"/>
        </w:rPr>
        <w:t>ствии</w:t>
      </w:r>
      <w:proofErr w:type="gramEnd"/>
      <w:r>
        <w:rPr>
          <w:sz w:val="28"/>
          <w:szCs w:val="28"/>
        </w:rPr>
        <w:t xml:space="preserve"> с законодательством Российской Федерации счета, сведения о которых представлены участниками</w:t>
      </w:r>
      <w:r w:rsidR="005E1959">
        <w:rPr>
          <w:sz w:val="28"/>
          <w:szCs w:val="28"/>
        </w:rPr>
        <w:t xml:space="preserve"> </w:t>
      </w:r>
      <w:r w:rsidR="0085797A">
        <w:rPr>
          <w:sz w:val="28"/>
          <w:szCs w:val="28"/>
        </w:rPr>
        <w:t>к</w:t>
      </w:r>
      <w:r w:rsidR="005E1959">
        <w:rPr>
          <w:sz w:val="28"/>
          <w:szCs w:val="28"/>
        </w:rPr>
        <w:t>онкурса, в течение месяца со дня утвержде</w:t>
      </w:r>
      <w:r w:rsidR="00E07A5A">
        <w:rPr>
          <w:sz w:val="28"/>
          <w:szCs w:val="28"/>
        </w:rPr>
        <w:t xml:space="preserve">ния списка победителей </w:t>
      </w:r>
      <w:r w:rsidR="0085797A">
        <w:rPr>
          <w:sz w:val="28"/>
          <w:szCs w:val="28"/>
        </w:rPr>
        <w:t>к</w:t>
      </w:r>
      <w:r w:rsidR="00E07A5A">
        <w:rPr>
          <w:sz w:val="28"/>
          <w:szCs w:val="28"/>
        </w:rPr>
        <w:t>онкурса.</w:t>
      </w:r>
    </w:p>
    <w:p w:rsidR="005069BA" w:rsidRDefault="007341C7" w:rsidP="00F72AAA">
      <w:pPr>
        <w:ind w:firstLine="709"/>
        <w:jc w:val="both"/>
        <w:rPr>
          <w:sz w:val="28"/>
          <w:szCs w:val="28"/>
        </w:rPr>
      </w:pPr>
      <w:r w:rsidRPr="003B0A07">
        <w:rPr>
          <w:sz w:val="28"/>
          <w:szCs w:val="28"/>
        </w:rPr>
        <w:t>6</w:t>
      </w:r>
      <w:r w:rsidR="00876BE5" w:rsidRPr="003B0A07">
        <w:rPr>
          <w:sz w:val="28"/>
          <w:szCs w:val="28"/>
        </w:rPr>
        <w:t>.</w:t>
      </w:r>
      <w:r w:rsidR="00E07A5A" w:rsidRPr="003B0A07">
        <w:rPr>
          <w:sz w:val="28"/>
          <w:szCs w:val="28"/>
        </w:rPr>
        <w:t>3</w:t>
      </w:r>
      <w:r w:rsidR="00876BE5" w:rsidRPr="003B0A07">
        <w:rPr>
          <w:sz w:val="28"/>
          <w:szCs w:val="28"/>
        </w:rPr>
        <w:t xml:space="preserve">. </w:t>
      </w:r>
      <w:r w:rsidR="007D788F" w:rsidRPr="003B0A07">
        <w:rPr>
          <w:sz w:val="28"/>
          <w:szCs w:val="28"/>
        </w:rPr>
        <w:t>Итоги конкурса освещаются на официальном сайте администрации муниципального образования город-курорт Геленджик в информационно-телекоммуникационной сети «Интернет»</w:t>
      </w:r>
      <w:r w:rsidR="00A819AB" w:rsidRPr="003B0A07">
        <w:rPr>
          <w:sz w:val="28"/>
          <w:szCs w:val="28"/>
        </w:rPr>
        <w:t xml:space="preserve"> </w:t>
      </w:r>
      <w:proofErr w:type="spellStart"/>
      <w:r w:rsidR="00A819AB" w:rsidRPr="003B0A07">
        <w:rPr>
          <w:sz w:val="28"/>
          <w:szCs w:val="28"/>
          <w:lang w:val="en-US"/>
        </w:rPr>
        <w:t>admgel</w:t>
      </w:r>
      <w:proofErr w:type="spellEnd"/>
      <w:r w:rsidR="00A819AB" w:rsidRPr="003B0A07">
        <w:rPr>
          <w:sz w:val="28"/>
          <w:szCs w:val="28"/>
        </w:rPr>
        <w:t>.</w:t>
      </w:r>
      <w:proofErr w:type="spellStart"/>
      <w:r w:rsidR="00A819AB" w:rsidRPr="003B0A07">
        <w:rPr>
          <w:sz w:val="28"/>
          <w:szCs w:val="28"/>
          <w:lang w:val="en-US"/>
        </w:rPr>
        <w:t>ru</w:t>
      </w:r>
      <w:proofErr w:type="spellEnd"/>
      <w:r w:rsidR="007D788F" w:rsidRPr="003B0A07">
        <w:rPr>
          <w:sz w:val="28"/>
          <w:szCs w:val="28"/>
        </w:rPr>
        <w:t>.</w:t>
      </w:r>
    </w:p>
    <w:p w:rsidR="007D788F" w:rsidRDefault="007D788F" w:rsidP="00F72AAA">
      <w:pPr>
        <w:ind w:firstLine="709"/>
        <w:jc w:val="both"/>
        <w:rPr>
          <w:sz w:val="28"/>
          <w:szCs w:val="28"/>
        </w:rPr>
      </w:pPr>
    </w:p>
    <w:p w:rsidR="00340BC5" w:rsidRPr="00340BC5" w:rsidRDefault="00340BC5" w:rsidP="00340BC5">
      <w:pPr>
        <w:tabs>
          <w:tab w:val="left" w:pos="9638"/>
        </w:tabs>
        <w:ind w:firstLine="709"/>
        <w:jc w:val="center"/>
        <w:rPr>
          <w:rFonts w:eastAsiaTheme="minorHAnsi"/>
          <w:sz w:val="28"/>
          <w:szCs w:val="28"/>
          <w:lang w:eastAsia="en-US"/>
        </w:rPr>
      </w:pPr>
      <w:r w:rsidRPr="00340BC5">
        <w:rPr>
          <w:rFonts w:eastAsiaTheme="minorHAnsi"/>
          <w:sz w:val="28"/>
          <w:szCs w:val="28"/>
          <w:lang w:eastAsia="en-US"/>
        </w:rPr>
        <w:t>7. Расходование денежных премий</w:t>
      </w:r>
    </w:p>
    <w:p w:rsidR="00340BC5" w:rsidRPr="00340BC5" w:rsidRDefault="00340BC5" w:rsidP="00340BC5">
      <w:pPr>
        <w:tabs>
          <w:tab w:val="left" w:pos="9638"/>
        </w:tabs>
        <w:ind w:firstLine="709"/>
        <w:rPr>
          <w:rFonts w:eastAsiaTheme="minorHAnsi"/>
          <w:sz w:val="28"/>
          <w:szCs w:val="28"/>
          <w:lang w:eastAsia="en-US"/>
        </w:rPr>
      </w:pPr>
    </w:p>
    <w:p w:rsidR="00340BC5" w:rsidRPr="00340BC5" w:rsidRDefault="00340BC5" w:rsidP="00340BC5">
      <w:pPr>
        <w:ind w:firstLine="709"/>
        <w:jc w:val="both"/>
        <w:rPr>
          <w:sz w:val="28"/>
          <w:szCs w:val="28"/>
        </w:rPr>
      </w:pPr>
      <w:r w:rsidRPr="00340BC5">
        <w:rPr>
          <w:rFonts w:eastAsiaTheme="minorHAnsi"/>
          <w:sz w:val="28"/>
          <w:szCs w:val="28"/>
          <w:lang w:eastAsia="en-US"/>
        </w:rPr>
        <w:t xml:space="preserve">7.1. </w:t>
      </w:r>
      <w:r w:rsidRPr="00340BC5">
        <w:rPr>
          <w:sz w:val="28"/>
          <w:szCs w:val="28"/>
        </w:rPr>
        <w:t>Денежная премия предоставляется однократно и расходуется победителями конкурса на цели, связанные с реализацией представленного для участия в конкурсе проекта:</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1) аренду нежилого помещения для реализации проекта;</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2) ремонт нежилого помещения, включая приобретение строительных материалов, необходимых для ремонта помещения, используемого для реализации проекта;</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3) аренду и (или) приобретение оргтехники, оборудования (в том числе инвентаря, мебели), используемого для реализации проекта;</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4) выплату по передаче прав на франшизу (паушальный платеж);</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5) оформление результатов интеллектуальной деятельности;</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lastRenderedPageBreak/>
        <w:t>6) приобретение основных средств, необходимых для реализации проекта (за исключением приобретения зданий, сооружений, земельных участков, автомобилей);</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 xml:space="preserve">7) приобретение программного обеспечения и неисключительных прав на требуемое в работе программное обеспечение (расходы, связанные с </w:t>
      </w:r>
      <w:proofErr w:type="spellStart"/>
      <w:proofErr w:type="gramStart"/>
      <w:r w:rsidRPr="00340BC5">
        <w:rPr>
          <w:rFonts w:eastAsiaTheme="minorHAnsi"/>
          <w:sz w:val="28"/>
          <w:szCs w:val="28"/>
          <w:lang w:eastAsia="en-US"/>
        </w:rPr>
        <w:t>получе-нием</w:t>
      </w:r>
      <w:proofErr w:type="spellEnd"/>
      <w:proofErr w:type="gramEnd"/>
      <w:r w:rsidRPr="00340BC5">
        <w:rPr>
          <w:rFonts w:eastAsiaTheme="minorHAnsi"/>
          <w:sz w:val="28"/>
          <w:szCs w:val="28"/>
          <w:lang w:eastAsia="en-US"/>
        </w:rPr>
        <w:t xml:space="preserve"> прав по лицензионному соглашению, расходы по адаптации, настройке, внедрению и модификации программного обеспечения, расходы по </w:t>
      </w:r>
      <w:proofErr w:type="spellStart"/>
      <w:r w:rsidRPr="00340BC5">
        <w:rPr>
          <w:rFonts w:eastAsiaTheme="minorHAnsi"/>
          <w:sz w:val="28"/>
          <w:szCs w:val="28"/>
          <w:lang w:eastAsia="en-US"/>
        </w:rPr>
        <w:t>сопровож-дению</w:t>
      </w:r>
      <w:proofErr w:type="spellEnd"/>
      <w:r w:rsidRPr="00340BC5">
        <w:rPr>
          <w:rFonts w:eastAsiaTheme="minorHAnsi"/>
          <w:sz w:val="28"/>
          <w:szCs w:val="28"/>
          <w:lang w:eastAsia="en-US"/>
        </w:rPr>
        <w:t xml:space="preserve"> программного обеспечения);</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8) оплату услуг по созданию, технической поддержке, наполнению, развитию и продвижению проекта в средствах массовой информации и сети «Интернет» (услуги хостинга, расходы на регистрацию доменных имен в сети «Интернет» и продление регистрации, расходы на поисковую оптимизацию, услуги/работы по модернизации сайта и аккаунтов в социальных сетях);</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 xml:space="preserve">9) приобретение сырья, расходных материалов, </w:t>
      </w:r>
      <w:r w:rsidR="001E1A98">
        <w:rPr>
          <w:rFonts w:eastAsiaTheme="minorHAnsi"/>
          <w:sz w:val="28"/>
          <w:szCs w:val="28"/>
          <w:lang w:eastAsia="en-US"/>
        </w:rPr>
        <w:t>предусмотренных для реализации проекта</w:t>
      </w:r>
      <w:r w:rsidRPr="00340BC5">
        <w:rPr>
          <w:rFonts w:eastAsiaTheme="minorHAnsi"/>
          <w:sz w:val="28"/>
          <w:szCs w:val="28"/>
          <w:lang w:eastAsia="en-US"/>
        </w:rPr>
        <w:t>;</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10) уплату первого взноса (аванса) при заключении договора лизинга и (или) лизинговых платежей;</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11) прочие работы, услуги в соответствии представленным проектом.</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 xml:space="preserve">7.2. Не допускается направление денежной премии на финансирование затрат, связанных с уплатой налогов, сборов и иных обязательных платежей в бюджеты бюджетной системы Российской Федерации и бюджеты </w:t>
      </w:r>
      <w:proofErr w:type="gramStart"/>
      <w:r w:rsidRPr="00340BC5">
        <w:rPr>
          <w:rFonts w:eastAsiaTheme="minorHAnsi"/>
          <w:sz w:val="28"/>
          <w:szCs w:val="28"/>
          <w:lang w:eastAsia="en-US"/>
        </w:rPr>
        <w:t>государст-венных</w:t>
      </w:r>
      <w:proofErr w:type="gramEnd"/>
      <w:r w:rsidRPr="00340BC5">
        <w:rPr>
          <w:rFonts w:eastAsiaTheme="minorHAnsi"/>
          <w:sz w:val="28"/>
          <w:szCs w:val="28"/>
          <w:lang w:eastAsia="en-US"/>
        </w:rPr>
        <w:t xml:space="preserve"> внебюджетных фондов, уплатой процентов по займам, предоставлен-ным государственными микрофинансовыми организациями, а также по креди-там, привлеченным в кредитных организациях, оплатой труда работников.</w:t>
      </w:r>
    </w:p>
    <w:p w:rsidR="00340BC5" w:rsidRPr="00340BC5" w:rsidRDefault="00340BC5" w:rsidP="00340BC5">
      <w:pPr>
        <w:tabs>
          <w:tab w:val="left" w:pos="9638"/>
        </w:tabs>
        <w:ind w:firstLine="709"/>
        <w:jc w:val="both"/>
        <w:rPr>
          <w:rFonts w:eastAsiaTheme="minorHAnsi"/>
          <w:sz w:val="28"/>
          <w:szCs w:val="28"/>
          <w:lang w:eastAsia="en-US"/>
        </w:rPr>
      </w:pPr>
      <w:r w:rsidRPr="00340BC5">
        <w:rPr>
          <w:rFonts w:eastAsiaTheme="minorHAnsi"/>
          <w:sz w:val="28"/>
          <w:szCs w:val="28"/>
          <w:lang w:eastAsia="en-US"/>
        </w:rPr>
        <w:t>Не допускается приобретение победителем конкурса иностранной валюты за счет средств денежной премии,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7D788F" w:rsidRDefault="00340BC5" w:rsidP="00340BC5">
      <w:pPr>
        <w:ind w:firstLine="709"/>
        <w:jc w:val="both"/>
        <w:rPr>
          <w:sz w:val="28"/>
          <w:szCs w:val="28"/>
        </w:rPr>
      </w:pPr>
      <w:r w:rsidRPr="00340BC5">
        <w:rPr>
          <w:rFonts w:eastAsiaTheme="minorHAnsi"/>
          <w:sz w:val="28"/>
          <w:szCs w:val="28"/>
          <w:lang w:eastAsia="en-US"/>
        </w:rPr>
        <w:t xml:space="preserve">7.3. Победители конкурса (получатели денежной премии) </w:t>
      </w:r>
      <w:r w:rsidR="001C6F8B">
        <w:rPr>
          <w:rFonts w:eastAsiaTheme="minorHAnsi"/>
          <w:sz w:val="28"/>
          <w:szCs w:val="28"/>
          <w:lang w:eastAsia="en-US"/>
        </w:rPr>
        <w:t xml:space="preserve">в течение                  120 календарных дней после даты получения денежной премии </w:t>
      </w:r>
      <w:r w:rsidRPr="00340BC5">
        <w:rPr>
          <w:rFonts w:eastAsiaTheme="minorHAnsi"/>
          <w:sz w:val="28"/>
          <w:szCs w:val="28"/>
          <w:lang w:eastAsia="en-US"/>
        </w:rPr>
        <w:t xml:space="preserve">представляют в управление экономики отчет об осуществлении расходов, источником финансового обеспечения которых является денежная премия, полученная по итогам участия в конкурсе по прилагаемой </w:t>
      </w:r>
      <w:r w:rsidRPr="00FE6391">
        <w:rPr>
          <w:rFonts w:eastAsiaTheme="minorHAnsi"/>
          <w:sz w:val="28"/>
          <w:szCs w:val="28"/>
          <w:lang w:eastAsia="en-US"/>
        </w:rPr>
        <w:t xml:space="preserve">форме (приложение </w:t>
      </w:r>
      <w:r w:rsidR="000626B4">
        <w:rPr>
          <w:rFonts w:eastAsiaTheme="minorHAnsi"/>
          <w:sz w:val="28"/>
          <w:szCs w:val="28"/>
          <w:lang w:eastAsia="en-US"/>
        </w:rPr>
        <w:t>5</w:t>
      </w:r>
      <w:r w:rsidRPr="00FE6391">
        <w:rPr>
          <w:rFonts w:eastAsiaTheme="minorHAnsi"/>
          <w:sz w:val="28"/>
          <w:szCs w:val="28"/>
          <w:lang w:eastAsia="en-US"/>
        </w:rPr>
        <w:t>)</w:t>
      </w:r>
      <w:r w:rsidR="00FE6391">
        <w:rPr>
          <w:rFonts w:eastAsiaTheme="minorHAnsi"/>
          <w:sz w:val="28"/>
          <w:szCs w:val="28"/>
          <w:lang w:eastAsia="en-US"/>
        </w:rPr>
        <w:t xml:space="preserve"> с приложением документов, под</w:t>
      </w:r>
      <w:r w:rsidRPr="00340BC5">
        <w:rPr>
          <w:rFonts w:eastAsiaTheme="minorHAnsi"/>
          <w:sz w:val="28"/>
          <w:szCs w:val="28"/>
          <w:lang w:eastAsia="en-US"/>
        </w:rPr>
        <w:t>тверждающих использование средств денежной премии, и пояснительной записки о стадии реализации проекта.</w:t>
      </w:r>
    </w:p>
    <w:p w:rsidR="007D788F" w:rsidRDefault="007D788F" w:rsidP="00F72AAA">
      <w:pPr>
        <w:ind w:firstLine="709"/>
        <w:jc w:val="both"/>
        <w:rPr>
          <w:sz w:val="28"/>
          <w:szCs w:val="28"/>
        </w:rPr>
      </w:pPr>
    </w:p>
    <w:p w:rsidR="007D788F" w:rsidRPr="007D788F" w:rsidRDefault="007D788F" w:rsidP="007D788F">
      <w:pPr>
        <w:tabs>
          <w:tab w:val="left" w:pos="9638"/>
        </w:tabs>
        <w:jc w:val="center"/>
        <w:rPr>
          <w:rFonts w:eastAsiaTheme="minorHAnsi"/>
          <w:sz w:val="28"/>
          <w:szCs w:val="28"/>
          <w:lang w:eastAsia="en-US"/>
        </w:rPr>
      </w:pPr>
      <w:r w:rsidRPr="007D788F">
        <w:rPr>
          <w:rFonts w:eastAsiaTheme="minorHAnsi"/>
          <w:sz w:val="28"/>
          <w:szCs w:val="28"/>
          <w:lang w:eastAsia="en-US"/>
        </w:rPr>
        <w:t>8. Осуществление контроля за соблюдением</w:t>
      </w:r>
    </w:p>
    <w:p w:rsidR="007D788F" w:rsidRPr="007D788F" w:rsidRDefault="007D788F" w:rsidP="007D788F">
      <w:pPr>
        <w:tabs>
          <w:tab w:val="left" w:pos="9638"/>
        </w:tabs>
        <w:jc w:val="center"/>
        <w:rPr>
          <w:rFonts w:eastAsiaTheme="minorHAnsi"/>
          <w:sz w:val="28"/>
          <w:szCs w:val="28"/>
          <w:lang w:eastAsia="en-US"/>
        </w:rPr>
      </w:pPr>
      <w:r w:rsidRPr="007D788F">
        <w:rPr>
          <w:rFonts w:eastAsiaTheme="minorHAnsi"/>
          <w:sz w:val="28"/>
          <w:szCs w:val="28"/>
          <w:lang w:eastAsia="en-US"/>
        </w:rPr>
        <w:t>условий расходования денежной премии</w:t>
      </w:r>
    </w:p>
    <w:p w:rsidR="007D788F" w:rsidRPr="007D788F" w:rsidRDefault="007D788F" w:rsidP="007D788F">
      <w:pPr>
        <w:tabs>
          <w:tab w:val="left" w:pos="9638"/>
        </w:tabs>
        <w:ind w:firstLine="709"/>
        <w:jc w:val="both"/>
        <w:rPr>
          <w:rFonts w:eastAsiaTheme="minorHAnsi"/>
          <w:sz w:val="28"/>
          <w:szCs w:val="28"/>
          <w:lang w:eastAsia="en-US"/>
        </w:rPr>
      </w:pP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8.1. Соблюдение условий расходования денежной премии победителями конкурса подлежит проверке администрацией муниципального образования город-курорт Геленджик и органами муниципального финансового контроля в соответствии со статьями 268.1 и 269.2 Бюджетного кодекса Российской Федерации.</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lastRenderedPageBreak/>
        <w:t>8.2. В течение 30 календарных дней после представления победителями конкурса (получателями денежной премии) отчета об осуществлении расходов, источником финансового обеспечения которых является денежная премия, полученная по итогам конкурса, управлением экономики проводится проверка документов, представленных согласно пункту 7.3 Положения, на соответствие условиям, установленным пунктами 7.1, 7.2 Положения.</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8.3. Средства денежной премии, израсходованные с нарушением условий, указанных в пунктах 7.1, 7.2 Положения, подлежат возврату в бюджет муниципального образования город-курорт Геленджик.</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8.4. Основаниями для возврата в бюджет</w:t>
      </w:r>
      <w:r w:rsidRPr="007D788F">
        <w:rPr>
          <w:rFonts w:asciiTheme="minorHAnsi" w:eastAsiaTheme="minorHAnsi" w:hAnsiTheme="minorHAnsi" w:cstheme="minorBidi"/>
          <w:sz w:val="22"/>
          <w:szCs w:val="22"/>
          <w:lang w:eastAsia="en-US"/>
        </w:rPr>
        <w:t xml:space="preserve"> </w:t>
      </w:r>
      <w:r w:rsidRPr="007D788F">
        <w:rPr>
          <w:rFonts w:eastAsiaTheme="minorHAnsi"/>
          <w:sz w:val="28"/>
          <w:szCs w:val="28"/>
          <w:lang w:eastAsia="en-US"/>
        </w:rPr>
        <w:t>муниципального образования город-курорт Геленджик средств денежной премии, полученной победителями конкурса, являются:</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 нарушение победителем конкурса условий, установленных Положе-нием, выявленное в том числе по фактам проверок, проведенных органом муниципального финансового контроля;</w:t>
      </w:r>
    </w:p>
    <w:p w:rsidR="007D788F" w:rsidRPr="007D788F" w:rsidRDefault="007D788F" w:rsidP="007D788F">
      <w:pPr>
        <w:tabs>
          <w:tab w:val="left" w:pos="9638"/>
        </w:tabs>
        <w:ind w:firstLine="709"/>
        <w:jc w:val="both"/>
        <w:rPr>
          <w:rFonts w:eastAsiaTheme="minorHAnsi"/>
          <w:sz w:val="28"/>
          <w:szCs w:val="28"/>
          <w:lang w:eastAsia="en-US"/>
        </w:rPr>
      </w:pPr>
      <w:r w:rsidRPr="007D788F">
        <w:rPr>
          <w:rFonts w:eastAsiaTheme="minorHAnsi"/>
          <w:sz w:val="28"/>
          <w:szCs w:val="28"/>
          <w:lang w:eastAsia="en-US"/>
        </w:rPr>
        <w:t>– представление победителем конкурса недостоверных сведений или документов, содержащих недостоверные сведения.</w:t>
      </w:r>
    </w:p>
    <w:p w:rsidR="00EE28F1" w:rsidRDefault="00EE28F1" w:rsidP="007D788F">
      <w:pPr>
        <w:tabs>
          <w:tab w:val="left" w:pos="9638"/>
        </w:tabs>
        <w:ind w:firstLine="709"/>
        <w:jc w:val="both"/>
        <w:rPr>
          <w:rFonts w:eastAsiaTheme="minorHAnsi"/>
          <w:sz w:val="28"/>
          <w:szCs w:val="28"/>
          <w:lang w:eastAsia="en-US"/>
        </w:rPr>
      </w:pPr>
      <w:r w:rsidRPr="00EE28F1">
        <w:rPr>
          <w:rFonts w:eastAsiaTheme="minorHAnsi"/>
          <w:sz w:val="28"/>
          <w:szCs w:val="28"/>
          <w:lang w:eastAsia="en-US"/>
        </w:rPr>
        <w:t xml:space="preserve">8.5. В случае нарушения условий расходования денежной премии, </w:t>
      </w:r>
      <w:proofErr w:type="gramStart"/>
      <w:r w:rsidRPr="00EE28F1">
        <w:rPr>
          <w:rFonts w:eastAsiaTheme="minorHAnsi"/>
          <w:sz w:val="28"/>
          <w:szCs w:val="28"/>
          <w:lang w:eastAsia="en-US"/>
        </w:rPr>
        <w:t>уста-</w:t>
      </w:r>
      <w:proofErr w:type="spellStart"/>
      <w:r w:rsidRPr="00EE28F1">
        <w:rPr>
          <w:rFonts w:eastAsiaTheme="minorHAnsi"/>
          <w:sz w:val="28"/>
          <w:szCs w:val="28"/>
          <w:lang w:eastAsia="en-US"/>
        </w:rPr>
        <w:t>новленных</w:t>
      </w:r>
      <w:proofErr w:type="spellEnd"/>
      <w:proofErr w:type="gramEnd"/>
      <w:r w:rsidRPr="00EE28F1">
        <w:rPr>
          <w:rFonts w:eastAsiaTheme="minorHAnsi"/>
          <w:sz w:val="28"/>
          <w:szCs w:val="28"/>
          <w:lang w:eastAsia="en-US"/>
        </w:rPr>
        <w:t xml:space="preserve"> пунктами 7.1, 7.2 Положения, управление экономики в течение                   3 рабочих дней после выявления нарушения направляет победителю конкурса (получателю денежной премии) письменное уведомление о необходимости возврата денежной премии (далее – уведомление) с указанием суммы возврата денежных средств.</w:t>
      </w:r>
    </w:p>
    <w:p w:rsidR="007D788F" w:rsidRPr="007D788F" w:rsidRDefault="007D788F" w:rsidP="007D788F">
      <w:pPr>
        <w:tabs>
          <w:tab w:val="left" w:pos="9638"/>
        </w:tabs>
        <w:ind w:firstLine="709"/>
        <w:jc w:val="both"/>
        <w:rPr>
          <w:rFonts w:eastAsiaTheme="minorHAnsi"/>
          <w:sz w:val="28"/>
          <w:szCs w:val="28"/>
          <w:lang w:eastAsia="en-US"/>
        </w:rPr>
      </w:pPr>
      <w:bookmarkStart w:id="0" w:name="_GoBack"/>
      <w:bookmarkEnd w:id="0"/>
      <w:r w:rsidRPr="007D788F">
        <w:rPr>
          <w:rFonts w:eastAsiaTheme="minorHAnsi"/>
          <w:sz w:val="28"/>
          <w:szCs w:val="28"/>
          <w:lang w:eastAsia="en-US"/>
        </w:rPr>
        <w:t>Возврат денежной премии в размере, указанном в уведомлении, в бюджет муниципального образования город-курорт Геленджик производится победите-</w:t>
      </w:r>
      <w:proofErr w:type="spellStart"/>
      <w:r w:rsidRPr="007D788F">
        <w:rPr>
          <w:rFonts w:eastAsiaTheme="minorHAnsi"/>
          <w:sz w:val="28"/>
          <w:szCs w:val="28"/>
          <w:lang w:eastAsia="en-US"/>
        </w:rPr>
        <w:t>лем</w:t>
      </w:r>
      <w:proofErr w:type="spellEnd"/>
      <w:r w:rsidRPr="007D788F">
        <w:rPr>
          <w:rFonts w:eastAsiaTheme="minorHAnsi"/>
          <w:sz w:val="28"/>
          <w:szCs w:val="28"/>
          <w:lang w:eastAsia="en-US"/>
        </w:rPr>
        <w:t xml:space="preserve"> конкурса (получателем денежной премии) в течение 30 календарных дней со дня получения уведомления по </w:t>
      </w:r>
      <w:r w:rsidR="00FF26EA" w:rsidRPr="007D788F">
        <w:rPr>
          <w:rFonts w:eastAsiaTheme="minorHAnsi"/>
          <w:sz w:val="28"/>
          <w:szCs w:val="28"/>
          <w:lang w:eastAsia="en-US"/>
        </w:rPr>
        <w:t xml:space="preserve">указанным </w:t>
      </w:r>
      <w:r w:rsidR="00FF26EA">
        <w:rPr>
          <w:rFonts w:eastAsiaTheme="minorHAnsi"/>
          <w:sz w:val="28"/>
          <w:szCs w:val="28"/>
          <w:lang w:eastAsia="en-US"/>
        </w:rPr>
        <w:t xml:space="preserve">в нем </w:t>
      </w:r>
      <w:r w:rsidRPr="007D788F">
        <w:rPr>
          <w:rFonts w:eastAsiaTheme="minorHAnsi"/>
          <w:sz w:val="28"/>
          <w:szCs w:val="28"/>
          <w:lang w:eastAsia="en-US"/>
        </w:rPr>
        <w:t>реквизитам.</w:t>
      </w:r>
    </w:p>
    <w:p w:rsidR="007D788F" w:rsidRDefault="007D788F" w:rsidP="00B96717">
      <w:pPr>
        <w:ind w:firstLine="709"/>
        <w:jc w:val="both"/>
        <w:rPr>
          <w:rFonts w:eastAsiaTheme="minorHAnsi"/>
          <w:sz w:val="28"/>
          <w:szCs w:val="28"/>
          <w:lang w:eastAsia="en-US"/>
        </w:rPr>
      </w:pPr>
      <w:r w:rsidRPr="007D788F">
        <w:rPr>
          <w:rFonts w:eastAsiaTheme="minorHAnsi"/>
          <w:sz w:val="28"/>
          <w:szCs w:val="28"/>
          <w:lang w:eastAsia="en-US"/>
        </w:rPr>
        <w:t xml:space="preserve">8.6. В случае невозврата средств </w:t>
      </w:r>
      <w:r w:rsidR="00166AE7">
        <w:rPr>
          <w:rFonts w:eastAsiaTheme="minorHAnsi"/>
          <w:sz w:val="28"/>
          <w:szCs w:val="28"/>
          <w:lang w:eastAsia="en-US"/>
        </w:rPr>
        <w:t>денежной премии в бюджет муници</w:t>
      </w:r>
      <w:r w:rsidRPr="007D788F">
        <w:rPr>
          <w:rFonts w:eastAsiaTheme="minorHAnsi"/>
          <w:sz w:val="28"/>
          <w:szCs w:val="28"/>
          <w:lang w:eastAsia="en-US"/>
        </w:rPr>
        <w:t>паль</w:t>
      </w:r>
      <w:r w:rsidR="00166AE7">
        <w:rPr>
          <w:rFonts w:eastAsiaTheme="minorHAnsi"/>
          <w:sz w:val="28"/>
          <w:szCs w:val="28"/>
          <w:lang w:eastAsia="en-US"/>
        </w:rPr>
        <w:t>-</w:t>
      </w:r>
      <w:r w:rsidRPr="007D788F">
        <w:rPr>
          <w:rFonts w:eastAsiaTheme="minorHAnsi"/>
          <w:sz w:val="28"/>
          <w:szCs w:val="28"/>
          <w:lang w:eastAsia="en-US"/>
        </w:rPr>
        <w:t xml:space="preserve">ного образования город-курорт Геленджик в срок, установленный пунктом 8.5 </w:t>
      </w:r>
      <w:r w:rsidR="003B7BD8">
        <w:rPr>
          <w:rFonts w:eastAsiaTheme="minorHAnsi"/>
          <w:sz w:val="28"/>
          <w:szCs w:val="28"/>
          <w:lang w:eastAsia="en-US"/>
        </w:rPr>
        <w:t>Положения</w:t>
      </w:r>
      <w:r w:rsidRPr="007D788F">
        <w:rPr>
          <w:rFonts w:eastAsiaTheme="minorHAnsi"/>
          <w:sz w:val="28"/>
          <w:szCs w:val="28"/>
          <w:lang w:eastAsia="en-US"/>
        </w:rPr>
        <w:t xml:space="preserve">, </w:t>
      </w:r>
      <w:r w:rsidR="00B96717">
        <w:rPr>
          <w:rFonts w:eastAsiaTheme="minorHAnsi"/>
          <w:sz w:val="28"/>
          <w:szCs w:val="28"/>
          <w:lang w:eastAsia="en-US"/>
        </w:rPr>
        <w:t xml:space="preserve">управление экономики в течение 1 рабочего дня </w:t>
      </w:r>
      <w:r w:rsidR="00083972">
        <w:rPr>
          <w:rFonts w:eastAsiaTheme="minorHAnsi"/>
          <w:sz w:val="28"/>
          <w:szCs w:val="28"/>
          <w:lang w:eastAsia="en-US"/>
        </w:rPr>
        <w:t xml:space="preserve">по истечении данного срока </w:t>
      </w:r>
      <w:r w:rsidR="00B96717">
        <w:rPr>
          <w:rFonts w:eastAsiaTheme="minorHAnsi"/>
          <w:sz w:val="28"/>
          <w:szCs w:val="28"/>
          <w:lang w:eastAsia="en-US"/>
        </w:rPr>
        <w:t xml:space="preserve">передает с сопроводительным письмом пакет документов в правовое управление администрации </w:t>
      </w:r>
      <w:r w:rsidR="00665FF8">
        <w:rPr>
          <w:rFonts w:eastAsiaTheme="minorHAnsi"/>
          <w:sz w:val="28"/>
          <w:szCs w:val="28"/>
          <w:lang w:eastAsia="en-US"/>
        </w:rPr>
        <w:t xml:space="preserve">муниципального образования город-курорт Геленджик </w:t>
      </w:r>
      <w:r w:rsidR="00B96717">
        <w:rPr>
          <w:rFonts w:eastAsiaTheme="minorHAnsi"/>
          <w:sz w:val="28"/>
          <w:szCs w:val="28"/>
          <w:lang w:eastAsia="en-US"/>
        </w:rPr>
        <w:t xml:space="preserve">для </w:t>
      </w:r>
      <w:r w:rsidR="00166AE7">
        <w:rPr>
          <w:rFonts w:eastAsiaTheme="minorHAnsi"/>
          <w:sz w:val="28"/>
          <w:szCs w:val="28"/>
          <w:lang w:eastAsia="en-US"/>
        </w:rPr>
        <w:t>прин</w:t>
      </w:r>
      <w:r w:rsidR="00B96717">
        <w:rPr>
          <w:rFonts w:eastAsiaTheme="minorHAnsi"/>
          <w:sz w:val="28"/>
          <w:szCs w:val="28"/>
          <w:lang w:eastAsia="en-US"/>
        </w:rPr>
        <w:t>ятия</w:t>
      </w:r>
      <w:r w:rsidR="00166AE7">
        <w:rPr>
          <w:rFonts w:eastAsiaTheme="minorHAnsi"/>
          <w:sz w:val="28"/>
          <w:szCs w:val="28"/>
          <w:lang w:eastAsia="en-US"/>
        </w:rPr>
        <w:t xml:space="preserve"> мер</w:t>
      </w:r>
      <w:r w:rsidR="00B96717">
        <w:rPr>
          <w:rFonts w:eastAsiaTheme="minorHAnsi"/>
          <w:sz w:val="28"/>
          <w:szCs w:val="28"/>
          <w:lang w:eastAsia="en-US"/>
        </w:rPr>
        <w:t xml:space="preserve"> по</w:t>
      </w:r>
      <w:r w:rsidR="00665FF8">
        <w:rPr>
          <w:rFonts w:eastAsiaTheme="minorHAnsi"/>
          <w:sz w:val="28"/>
          <w:szCs w:val="28"/>
          <w:lang w:eastAsia="en-US"/>
        </w:rPr>
        <w:t xml:space="preserve"> её</w:t>
      </w:r>
      <w:r w:rsidRPr="007D788F">
        <w:rPr>
          <w:rFonts w:eastAsiaTheme="minorHAnsi"/>
          <w:sz w:val="28"/>
          <w:szCs w:val="28"/>
          <w:lang w:eastAsia="en-US"/>
        </w:rPr>
        <w:t xml:space="preserve"> принудительно</w:t>
      </w:r>
      <w:r w:rsidR="00B96717">
        <w:rPr>
          <w:rFonts w:eastAsiaTheme="minorHAnsi"/>
          <w:sz w:val="28"/>
          <w:szCs w:val="28"/>
          <w:lang w:eastAsia="en-US"/>
        </w:rPr>
        <w:t>му</w:t>
      </w:r>
      <w:r w:rsidRPr="007D788F">
        <w:rPr>
          <w:rFonts w:eastAsiaTheme="minorHAnsi"/>
          <w:sz w:val="28"/>
          <w:szCs w:val="28"/>
          <w:lang w:eastAsia="en-US"/>
        </w:rPr>
        <w:t xml:space="preserve"> взыскани</w:t>
      </w:r>
      <w:r w:rsidR="00B96717">
        <w:rPr>
          <w:rFonts w:eastAsiaTheme="minorHAnsi"/>
          <w:sz w:val="28"/>
          <w:szCs w:val="28"/>
          <w:lang w:eastAsia="en-US"/>
        </w:rPr>
        <w:t>ю</w:t>
      </w:r>
      <w:r w:rsidRPr="007D788F">
        <w:rPr>
          <w:rFonts w:eastAsiaTheme="minorHAnsi"/>
          <w:sz w:val="28"/>
          <w:szCs w:val="28"/>
          <w:lang w:eastAsia="en-US"/>
        </w:rPr>
        <w:t xml:space="preserve"> в порядке, установленном законодательством Российской Федерации.</w:t>
      </w:r>
    </w:p>
    <w:p w:rsidR="00FE6391" w:rsidRDefault="00FE6391" w:rsidP="007D788F">
      <w:pPr>
        <w:ind w:firstLine="709"/>
        <w:jc w:val="both"/>
        <w:rPr>
          <w:rFonts w:eastAsiaTheme="minorHAnsi"/>
          <w:sz w:val="28"/>
          <w:szCs w:val="28"/>
          <w:lang w:eastAsia="en-US"/>
        </w:rPr>
      </w:pPr>
    </w:p>
    <w:p w:rsidR="00FE6391" w:rsidRDefault="00FE6391" w:rsidP="007D788F">
      <w:pPr>
        <w:ind w:firstLine="709"/>
        <w:jc w:val="both"/>
        <w:rPr>
          <w:sz w:val="28"/>
          <w:szCs w:val="28"/>
        </w:rPr>
      </w:pPr>
    </w:p>
    <w:p w:rsidR="005069BA" w:rsidRPr="00FD1851" w:rsidRDefault="005069BA" w:rsidP="001D3BA6">
      <w:pPr>
        <w:rPr>
          <w:sz w:val="28"/>
          <w:szCs w:val="28"/>
        </w:rPr>
      </w:pPr>
      <w:r w:rsidRPr="00FD1851">
        <w:rPr>
          <w:sz w:val="28"/>
          <w:szCs w:val="28"/>
        </w:rPr>
        <w:t xml:space="preserve">Начальник управления экономики </w:t>
      </w:r>
    </w:p>
    <w:p w:rsidR="005069BA" w:rsidRPr="00FD1851" w:rsidRDefault="005069BA" w:rsidP="001D3BA6">
      <w:pPr>
        <w:rPr>
          <w:sz w:val="28"/>
          <w:szCs w:val="28"/>
        </w:rPr>
      </w:pPr>
      <w:r w:rsidRPr="00FD1851">
        <w:rPr>
          <w:sz w:val="28"/>
          <w:szCs w:val="28"/>
        </w:rPr>
        <w:t xml:space="preserve">администрации муниципального </w:t>
      </w:r>
    </w:p>
    <w:p w:rsidR="007F4C4F" w:rsidRDefault="005069BA" w:rsidP="00A41B0C">
      <w:pPr>
        <w:tabs>
          <w:tab w:val="left" w:pos="7938"/>
        </w:tabs>
        <w:rPr>
          <w:sz w:val="28"/>
          <w:szCs w:val="28"/>
        </w:rPr>
      </w:pPr>
      <w:r w:rsidRPr="00FD1851">
        <w:rPr>
          <w:sz w:val="28"/>
          <w:szCs w:val="28"/>
        </w:rPr>
        <w:t xml:space="preserve">образования город-курорт Геленджик                                               </w:t>
      </w:r>
      <w:r w:rsidR="004329E2">
        <w:rPr>
          <w:sz w:val="28"/>
          <w:szCs w:val="28"/>
        </w:rPr>
        <w:t xml:space="preserve">      А.А. Питер</w:t>
      </w:r>
    </w:p>
    <w:p w:rsidR="003B4920" w:rsidRDefault="003B4920" w:rsidP="00A41B0C">
      <w:pPr>
        <w:tabs>
          <w:tab w:val="left" w:pos="7938"/>
        </w:tabs>
        <w:rPr>
          <w:sz w:val="28"/>
          <w:szCs w:val="28"/>
        </w:rPr>
      </w:pPr>
    </w:p>
    <w:sectPr w:rsidR="003B4920" w:rsidSect="00CF075B">
      <w:headerReference w:type="default" r:id="rId8"/>
      <w:pgSz w:w="11906" w:h="16838"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22A" w:rsidRDefault="0032522A" w:rsidP="00175B93">
      <w:r>
        <w:separator/>
      </w:r>
    </w:p>
  </w:endnote>
  <w:endnote w:type="continuationSeparator" w:id="0">
    <w:p w:rsidR="0032522A" w:rsidRDefault="0032522A" w:rsidP="0017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22A" w:rsidRDefault="0032522A" w:rsidP="00175B93">
      <w:r>
        <w:separator/>
      </w:r>
    </w:p>
  </w:footnote>
  <w:footnote w:type="continuationSeparator" w:id="0">
    <w:p w:rsidR="0032522A" w:rsidRDefault="0032522A" w:rsidP="00175B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9535440"/>
      <w:docPartObj>
        <w:docPartGallery w:val="Page Numbers (Top of Page)"/>
        <w:docPartUnique/>
      </w:docPartObj>
    </w:sdtPr>
    <w:sdtEndPr/>
    <w:sdtContent>
      <w:p w:rsidR="004E76A5" w:rsidRDefault="004E76A5">
        <w:pPr>
          <w:pStyle w:val="a5"/>
          <w:jc w:val="center"/>
        </w:pPr>
        <w:r>
          <w:fldChar w:fldCharType="begin"/>
        </w:r>
        <w:r>
          <w:instrText>PAGE   \* MERGEFORMAT</w:instrText>
        </w:r>
        <w:r>
          <w:fldChar w:fldCharType="separate"/>
        </w:r>
        <w:r w:rsidR="00EE28F1">
          <w:rPr>
            <w:noProof/>
          </w:rPr>
          <w:t>7</w:t>
        </w:r>
        <w:r>
          <w:fldChar w:fldCharType="end"/>
        </w:r>
      </w:p>
    </w:sdtContent>
  </w:sdt>
  <w:p w:rsidR="004E76A5" w:rsidRDefault="004E76A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1F05F8"/>
    <w:multiLevelType w:val="hybridMultilevel"/>
    <w:tmpl w:val="06E00AF6"/>
    <w:lvl w:ilvl="0" w:tplc="C4326F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BC1FD6"/>
    <w:multiLevelType w:val="hybridMultilevel"/>
    <w:tmpl w:val="56F45062"/>
    <w:lvl w:ilvl="0" w:tplc="067AD96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2867263D"/>
    <w:multiLevelType w:val="hybridMultilevel"/>
    <w:tmpl w:val="E0E8C2C6"/>
    <w:lvl w:ilvl="0" w:tplc="9D82213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7FAF3B58"/>
    <w:multiLevelType w:val="hybridMultilevel"/>
    <w:tmpl w:val="033A2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338A"/>
    <w:rsid w:val="00016970"/>
    <w:rsid w:val="00020BFD"/>
    <w:rsid w:val="00026212"/>
    <w:rsid w:val="00037090"/>
    <w:rsid w:val="00040061"/>
    <w:rsid w:val="0004263C"/>
    <w:rsid w:val="00042A0D"/>
    <w:rsid w:val="00044A70"/>
    <w:rsid w:val="0006041B"/>
    <w:rsid w:val="000626B4"/>
    <w:rsid w:val="000673CC"/>
    <w:rsid w:val="00083972"/>
    <w:rsid w:val="000845BA"/>
    <w:rsid w:val="00085E47"/>
    <w:rsid w:val="00087A18"/>
    <w:rsid w:val="000A5C60"/>
    <w:rsid w:val="000D4E8E"/>
    <w:rsid w:val="000D5631"/>
    <w:rsid w:val="000E184C"/>
    <w:rsid w:val="000E189B"/>
    <w:rsid w:val="001170A6"/>
    <w:rsid w:val="00132EE5"/>
    <w:rsid w:val="001425AE"/>
    <w:rsid w:val="00156911"/>
    <w:rsid w:val="00157B05"/>
    <w:rsid w:val="00166AE7"/>
    <w:rsid w:val="001704C7"/>
    <w:rsid w:val="001714AD"/>
    <w:rsid w:val="00175B93"/>
    <w:rsid w:val="001873ED"/>
    <w:rsid w:val="001A31E1"/>
    <w:rsid w:val="001A6F62"/>
    <w:rsid w:val="001A790F"/>
    <w:rsid w:val="001B3163"/>
    <w:rsid w:val="001C62FF"/>
    <w:rsid w:val="001C6F8B"/>
    <w:rsid w:val="001D3BA6"/>
    <w:rsid w:val="001D771C"/>
    <w:rsid w:val="001E1A98"/>
    <w:rsid w:val="001F45C8"/>
    <w:rsid w:val="00213F09"/>
    <w:rsid w:val="00220F6D"/>
    <w:rsid w:val="00227AE8"/>
    <w:rsid w:val="002307C2"/>
    <w:rsid w:val="002639BA"/>
    <w:rsid w:val="00264C35"/>
    <w:rsid w:val="00273B28"/>
    <w:rsid w:val="002752E3"/>
    <w:rsid w:val="002824FB"/>
    <w:rsid w:val="0028367C"/>
    <w:rsid w:val="002A6F02"/>
    <w:rsid w:val="002B01C9"/>
    <w:rsid w:val="002C00E4"/>
    <w:rsid w:val="002E2B8C"/>
    <w:rsid w:val="002F490D"/>
    <w:rsid w:val="00301E5B"/>
    <w:rsid w:val="00317A47"/>
    <w:rsid w:val="0032522A"/>
    <w:rsid w:val="00325683"/>
    <w:rsid w:val="00340BC5"/>
    <w:rsid w:val="00343572"/>
    <w:rsid w:val="0034439D"/>
    <w:rsid w:val="00355C0C"/>
    <w:rsid w:val="00364573"/>
    <w:rsid w:val="00384F07"/>
    <w:rsid w:val="0039338A"/>
    <w:rsid w:val="003B0A07"/>
    <w:rsid w:val="003B4920"/>
    <w:rsid w:val="003B7BD8"/>
    <w:rsid w:val="003C0610"/>
    <w:rsid w:val="003D1B52"/>
    <w:rsid w:val="003D459A"/>
    <w:rsid w:val="00400684"/>
    <w:rsid w:val="0040292D"/>
    <w:rsid w:val="00410670"/>
    <w:rsid w:val="0041080A"/>
    <w:rsid w:val="004329E2"/>
    <w:rsid w:val="00454FBB"/>
    <w:rsid w:val="0045776B"/>
    <w:rsid w:val="004610C2"/>
    <w:rsid w:val="004A04AC"/>
    <w:rsid w:val="004A4C4D"/>
    <w:rsid w:val="004A516A"/>
    <w:rsid w:val="004C5EFE"/>
    <w:rsid w:val="004E4367"/>
    <w:rsid w:val="004E76A5"/>
    <w:rsid w:val="004F206C"/>
    <w:rsid w:val="005069BA"/>
    <w:rsid w:val="00510930"/>
    <w:rsid w:val="005124B0"/>
    <w:rsid w:val="00561831"/>
    <w:rsid w:val="00575A10"/>
    <w:rsid w:val="00584A82"/>
    <w:rsid w:val="005D12DE"/>
    <w:rsid w:val="005D563C"/>
    <w:rsid w:val="005E1959"/>
    <w:rsid w:val="005E20D2"/>
    <w:rsid w:val="005F671E"/>
    <w:rsid w:val="00606CC7"/>
    <w:rsid w:val="00622A87"/>
    <w:rsid w:val="00622C12"/>
    <w:rsid w:val="00646BB9"/>
    <w:rsid w:val="0065098D"/>
    <w:rsid w:val="00665FF8"/>
    <w:rsid w:val="0067396A"/>
    <w:rsid w:val="006914D5"/>
    <w:rsid w:val="006948D8"/>
    <w:rsid w:val="006A0258"/>
    <w:rsid w:val="006C7F1D"/>
    <w:rsid w:val="006D116A"/>
    <w:rsid w:val="006F52C8"/>
    <w:rsid w:val="00710812"/>
    <w:rsid w:val="0071609F"/>
    <w:rsid w:val="0072415A"/>
    <w:rsid w:val="007341C7"/>
    <w:rsid w:val="00765D1F"/>
    <w:rsid w:val="00770C13"/>
    <w:rsid w:val="00785696"/>
    <w:rsid w:val="007874B6"/>
    <w:rsid w:val="007934F2"/>
    <w:rsid w:val="007A1223"/>
    <w:rsid w:val="007B33BD"/>
    <w:rsid w:val="007B3B94"/>
    <w:rsid w:val="007C7E46"/>
    <w:rsid w:val="007D387E"/>
    <w:rsid w:val="007D64AE"/>
    <w:rsid w:val="007D788F"/>
    <w:rsid w:val="007E1D21"/>
    <w:rsid w:val="007F1F23"/>
    <w:rsid w:val="007F433B"/>
    <w:rsid w:val="007F4C4F"/>
    <w:rsid w:val="008127C8"/>
    <w:rsid w:val="008146BE"/>
    <w:rsid w:val="00824505"/>
    <w:rsid w:val="00824AB7"/>
    <w:rsid w:val="00832948"/>
    <w:rsid w:val="008330CD"/>
    <w:rsid w:val="00834F9F"/>
    <w:rsid w:val="008548FA"/>
    <w:rsid w:val="0085797A"/>
    <w:rsid w:val="008605B8"/>
    <w:rsid w:val="00870DEE"/>
    <w:rsid w:val="00876B4F"/>
    <w:rsid w:val="00876BE5"/>
    <w:rsid w:val="00880286"/>
    <w:rsid w:val="00886DB1"/>
    <w:rsid w:val="00897987"/>
    <w:rsid w:val="008A1BF7"/>
    <w:rsid w:val="008B33DC"/>
    <w:rsid w:val="008C481C"/>
    <w:rsid w:val="008C7465"/>
    <w:rsid w:val="008D0E08"/>
    <w:rsid w:val="008D19E8"/>
    <w:rsid w:val="008E417E"/>
    <w:rsid w:val="008E5546"/>
    <w:rsid w:val="008E78A4"/>
    <w:rsid w:val="00916517"/>
    <w:rsid w:val="00923362"/>
    <w:rsid w:val="00927B2D"/>
    <w:rsid w:val="009332CD"/>
    <w:rsid w:val="00937AD5"/>
    <w:rsid w:val="009449D7"/>
    <w:rsid w:val="00946373"/>
    <w:rsid w:val="00953A7E"/>
    <w:rsid w:val="00963663"/>
    <w:rsid w:val="0096580E"/>
    <w:rsid w:val="00973AE3"/>
    <w:rsid w:val="009837E0"/>
    <w:rsid w:val="00991400"/>
    <w:rsid w:val="009923DA"/>
    <w:rsid w:val="009D039F"/>
    <w:rsid w:val="009E4C2A"/>
    <w:rsid w:val="009F0398"/>
    <w:rsid w:val="00A1120C"/>
    <w:rsid w:val="00A126F2"/>
    <w:rsid w:val="00A16904"/>
    <w:rsid w:val="00A24EB9"/>
    <w:rsid w:val="00A27FAA"/>
    <w:rsid w:val="00A31E8D"/>
    <w:rsid w:val="00A31E91"/>
    <w:rsid w:val="00A41B0C"/>
    <w:rsid w:val="00A55AC8"/>
    <w:rsid w:val="00A819AB"/>
    <w:rsid w:val="00A822BA"/>
    <w:rsid w:val="00A85D8A"/>
    <w:rsid w:val="00AA3D41"/>
    <w:rsid w:val="00AC4568"/>
    <w:rsid w:val="00AC6A26"/>
    <w:rsid w:val="00AF6592"/>
    <w:rsid w:val="00B0123B"/>
    <w:rsid w:val="00B1173F"/>
    <w:rsid w:val="00B249FC"/>
    <w:rsid w:val="00B311E2"/>
    <w:rsid w:val="00B34DBC"/>
    <w:rsid w:val="00B34DEB"/>
    <w:rsid w:val="00B40C47"/>
    <w:rsid w:val="00B44C49"/>
    <w:rsid w:val="00B466E7"/>
    <w:rsid w:val="00B46E80"/>
    <w:rsid w:val="00B5189E"/>
    <w:rsid w:val="00B52DE3"/>
    <w:rsid w:val="00B6604A"/>
    <w:rsid w:val="00B7595B"/>
    <w:rsid w:val="00B85E43"/>
    <w:rsid w:val="00B96717"/>
    <w:rsid w:val="00BA7797"/>
    <w:rsid w:val="00BB669F"/>
    <w:rsid w:val="00BC35E7"/>
    <w:rsid w:val="00BC7FC1"/>
    <w:rsid w:val="00C04CDF"/>
    <w:rsid w:val="00C31894"/>
    <w:rsid w:val="00C627AE"/>
    <w:rsid w:val="00C63BD5"/>
    <w:rsid w:val="00C91FAE"/>
    <w:rsid w:val="00CA2DEC"/>
    <w:rsid w:val="00CA5BC5"/>
    <w:rsid w:val="00CB0DF9"/>
    <w:rsid w:val="00CB2C2F"/>
    <w:rsid w:val="00CC44EC"/>
    <w:rsid w:val="00CC73F0"/>
    <w:rsid w:val="00CD0BF8"/>
    <w:rsid w:val="00CF075B"/>
    <w:rsid w:val="00CF20A4"/>
    <w:rsid w:val="00D00ED6"/>
    <w:rsid w:val="00D05048"/>
    <w:rsid w:val="00D133EC"/>
    <w:rsid w:val="00D45D29"/>
    <w:rsid w:val="00D52B33"/>
    <w:rsid w:val="00D54777"/>
    <w:rsid w:val="00D577CF"/>
    <w:rsid w:val="00D61F07"/>
    <w:rsid w:val="00D71622"/>
    <w:rsid w:val="00D82355"/>
    <w:rsid w:val="00D837F8"/>
    <w:rsid w:val="00D86F6A"/>
    <w:rsid w:val="00D90C58"/>
    <w:rsid w:val="00D92CAE"/>
    <w:rsid w:val="00DA07A6"/>
    <w:rsid w:val="00DA10FC"/>
    <w:rsid w:val="00DA2F55"/>
    <w:rsid w:val="00DA3CFC"/>
    <w:rsid w:val="00DB733E"/>
    <w:rsid w:val="00DD039B"/>
    <w:rsid w:val="00DF062C"/>
    <w:rsid w:val="00DF1EAE"/>
    <w:rsid w:val="00DF32D4"/>
    <w:rsid w:val="00DF6553"/>
    <w:rsid w:val="00E07A5A"/>
    <w:rsid w:val="00E11D71"/>
    <w:rsid w:val="00E13F1D"/>
    <w:rsid w:val="00E15CED"/>
    <w:rsid w:val="00E247F5"/>
    <w:rsid w:val="00E25183"/>
    <w:rsid w:val="00E253FE"/>
    <w:rsid w:val="00E25F0A"/>
    <w:rsid w:val="00E31CD6"/>
    <w:rsid w:val="00E413B6"/>
    <w:rsid w:val="00E44201"/>
    <w:rsid w:val="00E531D6"/>
    <w:rsid w:val="00E565D3"/>
    <w:rsid w:val="00E57D3E"/>
    <w:rsid w:val="00E61CE6"/>
    <w:rsid w:val="00E66BD0"/>
    <w:rsid w:val="00E67C07"/>
    <w:rsid w:val="00E761A0"/>
    <w:rsid w:val="00E810CD"/>
    <w:rsid w:val="00E83136"/>
    <w:rsid w:val="00E9791A"/>
    <w:rsid w:val="00EB4F9E"/>
    <w:rsid w:val="00EB5684"/>
    <w:rsid w:val="00EB7B69"/>
    <w:rsid w:val="00ED10CD"/>
    <w:rsid w:val="00EE28F1"/>
    <w:rsid w:val="00EF5908"/>
    <w:rsid w:val="00F051E7"/>
    <w:rsid w:val="00F56403"/>
    <w:rsid w:val="00F60F0E"/>
    <w:rsid w:val="00F72AAA"/>
    <w:rsid w:val="00F82D54"/>
    <w:rsid w:val="00FB25DC"/>
    <w:rsid w:val="00FB5031"/>
    <w:rsid w:val="00FD1851"/>
    <w:rsid w:val="00FD2484"/>
    <w:rsid w:val="00FD53E3"/>
    <w:rsid w:val="00FE6053"/>
    <w:rsid w:val="00FE6391"/>
    <w:rsid w:val="00FF1ADD"/>
    <w:rsid w:val="00FF26EA"/>
    <w:rsid w:val="00FF2B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9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7A47"/>
    <w:rPr>
      <w:rFonts w:ascii="Tahoma" w:hAnsi="Tahoma" w:cs="Tahoma"/>
      <w:sz w:val="16"/>
      <w:szCs w:val="16"/>
    </w:rPr>
  </w:style>
  <w:style w:type="character" w:customStyle="1" w:styleId="a4">
    <w:name w:val="Текст выноски Знак"/>
    <w:basedOn w:val="a0"/>
    <w:link w:val="a3"/>
    <w:uiPriority w:val="99"/>
    <w:semiHidden/>
    <w:rsid w:val="00317A47"/>
    <w:rPr>
      <w:rFonts w:ascii="Tahoma" w:eastAsia="Times New Roman" w:hAnsi="Tahoma" w:cs="Tahoma"/>
      <w:sz w:val="16"/>
      <w:szCs w:val="16"/>
      <w:lang w:eastAsia="ru-RU"/>
    </w:rPr>
  </w:style>
  <w:style w:type="paragraph" w:styleId="a5">
    <w:name w:val="header"/>
    <w:basedOn w:val="a"/>
    <w:link w:val="a6"/>
    <w:uiPriority w:val="99"/>
    <w:unhideWhenUsed/>
    <w:rsid w:val="00175B93"/>
    <w:pPr>
      <w:tabs>
        <w:tab w:val="center" w:pos="4677"/>
        <w:tab w:val="right" w:pos="9355"/>
      </w:tabs>
    </w:pPr>
  </w:style>
  <w:style w:type="character" w:customStyle="1" w:styleId="a6">
    <w:name w:val="Верхний колонтитул Знак"/>
    <w:basedOn w:val="a0"/>
    <w:link w:val="a5"/>
    <w:uiPriority w:val="99"/>
    <w:rsid w:val="00175B9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75B93"/>
    <w:pPr>
      <w:tabs>
        <w:tab w:val="center" w:pos="4677"/>
        <w:tab w:val="right" w:pos="9355"/>
      </w:tabs>
    </w:pPr>
  </w:style>
  <w:style w:type="character" w:customStyle="1" w:styleId="a8">
    <w:name w:val="Нижний колонтитул Знак"/>
    <w:basedOn w:val="a0"/>
    <w:link w:val="a7"/>
    <w:uiPriority w:val="99"/>
    <w:rsid w:val="00175B93"/>
    <w:rPr>
      <w:rFonts w:ascii="Times New Roman" w:eastAsia="Times New Roman" w:hAnsi="Times New Roman" w:cs="Times New Roman"/>
      <w:sz w:val="24"/>
      <w:szCs w:val="24"/>
      <w:lang w:eastAsia="ru-RU"/>
    </w:rPr>
  </w:style>
  <w:style w:type="paragraph" w:styleId="a9">
    <w:name w:val="List Paragraph"/>
    <w:basedOn w:val="a"/>
    <w:uiPriority w:val="34"/>
    <w:qFormat/>
    <w:rsid w:val="00D547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69B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7A47"/>
    <w:rPr>
      <w:rFonts w:ascii="Tahoma" w:hAnsi="Tahoma" w:cs="Tahoma"/>
      <w:sz w:val="16"/>
      <w:szCs w:val="16"/>
    </w:rPr>
  </w:style>
  <w:style w:type="character" w:customStyle="1" w:styleId="a4">
    <w:name w:val="Текст выноски Знак"/>
    <w:basedOn w:val="a0"/>
    <w:link w:val="a3"/>
    <w:uiPriority w:val="99"/>
    <w:semiHidden/>
    <w:rsid w:val="00317A47"/>
    <w:rPr>
      <w:rFonts w:ascii="Tahoma" w:eastAsia="Times New Roman" w:hAnsi="Tahoma" w:cs="Tahoma"/>
      <w:sz w:val="16"/>
      <w:szCs w:val="16"/>
      <w:lang w:eastAsia="ru-RU"/>
    </w:rPr>
  </w:style>
  <w:style w:type="paragraph" w:styleId="a5">
    <w:name w:val="header"/>
    <w:basedOn w:val="a"/>
    <w:link w:val="a6"/>
    <w:uiPriority w:val="99"/>
    <w:unhideWhenUsed/>
    <w:rsid w:val="00175B93"/>
    <w:pPr>
      <w:tabs>
        <w:tab w:val="center" w:pos="4677"/>
        <w:tab w:val="right" w:pos="9355"/>
      </w:tabs>
    </w:pPr>
  </w:style>
  <w:style w:type="character" w:customStyle="1" w:styleId="a6">
    <w:name w:val="Верхний колонтитул Знак"/>
    <w:basedOn w:val="a0"/>
    <w:link w:val="a5"/>
    <w:uiPriority w:val="99"/>
    <w:rsid w:val="00175B93"/>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75B93"/>
    <w:pPr>
      <w:tabs>
        <w:tab w:val="center" w:pos="4677"/>
        <w:tab w:val="right" w:pos="9355"/>
      </w:tabs>
    </w:pPr>
  </w:style>
  <w:style w:type="character" w:customStyle="1" w:styleId="a8">
    <w:name w:val="Нижний колонтитул Знак"/>
    <w:basedOn w:val="a0"/>
    <w:link w:val="a7"/>
    <w:uiPriority w:val="99"/>
    <w:rsid w:val="00175B93"/>
    <w:rPr>
      <w:rFonts w:ascii="Times New Roman" w:eastAsia="Times New Roman" w:hAnsi="Times New Roman" w:cs="Times New Roman"/>
      <w:sz w:val="24"/>
      <w:szCs w:val="24"/>
      <w:lang w:eastAsia="ru-RU"/>
    </w:rPr>
  </w:style>
  <w:style w:type="paragraph" w:styleId="a9">
    <w:name w:val="List Paragraph"/>
    <w:basedOn w:val="a"/>
    <w:uiPriority w:val="34"/>
    <w:qFormat/>
    <w:rsid w:val="00D547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24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3946</TotalTime>
  <Pages>7</Pages>
  <Words>2465</Words>
  <Characters>14051</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Михаил Заболотнев</dc:creator>
  <cp:lastModifiedBy>Михаил Заболотнев</cp:lastModifiedBy>
  <cp:revision>156</cp:revision>
  <cp:lastPrinted>2025-04-25T11:55:00Z</cp:lastPrinted>
  <dcterms:created xsi:type="dcterms:W3CDTF">2019-02-19T13:22:00Z</dcterms:created>
  <dcterms:modified xsi:type="dcterms:W3CDTF">2025-06-03T12:38:00Z</dcterms:modified>
</cp:coreProperties>
</file>