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851EC5">
        <w:rPr>
          <w:b/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</w:t>
      </w:r>
      <w:r w:rsidR="0068120A" w:rsidRPr="006C1F08">
        <w:rPr>
          <w:spacing w:val="-4"/>
          <w:sz w:val="28"/>
          <w:szCs w:val="28"/>
          <w:lang w:eastAsia="en-US"/>
        </w:rPr>
        <w:t>Российской Федерации» (</w:t>
      </w:r>
      <w:r w:rsidR="0090235C" w:rsidRPr="006C1F08">
        <w:rPr>
          <w:spacing w:val="-4"/>
          <w:sz w:val="28"/>
          <w:szCs w:val="28"/>
        </w:rPr>
        <w:t>в редакции Федерального закона</w:t>
      </w:r>
      <w:r w:rsidR="0068120A" w:rsidRPr="006C1F08">
        <w:rPr>
          <w:spacing w:val="-4"/>
          <w:sz w:val="28"/>
          <w:szCs w:val="28"/>
        </w:rPr>
        <w:t xml:space="preserve"> от </w:t>
      </w:r>
      <w:r w:rsidR="008C109C" w:rsidRPr="006C1F08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="0068120A" w:rsidRPr="004935FD">
        <w:rPr>
          <w:sz w:val="28"/>
          <w:szCs w:val="28"/>
          <w:lang w:eastAsia="en-US"/>
        </w:rPr>
        <w:t xml:space="preserve">), Федеральным законом </w:t>
      </w:r>
      <w:r w:rsidR="0068120A" w:rsidRPr="00FE6D24">
        <w:rPr>
          <w:spacing w:val="-5"/>
          <w:sz w:val="28"/>
          <w:szCs w:val="28"/>
          <w:lang w:eastAsia="en-US"/>
        </w:rPr>
        <w:t xml:space="preserve">от 27 июля 2010 года №210-ФЗ </w:t>
      </w:r>
      <w:r>
        <w:rPr>
          <w:spacing w:val="-5"/>
          <w:sz w:val="28"/>
          <w:szCs w:val="28"/>
          <w:lang w:eastAsia="en-US"/>
        </w:rPr>
        <w:t xml:space="preserve">                            </w:t>
      </w:r>
      <w:r w:rsidR="0068120A" w:rsidRPr="00FE6D24">
        <w:rPr>
          <w:spacing w:val="-5"/>
          <w:sz w:val="28"/>
          <w:szCs w:val="28"/>
          <w:lang w:eastAsia="en-US"/>
        </w:rPr>
        <w:t>«Об организации</w:t>
      </w:r>
      <w:proofErr w:type="gramEnd"/>
      <w:r w:rsidR="0068120A" w:rsidRPr="00FE6D24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="0068120A" w:rsidRPr="00FE6D24">
        <w:rPr>
          <w:spacing w:val="-5"/>
          <w:sz w:val="28"/>
          <w:szCs w:val="28"/>
          <w:lang w:eastAsia="en-US"/>
        </w:rPr>
        <w:t>предоставления 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>и муниципальных услуг»</w:t>
      </w:r>
      <w:r>
        <w:rPr>
          <w:spacing w:val="-5"/>
          <w:sz w:val="28"/>
          <w:szCs w:val="28"/>
          <w:lang w:eastAsia="en-US"/>
        </w:rPr>
        <w:t xml:space="preserve">                </w:t>
      </w:r>
      <w:r w:rsidR="0068120A" w:rsidRPr="00994D86">
        <w:rPr>
          <w:spacing w:val="-5"/>
          <w:sz w:val="28"/>
          <w:szCs w:val="28"/>
          <w:lang w:eastAsia="en-US"/>
        </w:rPr>
        <w:t xml:space="preserve"> 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B07758">
        <w:rPr>
          <w:sz w:val="28"/>
          <w:szCs w:val="28"/>
        </w:rPr>
        <w:t>постановлением Правительства Российской Федерации от 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B07758" w:rsidRPr="00D35F45">
        <w:rPr>
          <w:sz w:val="28"/>
          <w:szCs w:val="28"/>
        </w:rPr>
        <w:t>» (</w:t>
      </w:r>
      <w:r w:rsidR="00B07758" w:rsidRPr="006C1F08">
        <w:rPr>
          <w:spacing w:val="-4"/>
          <w:sz w:val="28"/>
          <w:szCs w:val="28"/>
        </w:rPr>
        <w:t>в редакции</w:t>
      </w:r>
      <w:r w:rsidR="00B07758">
        <w:rPr>
          <w:spacing w:val="-4"/>
          <w:sz w:val="28"/>
          <w:szCs w:val="28"/>
        </w:rPr>
        <w:t xml:space="preserve"> </w:t>
      </w:r>
      <w:r w:rsidR="00B07758">
        <w:rPr>
          <w:sz w:val="28"/>
          <w:szCs w:val="28"/>
        </w:rPr>
        <w:t xml:space="preserve">постановления Правительства Российской Федерации от 30 июля 2020 года №1143), </w:t>
      </w:r>
      <w:r w:rsidR="0068120A" w:rsidRPr="004935FD">
        <w:rPr>
          <w:sz w:val="28"/>
          <w:szCs w:val="28"/>
          <w:lang w:eastAsia="en-US"/>
        </w:rPr>
        <w:t>статьями 8, 38, 72 Устава муниципального</w:t>
      </w:r>
      <w:proofErr w:type="gramEnd"/>
      <w:r w:rsidR="0068120A" w:rsidRPr="004935FD">
        <w:rPr>
          <w:sz w:val="28"/>
          <w:szCs w:val="28"/>
          <w:lang w:eastAsia="en-US"/>
        </w:rPr>
        <w:t xml:space="preserve"> образования город-курорт Геленджик,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16 </w:t>
      </w:r>
      <w:r w:rsidR="0068120A" w:rsidRPr="00FD0615">
        <w:rPr>
          <w:spacing w:val="-2"/>
          <w:sz w:val="28"/>
          <w:szCs w:val="28"/>
          <w:lang w:eastAsia="en-US"/>
        </w:rPr>
        <w:t>сентября 2022 года</w:t>
      </w:r>
      <w:r w:rsidRPr="00FD0615">
        <w:rPr>
          <w:sz w:val="28"/>
          <w:szCs w:val="28"/>
          <w:lang w:eastAsia="en-US"/>
        </w:rPr>
        <w:t xml:space="preserve"> №2057</w:t>
      </w:r>
      <w:r w:rsidR="00FE6D24" w:rsidRPr="00FD0615">
        <w:rPr>
          <w:sz w:val="28"/>
          <w:szCs w:val="28"/>
          <w:lang w:eastAsia="en-US"/>
        </w:rPr>
        <w:t xml:space="preserve"> </w:t>
      </w:r>
      <w:r w:rsidR="0068120A" w:rsidRPr="00FD0615">
        <w:rPr>
          <w:sz w:val="28"/>
          <w:szCs w:val="28"/>
          <w:lang w:eastAsia="en-US"/>
        </w:rPr>
        <w:t xml:space="preserve">«Об утверждении Правил разработки и утверждения административных </w:t>
      </w:r>
      <w:r w:rsidR="0068120A" w:rsidRPr="00FD0615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FD0615">
        <w:rPr>
          <w:sz w:val="28"/>
          <w:szCs w:val="28"/>
          <w:lang w:eastAsia="en-US"/>
        </w:rPr>
        <w:t xml:space="preserve"> администрации </w:t>
      </w:r>
      <w:r w:rsidR="0068120A" w:rsidRPr="00FD0615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FD0615" w:rsidRPr="00FD0615">
        <w:rPr>
          <w:spacing w:val="-2"/>
          <w:sz w:val="28"/>
          <w:szCs w:val="28"/>
          <w:lang w:eastAsia="en-US"/>
        </w:rPr>
        <w:t xml:space="preserve">18 марта </w:t>
      </w:r>
      <w:r w:rsidR="00EB5B00" w:rsidRPr="00FD0615">
        <w:rPr>
          <w:spacing w:val="-2"/>
          <w:sz w:val="28"/>
          <w:szCs w:val="28"/>
          <w:lang w:eastAsia="en-US"/>
        </w:rPr>
        <w:t>202</w:t>
      </w:r>
      <w:r w:rsidR="00FD0615" w:rsidRPr="00FD0615">
        <w:rPr>
          <w:spacing w:val="-2"/>
          <w:sz w:val="28"/>
          <w:szCs w:val="28"/>
          <w:lang w:eastAsia="en-US"/>
        </w:rPr>
        <w:t>5</w:t>
      </w:r>
      <w:r w:rsidR="00EB5B00" w:rsidRPr="00FD0615">
        <w:rPr>
          <w:spacing w:val="-2"/>
          <w:sz w:val="28"/>
          <w:szCs w:val="28"/>
          <w:lang w:eastAsia="en-US"/>
        </w:rPr>
        <w:t xml:space="preserve"> года</w:t>
      </w:r>
      <w:r w:rsidR="00EB5B00" w:rsidRPr="00FD0615">
        <w:rPr>
          <w:sz w:val="28"/>
          <w:szCs w:val="28"/>
          <w:lang w:eastAsia="en-US"/>
        </w:rPr>
        <w:t xml:space="preserve"> №</w:t>
      </w:r>
      <w:r w:rsidR="00FD0615" w:rsidRPr="00FD0615">
        <w:rPr>
          <w:sz w:val="28"/>
          <w:szCs w:val="28"/>
          <w:lang w:eastAsia="en-US"/>
        </w:rPr>
        <w:t>473</w:t>
      </w:r>
      <w:r w:rsidR="0068120A" w:rsidRPr="00FD0615">
        <w:rPr>
          <w:sz w:val="28"/>
          <w:szCs w:val="28"/>
          <w:lang w:eastAsia="en-US"/>
        </w:rPr>
        <w:t xml:space="preserve">), </w:t>
      </w:r>
      <w:proofErr w:type="gramStart"/>
      <w:r w:rsidR="0068120A" w:rsidRPr="00FD0615">
        <w:rPr>
          <w:sz w:val="28"/>
          <w:szCs w:val="28"/>
          <w:lang w:eastAsia="en-US"/>
        </w:rPr>
        <w:t>п</w:t>
      </w:r>
      <w:proofErr w:type="gramEnd"/>
      <w:r w:rsidR="0068120A" w:rsidRPr="00FD0615">
        <w:rPr>
          <w:sz w:val="28"/>
          <w:szCs w:val="28"/>
          <w:lang w:eastAsia="en-US"/>
        </w:rPr>
        <w:t xml:space="preserve"> о с т а</w:t>
      </w:r>
      <w:r w:rsidR="0068120A" w:rsidRPr="004935FD">
        <w:rPr>
          <w:sz w:val="28"/>
          <w:szCs w:val="28"/>
          <w:lang w:eastAsia="en-US"/>
        </w:rPr>
        <w:t xml:space="preserve"> н о в л я ю: </w:t>
      </w: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4935FD">
        <w:rPr>
          <w:sz w:val="28"/>
          <w:szCs w:val="28"/>
          <w:lang w:eastAsia="en-US"/>
        </w:rPr>
        <w:t xml:space="preserve">. Утвердить административный регламент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B07758" w:rsidRDefault="006C1F0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E6D24">
        <w:rPr>
          <w:sz w:val="28"/>
          <w:szCs w:val="28"/>
          <w:lang w:eastAsia="en-US"/>
        </w:rPr>
        <w:t>. Признать утратившим</w:t>
      </w:r>
      <w:r w:rsidR="00B07758">
        <w:rPr>
          <w:sz w:val="28"/>
          <w:szCs w:val="28"/>
          <w:lang w:eastAsia="en-US"/>
        </w:rPr>
        <w:t>и</w:t>
      </w:r>
      <w:r w:rsidR="00627DA5" w:rsidRPr="004935FD">
        <w:rPr>
          <w:sz w:val="28"/>
          <w:szCs w:val="28"/>
          <w:lang w:eastAsia="en-US"/>
        </w:rPr>
        <w:t xml:space="preserve"> силу</w:t>
      </w:r>
      <w:r w:rsidR="00B07758">
        <w:rPr>
          <w:sz w:val="28"/>
          <w:szCs w:val="28"/>
          <w:lang w:eastAsia="en-US"/>
        </w:rPr>
        <w:t>:</w:t>
      </w:r>
    </w:p>
    <w:p w:rsidR="00627DA5" w:rsidRDefault="00B0775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FE6D24"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</w:t>
      </w:r>
      <w:r w:rsidR="00DF71D2" w:rsidRPr="004935FD">
        <w:rPr>
          <w:sz w:val="28"/>
          <w:szCs w:val="28"/>
        </w:rPr>
        <w:lastRenderedPageBreak/>
        <w:t xml:space="preserve">курорт Геленджик </w:t>
      </w:r>
      <w:r w:rsidR="00627DA5" w:rsidRPr="00B07758">
        <w:rPr>
          <w:sz w:val="28"/>
          <w:szCs w:val="28"/>
        </w:rPr>
        <w:t xml:space="preserve">от </w:t>
      </w:r>
      <w:r w:rsidR="00FE6D24" w:rsidRPr="00B07758">
        <w:rPr>
          <w:spacing w:val="-2"/>
          <w:sz w:val="28"/>
          <w:szCs w:val="28"/>
        </w:rPr>
        <w:t>15 июля 2020 года №1</w:t>
      </w:r>
      <w:r w:rsidRPr="00B07758">
        <w:rPr>
          <w:spacing w:val="-2"/>
          <w:sz w:val="28"/>
          <w:szCs w:val="28"/>
        </w:rPr>
        <w:t>200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 xml:space="preserve">Выдача разрешения на использование земель или земельного участка, находящихся в муниципальной собственности, </w:t>
      </w:r>
      <w:r w:rsidR="00851EC5">
        <w:rPr>
          <w:sz w:val="28"/>
          <w:szCs w:val="28"/>
        </w:rPr>
        <w:t>без предоставления земельного участка и установления сервитута</w:t>
      </w:r>
      <w:r w:rsidR="00FE6D24" w:rsidRPr="00FE6D2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07758" w:rsidRPr="004935FD" w:rsidRDefault="00B07758" w:rsidP="00B0775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2) </w:t>
      </w:r>
      <w:r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>
        <w:rPr>
          <w:sz w:val="28"/>
          <w:szCs w:val="28"/>
        </w:rPr>
        <w:t>8 февраля</w:t>
      </w:r>
      <w:r w:rsidRPr="004935FD">
        <w:rPr>
          <w:sz w:val="28"/>
          <w:szCs w:val="28"/>
        </w:rPr>
        <w:t xml:space="preserve"> 2021 года №</w:t>
      </w:r>
      <w:r>
        <w:rPr>
          <w:sz w:val="28"/>
          <w:szCs w:val="28"/>
        </w:rPr>
        <w:t>180</w:t>
      </w:r>
      <w:r w:rsidRPr="004935FD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Геленджик           </w:t>
      </w:r>
      <w:r w:rsidRPr="004935FD">
        <w:rPr>
          <w:spacing w:val="-2"/>
          <w:sz w:val="28"/>
          <w:szCs w:val="28"/>
        </w:rPr>
        <w:t xml:space="preserve">от </w:t>
      </w:r>
      <w:r w:rsidRPr="00B07758">
        <w:rPr>
          <w:spacing w:val="-2"/>
          <w:sz w:val="28"/>
          <w:szCs w:val="28"/>
        </w:rPr>
        <w:t>15 июля 2020 года №1200</w:t>
      </w:r>
      <w:r w:rsidRPr="004935FD">
        <w:rPr>
          <w:spacing w:val="-2"/>
          <w:sz w:val="28"/>
          <w:szCs w:val="28"/>
        </w:rPr>
        <w:t xml:space="preserve"> </w:t>
      </w:r>
      <w:r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Pr="004935FD">
        <w:rPr>
          <w:sz w:val="28"/>
          <w:szCs w:val="28"/>
        </w:rPr>
        <w:t xml:space="preserve"> </w:t>
      </w:r>
      <w:r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>
        <w:rPr>
          <w:sz w:val="28"/>
          <w:szCs w:val="28"/>
          <w:lang w:eastAsia="en-US"/>
        </w:rPr>
        <w:t xml:space="preserve">Выдача разрешения на использование земель или земельного участка, находящихся в муниципальной собственности, </w:t>
      </w:r>
      <w:r>
        <w:rPr>
          <w:sz w:val="28"/>
          <w:szCs w:val="28"/>
        </w:rPr>
        <w:t>без предоставления земельного участка и установления сервитута</w:t>
      </w:r>
      <w:r w:rsidRPr="004935FD">
        <w:rPr>
          <w:sz w:val="28"/>
          <w:szCs w:val="28"/>
        </w:rPr>
        <w:t>».</w:t>
      </w:r>
      <w:proofErr w:type="gramEnd"/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C1F08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416C25" w:rsidRPr="004935FD" w:rsidRDefault="00416C25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416C25">
        <w:rPr>
          <w:spacing w:val="-5"/>
          <w:sz w:val="28"/>
          <w:szCs w:val="28"/>
        </w:rPr>
        <w:t>Земельного кодекса</w:t>
      </w:r>
      <w:proofErr w:type="gramEnd"/>
      <w:r w:rsidR="008B4CAB" w:rsidRPr="00416C25">
        <w:rPr>
          <w:spacing w:val="-5"/>
          <w:sz w:val="28"/>
          <w:szCs w:val="28"/>
        </w:rPr>
        <w:t xml:space="preserve"> </w:t>
      </w:r>
      <w:proofErr w:type="gramStart"/>
      <w:r w:rsidR="008B4CAB" w:rsidRPr="00416C25">
        <w:rPr>
          <w:spacing w:val="-5"/>
          <w:sz w:val="28"/>
          <w:szCs w:val="28"/>
        </w:rPr>
        <w:t xml:space="preserve">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Pr="00416C25">
        <w:rPr>
          <w:sz w:val="28"/>
          <w:szCs w:val="28"/>
        </w:rPr>
        <w:t xml:space="preserve"> </w:t>
      </w:r>
      <w:r w:rsidR="008B4CAB" w:rsidRPr="00416C25">
        <w:rPr>
          <w:sz w:val="28"/>
          <w:szCs w:val="28"/>
        </w:rPr>
        <w:t xml:space="preserve">            </w:t>
      </w:r>
      <w:r w:rsidRPr="00416C25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</w:t>
      </w:r>
      <w:r w:rsidR="006C1F08">
        <w:rPr>
          <w:sz w:val="28"/>
          <w:szCs w:val="28"/>
        </w:rPr>
        <w:t xml:space="preserve">, постановления Правительства Российской Федерации от </w:t>
      </w:r>
      <w:r w:rsidR="00C91DBE">
        <w:rPr>
          <w:sz w:val="28"/>
          <w:szCs w:val="28"/>
        </w:rPr>
        <w:t>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C91DBE" w:rsidRPr="00D35F45">
        <w:rPr>
          <w:sz w:val="28"/>
          <w:szCs w:val="28"/>
        </w:rPr>
        <w:t xml:space="preserve">» (далее – постановление Правительства </w:t>
      </w:r>
      <w:r w:rsidR="00D35F45">
        <w:rPr>
          <w:sz w:val="28"/>
          <w:szCs w:val="28"/>
        </w:rPr>
        <w:t xml:space="preserve">Российской Федерации </w:t>
      </w:r>
      <w:r w:rsidR="00C91DBE" w:rsidRPr="00D35F45">
        <w:rPr>
          <w:sz w:val="28"/>
          <w:szCs w:val="28"/>
        </w:rPr>
        <w:t>№1244)</w:t>
      </w:r>
      <w:r w:rsidRPr="00D35F45">
        <w:rPr>
          <w:sz w:val="28"/>
          <w:szCs w:val="28"/>
        </w:rPr>
        <w:t>.</w:t>
      </w:r>
      <w:proofErr w:type="gramEnd"/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</w:t>
      </w:r>
      <w:r w:rsidR="00416C25">
        <w:rPr>
          <w:bCs/>
          <w:sz w:val="28"/>
          <w:szCs w:val="28"/>
        </w:rPr>
        <w:t>тся граждане и юридические лица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97545" w:rsidRPr="004935FD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EA16F7">
        <w:rPr>
          <w:rFonts w:eastAsiaTheme="minorHAnsi"/>
          <w:sz w:val="28"/>
          <w:szCs w:val="28"/>
          <w:lang w:eastAsia="en-US"/>
        </w:rPr>
        <w:t>й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3.3.16, 3.4.1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>5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="00416C25">
        <w:rPr>
          <w:sz w:val="28"/>
          <w:szCs w:val="28"/>
        </w:rPr>
        <w:t xml:space="preserve">постановление администрации муниципального образования город-курорт Геленджик о </w:t>
      </w:r>
      <w:r w:rsidR="00C91DBE">
        <w:rPr>
          <w:sz w:val="28"/>
          <w:szCs w:val="28"/>
        </w:rPr>
        <w:t>выдаче разрешения</w:t>
      </w:r>
      <w:r w:rsidR="00CC36F4">
        <w:rPr>
          <w:sz w:val="28"/>
          <w:szCs w:val="28"/>
        </w:rPr>
        <w:t xml:space="preserve"> </w:t>
      </w:r>
      <w:r w:rsidR="00851EC5">
        <w:rPr>
          <w:sz w:val="28"/>
          <w:szCs w:val="28"/>
          <w:lang w:eastAsia="en-US"/>
        </w:rPr>
        <w:t xml:space="preserve">на использование земель или земельного участка, находящихся в муниципальной собственности </w:t>
      </w:r>
      <w:r w:rsidR="00CC36F4">
        <w:rPr>
          <w:sz w:val="28"/>
          <w:szCs w:val="28"/>
        </w:rPr>
        <w:t xml:space="preserve">(далее – </w:t>
      </w:r>
      <w:r w:rsidR="00CC36F4">
        <w:rPr>
          <w:sz w:val="28"/>
          <w:szCs w:val="28"/>
        </w:rPr>
        <w:lastRenderedPageBreak/>
        <w:t xml:space="preserve">постановление </w:t>
      </w:r>
      <w:r w:rsidR="00C91DBE">
        <w:rPr>
          <w:sz w:val="28"/>
          <w:szCs w:val="28"/>
        </w:rPr>
        <w:t>администрации о выдаче разрешения</w:t>
      </w:r>
      <w:r w:rsidR="00CC36F4">
        <w:rPr>
          <w:sz w:val="28"/>
          <w:szCs w:val="28"/>
        </w:rPr>
        <w:t>)</w:t>
      </w:r>
      <w:r w:rsidR="0090235C" w:rsidRPr="004935FD">
        <w:rPr>
          <w:rFonts w:eastAsiaTheme="minorHAnsi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</w:t>
      </w:r>
      <w:r w:rsidR="00851EC5"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851EC5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851EC5">
        <w:rPr>
          <w:sz w:val="28"/>
          <w:szCs w:val="28"/>
        </w:rPr>
        <w:t xml:space="preserve"> </w:t>
      </w:r>
      <w:r w:rsidR="00851EC5">
        <w:rPr>
          <w:sz w:val="28"/>
          <w:szCs w:val="28"/>
          <w:lang w:eastAsia="en-US"/>
        </w:rPr>
        <w:t xml:space="preserve">на использование земель или земельного участка, находящихся в муниципальной собственности </w:t>
      </w:r>
      <w:r w:rsidR="00851EC5">
        <w:rPr>
          <w:sz w:val="28"/>
          <w:szCs w:val="28"/>
        </w:rPr>
        <w:t xml:space="preserve">(далее – </w:t>
      </w:r>
      <w:r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851EC5">
        <w:rPr>
          <w:rFonts w:eastAsiaTheme="minorHAnsi"/>
          <w:sz w:val="28"/>
          <w:szCs w:val="28"/>
          <w:lang w:eastAsia="en-US"/>
        </w:rPr>
        <w:t>)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416C25">
        <w:rPr>
          <w:sz w:val="28"/>
          <w:szCs w:val="28"/>
        </w:rPr>
        <w:t>2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416C25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416C25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851EC5">
        <w:rPr>
          <w:rFonts w:eastAsiaTheme="minorHAnsi"/>
          <w:sz w:val="28"/>
          <w:szCs w:val="28"/>
          <w:lang w:eastAsia="en-US"/>
        </w:rPr>
        <w:t>28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 </w:t>
      </w:r>
      <w:r w:rsidR="00851EC5">
        <w:rPr>
          <w:rFonts w:eastAsiaTheme="minorHAnsi"/>
          <w:sz w:val="28"/>
          <w:szCs w:val="28"/>
          <w:lang w:eastAsia="en-US"/>
        </w:rPr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2</w:t>
      </w:r>
      <w:r w:rsidR="009772DE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615" w:rsidRDefault="00FA27D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 xml:space="preserve">. </w:t>
      </w:r>
      <w:r w:rsidR="00FD0615">
        <w:rPr>
          <w:sz w:val="28"/>
          <w:szCs w:val="28"/>
        </w:rPr>
        <w:t xml:space="preserve">Исчерпывающий перечень документов, необходимых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FD0615" w:rsidRDefault="00FD0615" w:rsidP="00FD06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11791A" w:rsidRPr="004935FD" w:rsidRDefault="00FD0615" w:rsidP="00FD0615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  <w:r w:rsidR="00FA27D5" w:rsidRPr="004935FD">
        <w:rPr>
          <w:sz w:val="28"/>
          <w:szCs w:val="28"/>
          <w:lang w:eastAsia="en-US"/>
        </w:rPr>
        <w:t xml:space="preserve">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</w:t>
      </w:r>
      <w:r>
        <w:rPr>
          <w:rFonts w:eastAsiaTheme="minorHAnsi"/>
          <w:sz w:val="28"/>
          <w:szCs w:val="28"/>
          <w:lang w:eastAsia="en-US"/>
        </w:rPr>
        <w:lastRenderedPageBreak/>
        <w:t>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  <w:proofErr w:type="gramEnd"/>
    </w:p>
    <w:p w:rsidR="004A492D" w:rsidRPr="009F0A4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4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66014" w:rsidRPr="004935FD" w:rsidRDefault="00A66014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CA2B3E">
        <w:rPr>
          <w:rFonts w:eastAsiaTheme="minorHAnsi"/>
          <w:spacing w:val="-4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A2B3E"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134B5A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</w:t>
      </w:r>
      <w:r w:rsidRPr="00BC72E8">
        <w:rPr>
          <w:rFonts w:eastAsiaTheme="minorHAnsi"/>
          <w:sz w:val="28"/>
          <w:szCs w:val="28"/>
          <w:lang w:eastAsia="en-US"/>
        </w:rPr>
        <w:lastRenderedPageBreak/>
        <w:t xml:space="preserve">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D40E66" w:rsidRPr="00D40E66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E12012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</w:t>
      </w:r>
      <w:r w:rsidRPr="00372724">
        <w:rPr>
          <w:color w:val="000000"/>
          <w:sz w:val="28"/>
          <w:szCs w:val="28"/>
        </w:rPr>
        <w:lastRenderedPageBreak/>
        <w:t xml:space="preserve">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8742B" w:rsidRDefault="0078742B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C40EB" w:rsidRDefault="00DC40EB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34B5A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</w:t>
      </w:r>
      <w:proofErr w:type="gramEnd"/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 xml:space="preserve">В карточке каждой услуги содержится описание услуги, подробная </w:t>
      </w:r>
      <w:r w:rsidRPr="00F2295F">
        <w:rPr>
          <w:rFonts w:eastAsiaTheme="minorHAnsi"/>
          <w:bCs/>
          <w:sz w:val="28"/>
          <w:szCs w:val="28"/>
          <w:lang w:eastAsia="en-US"/>
        </w:rPr>
        <w:lastRenderedPageBreak/>
        <w:t>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38634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lastRenderedPageBreak/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F00334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</w:t>
      </w:r>
      <w:r w:rsidRPr="006E4F43">
        <w:rPr>
          <w:rFonts w:eastAsiaTheme="minorHAnsi"/>
          <w:sz w:val="28"/>
          <w:szCs w:val="28"/>
          <w:lang w:eastAsia="en-US"/>
        </w:rPr>
        <w:lastRenderedPageBreak/>
        <w:t xml:space="preserve">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Pr="00B07758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6</w:t>
      </w:r>
      <w:r w:rsidRPr="00B07758">
        <w:rPr>
          <w:rFonts w:eastAsiaTheme="minorHAnsi"/>
          <w:sz w:val="28"/>
          <w:szCs w:val="28"/>
          <w:lang w:eastAsia="en-US"/>
        </w:rPr>
        <w:t xml:space="preserve">. </w:t>
      </w:r>
      <w:r w:rsidRPr="00B07758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B07758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15.1 Федерального закона №210-ФЗ.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7</w:t>
      </w:r>
      <w:r w:rsidRPr="00B07758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истечения срока действия документов или изменения информации после первоначального отказа в приеме документов, необходимых для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1B0EB4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4935FD">
        <w:rPr>
          <w:sz w:val="28"/>
          <w:szCs w:val="28"/>
        </w:rPr>
        <w:lastRenderedPageBreak/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851EC5">
        <w:rPr>
          <w:rFonts w:eastAsiaTheme="minorHAnsi"/>
          <w:sz w:val="28"/>
          <w:szCs w:val="28"/>
          <w:lang w:eastAsia="en-US"/>
        </w:rPr>
        <w:t>28</w:t>
      </w:r>
      <w:r w:rsidRPr="001D7D53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постановление </w:t>
      </w:r>
      <w:r w:rsidR="00C91DBE">
        <w:rPr>
          <w:sz w:val="28"/>
          <w:szCs w:val="28"/>
        </w:rPr>
        <w:t>администрации о выдаче разрешения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CE3718" w:rsidRDefault="008B4CAB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851EC5">
        <w:rPr>
          <w:sz w:val="28"/>
          <w:szCs w:val="28"/>
        </w:rPr>
        <w:t>о выдаче разрешения на использование земель или земельного участка, находящихс</w:t>
      </w:r>
      <w:r w:rsidR="00CE3718">
        <w:rPr>
          <w:sz w:val="28"/>
          <w:szCs w:val="28"/>
        </w:rPr>
        <w:t>я в муниципальной собственности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</w:t>
      </w:r>
      <w:r w:rsidR="00E3094C" w:rsidRPr="004A19C3">
        <w:rPr>
          <w:bCs/>
          <w:color w:val="000000" w:themeColor="text1"/>
          <w:sz w:val="28"/>
          <w:szCs w:val="28"/>
        </w:rPr>
        <w:lastRenderedPageBreak/>
        <w:t>соответствии с приложениями 2, 3 к Регламенту</w:t>
      </w:r>
      <w:r w:rsidR="00CE3718">
        <w:rPr>
          <w:sz w:val="28"/>
          <w:szCs w:val="28"/>
        </w:rPr>
        <w:t xml:space="preserve"> (далее –</w:t>
      </w:r>
      <w:r w:rsidR="00E3094C" w:rsidRPr="004A19C3">
        <w:rPr>
          <w:sz w:val="28"/>
          <w:szCs w:val="28"/>
        </w:rPr>
        <w:t xml:space="preserve"> заявление </w:t>
      </w:r>
      <w:r w:rsidR="00851EC5">
        <w:rPr>
          <w:sz w:val="28"/>
          <w:szCs w:val="28"/>
        </w:rPr>
        <w:t>о выдаче разрешения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CE3718" w:rsidRDefault="00CE3718" w:rsidP="00CE3718">
      <w:pPr>
        <w:widowControl w:val="0"/>
        <w:ind w:right="-1" w:firstLine="709"/>
        <w:jc w:val="both"/>
        <w:rPr>
          <w:sz w:val="28"/>
          <w:szCs w:val="28"/>
        </w:rPr>
      </w:pPr>
      <w:r w:rsidRPr="00CE3718">
        <w:rPr>
          <w:sz w:val="28"/>
          <w:szCs w:val="28"/>
          <w:lang w:eastAsia="en-US"/>
        </w:rPr>
        <w:t xml:space="preserve">2) </w:t>
      </w:r>
      <w:r w:rsidRPr="00CE3718">
        <w:rPr>
          <w:sz w:val="28"/>
          <w:szCs w:val="28"/>
        </w:rPr>
        <w:t>копи</w:t>
      </w:r>
      <w:r>
        <w:rPr>
          <w:sz w:val="28"/>
          <w:szCs w:val="28"/>
        </w:rPr>
        <w:t>ями</w:t>
      </w:r>
      <w:r w:rsidRPr="00CE3718">
        <w:rPr>
          <w:sz w:val="28"/>
          <w:szCs w:val="28"/>
        </w:rPr>
        <w:t xml:space="preserve"> документов, удостоверяющих личность заявителя и представителя заявителя, и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документа, подтверждающего полномочия представителя заявителя, в случае, если заявление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подается представителем заявителя;</w:t>
      </w:r>
    </w:p>
    <w:p w:rsidR="00CE3718" w:rsidRPr="00CE3718" w:rsidRDefault="00CE3718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CE3718">
        <w:rPr>
          <w:sz w:val="28"/>
          <w:szCs w:val="28"/>
        </w:rPr>
        <w:t>) схем</w:t>
      </w:r>
      <w:r>
        <w:rPr>
          <w:sz w:val="28"/>
          <w:szCs w:val="28"/>
        </w:rPr>
        <w:t>ой</w:t>
      </w:r>
      <w:r w:rsidRPr="00CE3718">
        <w:rPr>
          <w:sz w:val="28"/>
          <w:szCs w:val="28"/>
        </w:rPr>
        <w:t xml:space="preserve"> границ предполагаемых к использованию земель или части земельного участка на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 xml:space="preserve">кадастровом плане территории с указанием координат характерных точек границ территории </w:t>
      </w:r>
      <w:r>
        <w:rPr>
          <w:sz w:val="28"/>
          <w:szCs w:val="28"/>
        </w:rPr>
        <w:t>–</w:t>
      </w:r>
      <w:r w:rsidRPr="00CE371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случае, если планируется использовать земли или часть земельного участка (с использованием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системы координат, применяемой при ведении Единого государственного реестра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(далее – ЕГРН</w:t>
      </w:r>
      <w:r w:rsidRPr="00CE3718">
        <w:rPr>
          <w:sz w:val="28"/>
          <w:szCs w:val="28"/>
        </w:rPr>
        <w:t>).</w:t>
      </w:r>
    </w:p>
    <w:p w:rsidR="00A40631" w:rsidRPr="00CE3718" w:rsidRDefault="008B4CAB" w:rsidP="00CE37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CE3718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CE3718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3718">
        <w:rPr>
          <w:rFonts w:ascii="Times New Roman" w:hAnsi="Times New Roman" w:cs="Times New Roman"/>
          <w:sz w:val="28"/>
          <w:szCs w:val="28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ЕГРЮЛ)</w:t>
      </w:r>
      <w:r w:rsidRPr="00CE3718">
        <w:rPr>
          <w:rFonts w:ascii="Times New Roman" w:hAnsi="Times New Roman" w:cs="Times New Roman"/>
          <w:sz w:val="28"/>
          <w:szCs w:val="28"/>
        </w:rPr>
        <w:t xml:space="preserve"> - в случае, если заявление подается юридическим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3718">
        <w:rPr>
          <w:rFonts w:ascii="Times New Roman" w:hAnsi="Times New Roman" w:cs="Times New Roman"/>
          <w:sz w:val="28"/>
          <w:szCs w:val="28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3718">
        <w:rPr>
          <w:rFonts w:ascii="Times New Roman" w:hAnsi="Times New Roman" w:cs="Times New Roman"/>
          <w:sz w:val="28"/>
          <w:szCs w:val="28"/>
        </w:rPr>
        <w:t>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3718">
        <w:rPr>
          <w:rFonts w:ascii="Times New Roman" w:hAnsi="Times New Roman" w:cs="Times New Roman"/>
          <w:sz w:val="28"/>
          <w:szCs w:val="28"/>
        </w:rPr>
        <w:t>) кадастровый номер земельного участка - в случае, если планируется использование всего земельного участка или его части;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E3718">
        <w:rPr>
          <w:rFonts w:ascii="Times New Roman" w:hAnsi="Times New Roman" w:cs="Times New Roman"/>
          <w:sz w:val="28"/>
          <w:szCs w:val="28"/>
        </w:rPr>
        <w:t>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CE3718">
        <w:rPr>
          <w:rFonts w:ascii="Times New Roman" w:hAnsi="Times New Roman" w:cs="Times New Roman"/>
          <w:sz w:val="28"/>
          <w:szCs w:val="28"/>
        </w:rPr>
        <w:t>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CE37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718">
        <w:rPr>
          <w:rFonts w:ascii="Times New Roman" w:hAnsi="Times New Roman" w:cs="Times New Roman"/>
          <w:sz w:val="28"/>
          <w:szCs w:val="28"/>
        </w:rPr>
        <w:t>23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CE3718" w:rsidRDefault="00C81063" w:rsidP="009E31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r w:rsidR="009E319B" w:rsidRPr="001D7D53">
        <w:rPr>
          <w:sz w:val="28"/>
          <w:szCs w:val="28"/>
        </w:rPr>
        <w:t>Документ</w:t>
      </w:r>
      <w:r w:rsidR="00CE3718">
        <w:rPr>
          <w:sz w:val="28"/>
          <w:szCs w:val="28"/>
        </w:rPr>
        <w:t>а</w:t>
      </w:r>
      <w:r w:rsidR="009E319B">
        <w:rPr>
          <w:sz w:val="28"/>
          <w:szCs w:val="28"/>
        </w:rPr>
        <w:t>м</w:t>
      </w:r>
      <w:r w:rsidR="00CE3718">
        <w:rPr>
          <w:sz w:val="28"/>
          <w:szCs w:val="28"/>
        </w:rPr>
        <w:t>и</w:t>
      </w:r>
      <w:r w:rsidR="009E319B">
        <w:rPr>
          <w:sz w:val="28"/>
          <w:szCs w:val="28"/>
        </w:rPr>
        <w:t>, необходимым</w:t>
      </w:r>
      <w:r w:rsidR="00CE3718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 xml:space="preserve"> в соответствии с нормативными </w:t>
      </w:r>
      <w:r w:rsidR="009E319B" w:rsidRPr="001D7D53">
        <w:rPr>
          <w:sz w:val="28"/>
          <w:szCs w:val="28"/>
        </w:rPr>
        <w:lastRenderedPageBreak/>
        <w:t>правовыми актами для предоставления муниципальной услуги,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подлеж</w:t>
      </w:r>
      <w:r w:rsidR="00CE3718">
        <w:rPr>
          <w:sz w:val="28"/>
          <w:szCs w:val="28"/>
        </w:rPr>
        <w:t>а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инициативе</w:t>
      </w:r>
      <w:r w:rsidR="00C114D1">
        <w:rPr>
          <w:sz w:val="28"/>
          <w:szCs w:val="28"/>
        </w:rPr>
        <w:t>,</w:t>
      </w:r>
      <w:r w:rsidR="009E319B" w:rsidRPr="001D7D53">
        <w:rPr>
          <w:sz w:val="28"/>
          <w:szCs w:val="28"/>
        </w:rPr>
        <w:t xml:space="preserve"> явля</w:t>
      </w:r>
      <w:r w:rsidR="00CE3718">
        <w:rPr>
          <w:sz w:val="28"/>
          <w:szCs w:val="28"/>
        </w:rPr>
        <w:t>ю</w:t>
      </w:r>
      <w:r w:rsidR="009E319B">
        <w:rPr>
          <w:sz w:val="28"/>
          <w:szCs w:val="28"/>
        </w:rPr>
        <w:t>тся</w:t>
      </w:r>
      <w:r w:rsidR="00CE3718">
        <w:rPr>
          <w:sz w:val="28"/>
          <w:szCs w:val="28"/>
        </w:rPr>
        <w:t>:</w:t>
      </w:r>
    </w:p>
    <w:p w:rsidR="00CE3718" w:rsidRPr="00CE3718" w:rsidRDefault="00CE3718" w:rsidP="00CE3718">
      <w:pPr>
        <w:widowControl w:val="0"/>
        <w:autoSpaceDE w:val="0"/>
        <w:autoSpaceDN w:val="0"/>
        <w:adjustRightInd w:val="0"/>
        <w:ind w:right="-1" w:firstLine="709"/>
        <w:jc w:val="both"/>
        <w:rPr>
          <w:spacing w:val="-3"/>
          <w:sz w:val="28"/>
          <w:szCs w:val="28"/>
        </w:rPr>
      </w:pPr>
      <w:r w:rsidRPr="00CE3718">
        <w:rPr>
          <w:sz w:val="28"/>
          <w:szCs w:val="28"/>
        </w:rPr>
        <w:t>1)</w:t>
      </w:r>
      <w:r w:rsidR="009E319B" w:rsidRPr="00CE3718">
        <w:rPr>
          <w:spacing w:val="-3"/>
          <w:sz w:val="28"/>
          <w:szCs w:val="28"/>
        </w:rPr>
        <w:t xml:space="preserve"> </w:t>
      </w:r>
      <w:r w:rsidRPr="00CE3718">
        <w:rPr>
          <w:spacing w:val="-3"/>
          <w:sz w:val="28"/>
          <w:szCs w:val="28"/>
        </w:rPr>
        <w:t>выписка из ЕГРН об объекте недвижимости;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18"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 w:rsidRPr="00CE3718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проведения работ по геологическому изучению недр;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718">
        <w:rPr>
          <w:rFonts w:ascii="Times New Roman" w:hAnsi="Times New Roman" w:cs="Times New Roman"/>
          <w:sz w:val="28"/>
          <w:szCs w:val="28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19B" w:rsidRPr="00CE3718" w:rsidRDefault="00CE3718" w:rsidP="00CE37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4) </w:t>
      </w:r>
      <w:r w:rsidR="009E319B" w:rsidRPr="00CE3718">
        <w:rPr>
          <w:spacing w:val="-3"/>
          <w:sz w:val="28"/>
          <w:szCs w:val="28"/>
        </w:rPr>
        <w:t xml:space="preserve">выписка из </w:t>
      </w:r>
      <w:r w:rsidRPr="00CE3718">
        <w:rPr>
          <w:spacing w:val="-3"/>
          <w:sz w:val="28"/>
          <w:szCs w:val="28"/>
        </w:rPr>
        <w:t>ЕГРЮЛ</w:t>
      </w:r>
      <w:r w:rsidR="009E319B" w:rsidRPr="00CE3718">
        <w:rPr>
          <w:spacing w:val="-3"/>
          <w:sz w:val="28"/>
          <w:szCs w:val="28"/>
        </w:rPr>
        <w:t xml:space="preserve"> </w:t>
      </w:r>
      <w:r w:rsidR="009E319B" w:rsidRPr="00CE3718">
        <w:rPr>
          <w:rFonts w:eastAsiaTheme="minorHAnsi"/>
          <w:sz w:val="28"/>
          <w:szCs w:val="28"/>
          <w:lang w:eastAsia="en-US"/>
        </w:rPr>
        <w:t>о юридическом лице, являющемся заявителем.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</w:t>
      </w:r>
      <w:proofErr w:type="gramStart"/>
      <w:r w:rsidR="00C114D1" w:rsidRPr="001D7D53">
        <w:rPr>
          <w:sz w:val="28"/>
          <w:szCs w:val="28"/>
        </w:rPr>
        <w:t>В случае представления заявителем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C114D1" w:rsidRPr="000D792C">
        <w:rPr>
          <w:spacing w:val="-2"/>
          <w:sz w:val="28"/>
          <w:szCs w:val="28"/>
        </w:rPr>
        <w:t xml:space="preserve"> Копии иных документов</w:t>
      </w:r>
      <w:r w:rsidR="00C114D1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Единого портала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0F6B36" w:rsidP="004A41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4A413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Едином портале государственных и муниципальных услуг </w:t>
      </w:r>
      <w:r w:rsidR="006A74CB" w:rsidRPr="00A30F3D">
        <w:rPr>
          <w:rFonts w:eastAsiaTheme="minorHAnsi"/>
          <w:sz w:val="28"/>
          <w:szCs w:val="28"/>
          <w:lang w:eastAsia="en-US"/>
        </w:rPr>
        <w:lastRenderedPageBreak/>
        <w:t>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12EFE" w:rsidRDefault="00387EBC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E12EFE">
        <w:rPr>
          <w:sz w:val="28"/>
          <w:szCs w:val="28"/>
        </w:rPr>
        <w:t>ов</w:t>
      </w:r>
      <w:r w:rsidRPr="00A107D9">
        <w:rPr>
          <w:sz w:val="28"/>
          <w:szCs w:val="28"/>
        </w:rPr>
        <w:t>, указанн</w:t>
      </w:r>
      <w:r w:rsidR="00E12EFE">
        <w:rPr>
          <w:sz w:val="28"/>
          <w:szCs w:val="28"/>
        </w:rPr>
        <w:t>ых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="00E12EFE">
        <w:rPr>
          <w:sz w:val="28"/>
          <w:szCs w:val="28"/>
        </w:rPr>
        <w:t>следующие органы и организации: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347E7">
        <w:rPr>
          <w:spacing w:val="-4"/>
          <w:sz w:val="28"/>
          <w:szCs w:val="28"/>
        </w:rPr>
        <w:t xml:space="preserve">1) </w:t>
      </w:r>
      <w:proofErr w:type="spellStart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>Геленджикский</w:t>
      </w:r>
      <w:proofErr w:type="spellEnd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 xml:space="preserve"> отдел Управления Федеральной службы государственной</w:t>
      </w:r>
      <w:r w:rsidR="00E347E7" w:rsidRPr="00E347E7">
        <w:rPr>
          <w:sz w:val="28"/>
          <w:szCs w:val="28"/>
          <w:shd w:val="clear" w:color="auto" w:fill="FFFFFF" w:themeFill="background1"/>
        </w:rPr>
        <w:t xml:space="preserve"> регистрации, кадастра и картографии по Краснодарскому краю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47E7">
        <w:rPr>
          <w:sz w:val="28"/>
          <w:szCs w:val="28"/>
        </w:rPr>
        <w:t xml:space="preserve">) </w:t>
      </w:r>
      <w:r w:rsidR="00E347E7" w:rsidRPr="00E347E7">
        <w:rPr>
          <w:sz w:val="28"/>
          <w:szCs w:val="28"/>
          <w:shd w:val="clear" w:color="auto" w:fill="FFFFFF"/>
        </w:rPr>
        <w:t>Федеральное агентство по недропользованию;</w:t>
      </w:r>
    </w:p>
    <w:p w:rsidR="00387EBC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387EBC" w:rsidRPr="004F6A00">
        <w:rPr>
          <w:sz w:val="28"/>
          <w:szCs w:val="28"/>
        </w:rPr>
        <w:t>Федеральную налоговую службу 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12EFE" w:rsidRPr="009E319B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 управление архитектуры и градостроительства администрации.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lastRenderedPageBreak/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E347E7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sz w:val="28"/>
        </w:rPr>
      </w:pPr>
      <w:r>
        <w:rPr>
          <w:sz w:val="28"/>
        </w:rPr>
        <w:t>1) заявление подано с нарушением требований, установленных пунктами 3</w:t>
      </w:r>
      <w:r w:rsidR="004A4137">
        <w:rPr>
          <w:sz w:val="28"/>
        </w:rPr>
        <w:t>.3.4</w:t>
      </w:r>
      <w:r>
        <w:rPr>
          <w:sz w:val="28"/>
        </w:rPr>
        <w:t xml:space="preserve"> и </w:t>
      </w:r>
      <w:r w:rsidR="004A4137">
        <w:rPr>
          <w:sz w:val="28"/>
        </w:rPr>
        <w:t>3.3.5</w:t>
      </w:r>
      <w:r>
        <w:rPr>
          <w:sz w:val="28"/>
        </w:rPr>
        <w:t xml:space="preserve"> </w:t>
      </w:r>
      <w:r w:rsidR="004A4137">
        <w:rPr>
          <w:sz w:val="28"/>
        </w:rPr>
        <w:t>Регламента</w:t>
      </w:r>
      <w:r>
        <w:rPr>
          <w:sz w:val="28"/>
        </w:rPr>
        <w:t>.</w:t>
      </w:r>
    </w:p>
    <w:p w:rsidR="00E347E7" w:rsidRPr="00473CF0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473CF0">
        <w:rPr>
          <w:sz w:val="28"/>
        </w:rPr>
        <w:t>) в заявлении указаны цели использования земель или земельного участка, предполагаемые к размещению, не предусмотренные пунктом 1 статьи 39.34 Земельного кодекса Российской Федерации;</w:t>
      </w:r>
    </w:p>
    <w:p w:rsidR="00E347E7" w:rsidRPr="00F60425" w:rsidRDefault="00E347E7" w:rsidP="00E347E7">
      <w:pPr>
        <w:widowControl w:val="0"/>
        <w:tabs>
          <w:tab w:val="left" w:pos="709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</w:rPr>
        <w:t>3</w:t>
      </w:r>
      <w:r w:rsidRPr="00473CF0">
        <w:rPr>
          <w:sz w:val="28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1EC5">
        <w:rPr>
          <w:rFonts w:ascii="Times New Roman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участка, находящихся в муниципальной собственности 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 постановления администрации.</w:t>
      </w:r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постановления администрации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</w:t>
      </w:r>
      <w:r w:rsidRPr="00CC36F4">
        <w:rPr>
          <w:sz w:val="28"/>
          <w:szCs w:val="28"/>
          <w:lang w:eastAsia="en-US"/>
        </w:rPr>
        <w:lastRenderedPageBreak/>
        <w:t xml:space="preserve">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D35F45">
        <w:rPr>
          <w:sz w:val="28"/>
          <w:szCs w:val="28"/>
          <w:lang w:eastAsia="en-US"/>
        </w:rPr>
        <w:t>18</w:t>
      </w:r>
      <w:r w:rsidR="008B4CAB" w:rsidRPr="004935FD">
        <w:rPr>
          <w:sz w:val="28"/>
          <w:szCs w:val="28"/>
          <w:lang w:eastAsia="en-US"/>
        </w:rPr>
        <w:t xml:space="preserve"> календарных дн</w:t>
      </w:r>
      <w:r w:rsidR="00D35F45">
        <w:rPr>
          <w:sz w:val="28"/>
          <w:szCs w:val="28"/>
          <w:lang w:eastAsia="en-US"/>
        </w:rPr>
        <w:t>ей</w:t>
      </w:r>
      <w:r w:rsidR="008B4CAB" w:rsidRPr="004935FD">
        <w:rPr>
          <w:sz w:val="28"/>
          <w:szCs w:val="28"/>
          <w:lang w:eastAsia="en-US"/>
        </w:rPr>
        <w:t xml:space="preserve">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</w:t>
      </w:r>
      <w:r w:rsidR="00C91DBE">
        <w:rPr>
          <w:sz w:val="28"/>
          <w:szCs w:val="28"/>
          <w:lang w:eastAsia="en-US"/>
        </w:rPr>
        <w:t>администрации о выдаче разрешения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r w:rsidR="00C91DBE">
        <w:rPr>
          <w:rFonts w:eastAsiaTheme="minorHAnsi"/>
          <w:sz w:val="28"/>
          <w:szCs w:val="28"/>
          <w:lang w:eastAsia="en-US"/>
        </w:rPr>
        <w:t>об отказе в выдаче разрешения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</w:t>
      </w:r>
      <w:r w:rsidRPr="00861E14">
        <w:rPr>
          <w:sz w:val="28"/>
          <w:szCs w:val="28"/>
        </w:rPr>
        <w:lastRenderedPageBreak/>
        <w:t xml:space="preserve">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D35F45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lastRenderedPageBreak/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D35F45">
        <w:rPr>
          <w:sz w:val="28"/>
          <w:szCs w:val="28"/>
          <w:lang w:eastAsia="en-US"/>
        </w:rPr>
        <w:t>3 рабочих</w:t>
      </w:r>
      <w:r w:rsidRPr="002C6793">
        <w:rPr>
          <w:sz w:val="28"/>
          <w:szCs w:val="28"/>
          <w:lang w:eastAsia="en-US"/>
        </w:rPr>
        <w:t xml:space="preserve"> д</w:t>
      </w:r>
      <w:r w:rsidR="00D35F45">
        <w:rPr>
          <w:sz w:val="28"/>
          <w:szCs w:val="28"/>
          <w:lang w:eastAsia="en-US"/>
        </w:rPr>
        <w:t>ня</w:t>
      </w:r>
      <w:r w:rsidRPr="002C6793">
        <w:rPr>
          <w:sz w:val="28"/>
          <w:szCs w:val="28"/>
          <w:lang w:eastAsia="en-US"/>
        </w:rPr>
        <w:t xml:space="preserve"> со дня регистрации </w:t>
      </w:r>
      <w:r w:rsidR="002C6793" w:rsidRPr="002C6793">
        <w:rPr>
          <w:sz w:val="28"/>
          <w:szCs w:val="28"/>
        </w:rPr>
        <w:t xml:space="preserve">постановления </w:t>
      </w:r>
      <w:r w:rsidR="00C91DBE">
        <w:rPr>
          <w:sz w:val="28"/>
          <w:szCs w:val="28"/>
        </w:rPr>
        <w:t>администрации о выдаче разрешения</w:t>
      </w:r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="00C91DBE">
        <w:rPr>
          <w:sz w:val="28"/>
          <w:szCs w:val="28"/>
          <w:lang w:eastAsia="en-US"/>
        </w:rPr>
        <w:t>об отказе в выдаче разрешения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5F5053" w:rsidRPr="004935FD" w:rsidRDefault="005F5053" w:rsidP="006F7347">
      <w:pPr>
        <w:widowControl w:val="0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6F73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="00AF4AAF" w:rsidRPr="00861E14">
        <w:rPr>
          <w:sz w:val="28"/>
          <w:szCs w:val="28"/>
        </w:rPr>
        <w:lastRenderedPageBreak/>
        <w:t xml:space="preserve">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lastRenderedPageBreak/>
        <w:t>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 xml:space="preserve">согласно </w:t>
      </w:r>
      <w:r w:rsidR="00C114D1">
        <w:rPr>
          <w:sz w:val="28"/>
          <w:szCs w:val="28"/>
        </w:rPr>
        <w:lastRenderedPageBreak/>
        <w:t>приложению 5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F734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F73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F7347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F7347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</w:t>
      </w:r>
      <w:r w:rsidR="006F7347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lastRenderedPageBreak/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</w:t>
      </w:r>
      <w:r>
        <w:rPr>
          <w:color w:val="000000"/>
          <w:sz w:val="28"/>
          <w:szCs w:val="28"/>
        </w:rPr>
        <w:lastRenderedPageBreak/>
        <w:t xml:space="preserve">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Pr="00BA295C" w:rsidRDefault="00C334AE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BA295C">
        <w:rPr>
          <w:sz w:val="28"/>
          <w:szCs w:val="28"/>
        </w:rPr>
        <w:t xml:space="preserve">. Описание варианта </w:t>
      </w:r>
      <w:r w:rsidR="00B91261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.2. Результатом предоставления муниципальной услуги в соответствии </w:t>
      </w:r>
      <w:r>
        <w:rPr>
          <w:rFonts w:eastAsiaTheme="minorHAnsi"/>
          <w:sz w:val="28"/>
          <w:szCs w:val="28"/>
          <w:lang w:eastAsia="en-US"/>
        </w:rPr>
        <w:lastRenderedPageBreak/>
        <w:t>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>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9126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lastRenderedPageBreak/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</w:t>
      </w:r>
      <w:r w:rsidRPr="00833D37">
        <w:rPr>
          <w:sz w:val="28"/>
          <w:szCs w:val="28"/>
        </w:rPr>
        <w:lastRenderedPageBreak/>
        <w:t>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B91261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16F7">
        <w:rPr>
          <w:rFonts w:eastAsiaTheme="minorHAnsi"/>
          <w:sz w:val="28"/>
          <w:szCs w:val="28"/>
          <w:lang w:eastAsia="en-US"/>
        </w:rPr>
        <w:t xml:space="preserve">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lastRenderedPageBreak/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>
        <w:rPr>
          <w:rFonts w:eastAsiaTheme="minorHAnsi"/>
          <w:sz w:val="28"/>
          <w:szCs w:val="28"/>
          <w:lang w:eastAsia="en-US"/>
        </w:rPr>
        <w:t xml:space="preserve">с,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B91261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3.</w:t>
      </w:r>
      <w:r w:rsidR="00B9126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B91261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B91261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lastRenderedPageBreak/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B91261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подлинника результата предоставления муниципальной </w:t>
      </w:r>
      <w:r w:rsidRPr="00861E14">
        <w:rPr>
          <w:sz w:val="28"/>
          <w:szCs w:val="28"/>
        </w:rPr>
        <w:lastRenderedPageBreak/>
        <w:t>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91261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050F">
        <w:rPr>
          <w:spacing w:val="-2"/>
          <w:sz w:val="28"/>
          <w:szCs w:val="28"/>
        </w:rPr>
        <w:t xml:space="preserve">Способом фиксации результата </w:t>
      </w:r>
      <w:r w:rsidRPr="00DF050F">
        <w:rPr>
          <w:spacing w:val="-2"/>
          <w:sz w:val="28"/>
          <w:szCs w:val="28"/>
          <w:lang w:eastAsia="en-US"/>
        </w:rPr>
        <w:t>предоставления заявителю муниципальной</w:t>
      </w:r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B02C4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5F45" w:rsidRPr="00DE0AB1" w:rsidRDefault="00D35F45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A16F7" w:rsidRDefault="00EA16F7" w:rsidP="00EA16F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EA16F7" w:rsidRDefault="00EA16F7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C114D1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C114D1">
              <w:rPr>
                <w:sz w:val="28"/>
                <w:szCs w:val="28"/>
                <w:lang w:eastAsia="en-US"/>
              </w:rPr>
              <w:t>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C114D1">
              <w:rPr>
                <w:sz w:val="28"/>
                <w:szCs w:val="28"/>
                <w:lang w:eastAsia="en-US"/>
              </w:rPr>
              <w:t xml:space="preserve">» (далее –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Регламента) 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851EC5">
              <w:rPr>
                <w:sz w:val="28"/>
                <w:szCs w:val="28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Pr="00D64A1E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40E66" w:rsidRPr="00D64A1E" w:rsidRDefault="00D40E66" w:rsidP="00D40E66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D40E66" w:rsidRPr="00D64A1E" w:rsidRDefault="00D40E66" w:rsidP="00D40E66">
      <w:pPr>
        <w:jc w:val="center"/>
        <w:rPr>
          <w:sz w:val="28"/>
          <w:szCs w:val="28"/>
          <w:lang w:eastAsia="en-US"/>
        </w:rPr>
      </w:pPr>
    </w:p>
    <w:p w:rsidR="00D64A1E" w:rsidRPr="00FA1B68" w:rsidRDefault="00D64A1E" w:rsidP="00D64A1E">
      <w:pPr>
        <w:ind w:firstLine="709"/>
        <w:jc w:val="both"/>
        <w:rPr>
          <w:sz w:val="28"/>
          <w:szCs w:val="28"/>
        </w:rPr>
      </w:pPr>
      <w:r w:rsidRPr="00D64A1E">
        <w:rPr>
          <w:sz w:val="28"/>
          <w:szCs w:val="28"/>
        </w:rPr>
        <w:t>Прошу выдать разрешение на использование</w:t>
      </w:r>
      <w:r w:rsidRPr="00FA1B68">
        <w:rPr>
          <w:sz w:val="28"/>
          <w:szCs w:val="28"/>
        </w:rPr>
        <w:t xml:space="preserve"> земель или земельного участка, находящихся в </w:t>
      </w:r>
      <w:r>
        <w:rPr>
          <w:sz w:val="28"/>
          <w:szCs w:val="28"/>
        </w:rPr>
        <w:t xml:space="preserve">муниципальной </w:t>
      </w:r>
      <w:r w:rsidRPr="00FA1B68">
        <w:rPr>
          <w:sz w:val="28"/>
          <w:szCs w:val="28"/>
        </w:rPr>
        <w:t>собственности муниципального образования город-курорт Геленджик, без предоставления земельн</w:t>
      </w:r>
      <w:r>
        <w:rPr>
          <w:sz w:val="28"/>
          <w:szCs w:val="28"/>
        </w:rPr>
        <w:t>ого</w:t>
      </w:r>
      <w:r w:rsidRPr="00FA1B6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FA1B68">
        <w:rPr>
          <w:sz w:val="28"/>
          <w:szCs w:val="28"/>
        </w:rPr>
        <w:t xml:space="preserve"> и установления сервитутов</w:t>
      </w:r>
      <w:r>
        <w:rPr>
          <w:sz w:val="28"/>
          <w:szCs w:val="28"/>
        </w:rPr>
        <w:t xml:space="preserve">, </w:t>
      </w:r>
      <w:r w:rsidR="00E12EFE">
        <w:rPr>
          <w:sz w:val="28"/>
          <w:szCs w:val="28"/>
        </w:rPr>
        <w:t xml:space="preserve">на земельном участке (части земельного участка) с кадастровым номером </w:t>
      </w:r>
      <w:r w:rsidRPr="00FA1B68">
        <w:rPr>
          <w:sz w:val="28"/>
          <w:szCs w:val="28"/>
        </w:rPr>
        <w:t>______________________</w:t>
      </w:r>
      <w:r w:rsidR="00E12EFE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FA1B68">
        <w:rPr>
          <w:sz w:val="28"/>
          <w:szCs w:val="28"/>
        </w:rPr>
        <w:t>_</w:t>
      </w:r>
      <w:r w:rsidR="00E12EFE">
        <w:rPr>
          <w:sz w:val="28"/>
          <w:szCs w:val="28"/>
        </w:rPr>
        <w:t>,</w:t>
      </w:r>
    </w:p>
    <w:p w:rsidR="00D64A1E" w:rsidRPr="00D64A1E" w:rsidRDefault="00E12EFE" w:rsidP="00E12E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D64A1E" w:rsidRPr="00D64A1E">
        <w:rPr>
          <w:sz w:val="20"/>
          <w:szCs w:val="20"/>
        </w:rPr>
        <w:t>(в случае если планируется использование всего земельного участка или его части)</w:t>
      </w:r>
    </w:p>
    <w:p w:rsidR="00D64A1E" w:rsidRDefault="00E12EFE" w:rsidP="00E1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E12EFE">
        <w:rPr>
          <w:sz w:val="28"/>
          <w:szCs w:val="28"/>
        </w:rPr>
        <w:t xml:space="preserve">согласно прилагаемой схеме границ предполагаемых к использованию земель или части земельного участка на кадастровом плане территории </w:t>
      </w:r>
      <w:r>
        <w:rPr>
          <w:sz w:val="28"/>
          <w:szCs w:val="28"/>
        </w:rPr>
        <w:t>(</w:t>
      </w:r>
      <w:r w:rsidRPr="00E12EFE">
        <w:rPr>
          <w:sz w:val="28"/>
          <w:szCs w:val="28"/>
        </w:rPr>
        <w:t>в случае, если планируется использовать земли или часть земельного участка</w:t>
      </w:r>
      <w:r>
        <w:rPr>
          <w:sz w:val="28"/>
          <w:szCs w:val="28"/>
        </w:rPr>
        <w:t>).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D64A1E" w:rsidRPr="00FA1B68" w:rsidRDefault="00D64A1E" w:rsidP="00D64A1E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Цель использования земель или земельн</w:t>
      </w:r>
      <w:r>
        <w:rPr>
          <w:sz w:val="28"/>
          <w:szCs w:val="28"/>
        </w:rPr>
        <w:t>ого участка:_______________</w:t>
      </w:r>
      <w:r w:rsidRPr="00FA1B68">
        <w:rPr>
          <w:sz w:val="28"/>
          <w:szCs w:val="28"/>
        </w:rPr>
        <w:t>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D64A1E" w:rsidRDefault="00D64A1E" w:rsidP="00D64A1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 xml:space="preserve">(из числа </w:t>
      </w:r>
      <w:proofErr w:type="gramStart"/>
      <w:r w:rsidRPr="00D64A1E">
        <w:rPr>
          <w:sz w:val="20"/>
          <w:szCs w:val="20"/>
        </w:rPr>
        <w:t>предусмотренных</w:t>
      </w:r>
      <w:proofErr w:type="gramEnd"/>
      <w:r w:rsidRPr="00D64A1E">
        <w:rPr>
          <w:sz w:val="20"/>
          <w:szCs w:val="20"/>
        </w:rPr>
        <w:t xml:space="preserve"> пунктом 1 статьи 39.34 Земельного кодекса Российской Федерации)</w:t>
      </w:r>
    </w:p>
    <w:p w:rsidR="00D64A1E" w:rsidRDefault="00D64A1E" w:rsidP="00D64A1E">
      <w:pPr>
        <w:jc w:val="both"/>
        <w:rPr>
          <w:sz w:val="28"/>
          <w:szCs w:val="28"/>
        </w:rPr>
      </w:pPr>
    </w:p>
    <w:p w:rsidR="00D64A1E" w:rsidRPr="00FA1B68" w:rsidRDefault="00D64A1E" w:rsidP="00B07758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Срок использования земель или земельн</w:t>
      </w:r>
      <w:r w:rsidR="00B07758">
        <w:rPr>
          <w:sz w:val="28"/>
          <w:szCs w:val="28"/>
        </w:rPr>
        <w:t>ого участка:_________</w:t>
      </w:r>
      <w:r w:rsidRPr="00FA1B68">
        <w:rPr>
          <w:sz w:val="28"/>
          <w:szCs w:val="28"/>
        </w:rPr>
        <w:t>_________</w:t>
      </w:r>
    </w:p>
    <w:p w:rsidR="00D64A1E" w:rsidRPr="00FA1B68" w:rsidRDefault="00D64A1E" w:rsidP="00D64A1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D64A1E" w:rsidRPr="00D64A1E" w:rsidRDefault="00D64A1E" w:rsidP="00D64A1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пределах сроков, установленных пунктом 1 статьи 39.34 Земельного кодекса Российской Федерации)</w:t>
      </w:r>
    </w:p>
    <w:p w:rsidR="00D64A1E" w:rsidRDefault="00D64A1E" w:rsidP="00D64A1E">
      <w:pPr>
        <w:widowControl w:val="0"/>
        <w:ind w:firstLine="709"/>
        <w:jc w:val="both"/>
        <w:rPr>
          <w:sz w:val="28"/>
          <w:szCs w:val="28"/>
        </w:rPr>
      </w:pPr>
    </w:p>
    <w:p w:rsidR="00E12EF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p w:rsidR="00A16181" w:rsidRDefault="00D64A1E" w:rsidP="00D64A1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Имеется необходимость осуществления </w:t>
      </w:r>
      <w:r w:rsidRPr="00D64A1E">
        <w:rPr>
          <w:sz w:val="28"/>
          <w:szCs w:val="28"/>
        </w:rPr>
        <w:t>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</w:t>
      </w:r>
      <w:proofErr w:type="gramEnd"/>
      <w:r w:rsidRPr="00D64A1E">
        <w:rPr>
          <w:sz w:val="28"/>
          <w:szCs w:val="28"/>
        </w:rPr>
        <w:t xml:space="preserve"> кодекса Российской Федерации), в отношении которых подано заявление</w:t>
      </w:r>
      <w:r w:rsidR="00E12EFE">
        <w:rPr>
          <w:sz w:val="28"/>
          <w:szCs w:val="28"/>
        </w:rPr>
        <w:t xml:space="preserve"> (да / нет).</w:t>
      </w:r>
    </w:p>
    <w:p w:rsidR="00E12EF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p w:rsidR="00E12EFE" w:rsidRPr="00D64A1E" w:rsidRDefault="00E12EFE" w:rsidP="00D64A1E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0F6B36">
        <w:trPr>
          <w:trHeight w:val="2929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0F6B36" w:rsidRDefault="00D40E66" w:rsidP="000F6B36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0F6B3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AC7109" w:rsidRDefault="00AC7109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12EFE" w:rsidRPr="00E12EFE" w:rsidRDefault="00E12EFE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12EFE">
        <w:rPr>
          <w:sz w:val="28"/>
          <w:szCs w:val="28"/>
          <w:lang w:eastAsia="en-US"/>
        </w:rPr>
        <w:t>Начальник</w:t>
      </w:r>
      <w:r w:rsidRPr="007C6995">
        <w:rPr>
          <w:sz w:val="28"/>
          <w:szCs w:val="28"/>
          <w:lang w:eastAsia="en-US"/>
        </w:rPr>
        <w:t xml:space="preserve"> управления земельных </w:t>
      </w:r>
      <w:r w:rsidR="00AC7109" w:rsidRPr="007C6995">
        <w:rPr>
          <w:sz w:val="28"/>
          <w:szCs w:val="28"/>
          <w:lang w:eastAsia="en-US"/>
        </w:rPr>
        <w:t>отношений</w:t>
      </w:r>
    </w:p>
    <w:p w:rsidR="00EA16F7" w:rsidRDefault="00FE1420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</w:t>
      </w:r>
      <w:r w:rsidR="00AC7109" w:rsidRPr="007C6995">
        <w:rPr>
          <w:sz w:val="28"/>
          <w:szCs w:val="28"/>
          <w:lang w:eastAsia="en-US"/>
        </w:rPr>
        <w:t>муниципального образования</w:t>
      </w:r>
    </w:p>
    <w:p w:rsidR="00AC7109" w:rsidRPr="007C6995" w:rsidRDefault="00EA16F7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="00AC7109" w:rsidRPr="007C6995">
        <w:rPr>
          <w:sz w:val="28"/>
          <w:szCs w:val="28"/>
          <w:lang w:eastAsia="en-US"/>
        </w:rPr>
        <w:t xml:space="preserve"> </w:t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C7109">
        <w:rPr>
          <w:sz w:val="28"/>
          <w:szCs w:val="28"/>
          <w:lang w:eastAsia="en-US"/>
        </w:rPr>
        <w:tab/>
        <w:t xml:space="preserve">     </w:t>
      </w:r>
      <w:r w:rsidR="00AC7109" w:rsidRPr="007C6995">
        <w:rPr>
          <w:sz w:val="28"/>
          <w:szCs w:val="28"/>
          <w:lang w:eastAsia="en-US"/>
        </w:rPr>
        <w:t xml:space="preserve">И.О. </w:t>
      </w:r>
      <w:proofErr w:type="spellStart"/>
      <w:r w:rsidR="00AC7109"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AC7109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</w:tc>
      </w:tr>
    </w:tbl>
    <w:p w:rsidR="00A16181" w:rsidRPr="00AC7109" w:rsidRDefault="00A16181" w:rsidP="00585293">
      <w:pPr>
        <w:widowControl w:val="0"/>
        <w:rPr>
          <w:sz w:val="20"/>
          <w:szCs w:val="20"/>
        </w:rPr>
      </w:pPr>
    </w:p>
    <w:p w:rsidR="00E12EFE" w:rsidRPr="00D64A1E" w:rsidRDefault="00E12EFE" w:rsidP="00E12EFE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E12EFE" w:rsidRPr="00E12EFE" w:rsidRDefault="00E12EFE" w:rsidP="00E12EFE">
      <w:pPr>
        <w:jc w:val="center"/>
        <w:rPr>
          <w:sz w:val="20"/>
          <w:szCs w:val="20"/>
          <w:lang w:eastAsia="en-US"/>
        </w:rPr>
      </w:pPr>
    </w:p>
    <w:p w:rsidR="00E12EFE" w:rsidRPr="00FA1B68" w:rsidRDefault="00E12EFE" w:rsidP="00E12EFE">
      <w:pPr>
        <w:ind w:firstLine="709"/>
        <w:jc w:val="both"/>
        <w:rPr>
          <w:sz w:val="28"/>
          <w:szCs w:val="28"/>
        </w:rPr>
      </w:pPr>
      <w:r w:rsidRPr="00D64A1E">
        <w:rPr>
          <w:sz w:val="28"/>
          <w:szCs w:val="28"/>
        </w:rPr>
        <w:t>Прошу выдать разрешение на использование</w:t>
      </w:r>
      <w:r w:rsidRPr="00FA1B68">
        <w:rPr>
          <w:sz w:val="28"/>
          <w:szCs w:val="28"/>
        </w:rPr>
        <w:t xml:space="preserve"> земель или земельного участка, находящихся в </w:t>
      </w:r>
      <w:r>
        <w:rPr>
          <w:sz w:val="28"/>
          <w:szCs w:val="28"/>
        </w:rPr>
        <w:t xml:space="preserve">муниципальной </w:t>
      </w:r>
      <w:r w:rsidRPr="00FA1B68">
        <w:rPr>
          <w:sz w:val="28"/>
          <w:szCs w:val="28"/>
        </w:rPr>
        <w:t>собственности муниципального образования город-курорт Геленджик, без предоставления земельн</w:t>
      </w:r>
      <w:r>
        <w:rPr>
          <w:sz w:val="28"/>
          <w:szCs w:val="28"/>
        </w:rPr>
        <w:t>ого</w:t>
      </w:r>
      <w:r w:rsidRPr="00FA1B6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FA1B68">
        <w:rPr>
          <w:sz w:val="28"/>
          <w:szCs w:val="28"/>
        </w:rPr>
        <w:t xml:space="preserve"> и установления сервитутов</w:t>
      </w:r>
      <w:r>
        <w:rPr>
          <w:sz w:val="28"/>
          <w:szCs w:val="28"/>
        </w:rPr>
        <w:t xml:space="preserve">, на земельном участке (части земельного участка) с кадастровым номером </w:t>
      </w:r>
      <w:r w:rsidRPr="00FA1B6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</w:t>
      </w:r>
      <w:r w:rsidRPr="00FA1B68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E12EFE" w:rsidRPr="00D64A1E" w:rsidRDefault="00E12EFE" w:rsidP="00E12E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D64A1E">
        <w:rPr>
          <w:sz w:val="20"/>
          <w:szCs w:val="20"/>
        </w:rPr>
        <w:t>(в случае если планируется использование всего земельного участка или его части)</w:t>
      </w:r>
    </w:p>
    <w:p w:rsidR="00E12EFE" w:rsidRDefault="00E12EFE" w:rsidP="00E12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E12EFE">
        <w:rPr>
          <w:sz w:val="28"/>
          <w:szCs w:val="28"/>
        </w:rPr>
        <w:t xml:space="preserve">согласно прилагаемой схеме границ предполагаемых к использованию земель или части земельного участка на кадастровом плане территории </w:t>
      </w:r>
      <w:r>
        <w:rPr>
          <w:sz w:val="28"/>
          <w:szCs w:val="28"/>
        </w:rPr>
        <w:t>(</w:t>
      </w:r>
      <w:r w:rsidRPr="00E12EFE">
        <w:rPr>
          <w:sz w:val="28"/>
          <w:szCs w:val="28"/>
        </w:rPr>
        <w:t>в случае, если планируется использовать земли или часть земельного участка</w:t>
      </w:r>
      <w:r>
        <w:rPr>
          <w:sz w:val="28"/>
          <w:szCs w:val="28"/>
        </w:rPr>
        <w:t>).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E12EFE" w:rsidRPr="00FA1B68" w:rsidRDefault="00E12EFE" w:rsidP="00E12EFE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Цель использования земель или земельн</w:t>
      </w:r>
      <w:r>
        <w:rPr>
          <w:sz w:val="28"/>
          <w:szCs w:val="28"/>
        </w:rPr>
        <w:t>ого участка:_______________</w:t>
      </w:r>
      <w:r w:rsidRPr="00FA1B68">
        <w:rPr>
          <w:sz w:val="28"/>
          <w:szCs w:val="28"/>
        </w:rPr>
        <w:t>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D64A1E" w:rsidRDefault="00E12EFE" w:rsidP="00E12EF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 xml:space="preserve">(из числа </w:t>
      </w:r>
      <w:proofErr w:type="gramStart"/>
      <w:r w:rsidRPr="00D64A1E">
        <w:rPr>
          <w:sz w:val="20"/>
          <w:szCs w:val="20"/>
        </w:rPr>
        <w:t>предусмотренных</w:t>
      </w:r>
      <w:proofErr w:type="gramEnd"/>
      <w:r w:rsidRPr="00D64A1E">
        <w:rPr>
          <w:sz w:val="20"/>
          <w:szCs w:val="20"/>
        </w:rPr>
        <w:t xml:space="preserve"> пунктом 1 статьи 39.34 Земельного кодекса Российской Федерации)</w:t>
      </w:r>
    </w:p>
    <w:p w:rsidR="00E12EFE" w:rsidRDefault="00E12EFE" w:rsidP="00E12EFE">
      <w:pPr>
        <w:jc w:val="both"/>
        <w:rPr>
          <w:sz w:val="28"/>
          <w:szCs w:val="28"/>
        </w:rPr>
      </w:pPr>
    </w:p>
    <w:p w:rsidR="00E12EFE" w:rsidRPr="00FA1B68" w:rsidRDefault="00E12EFE" w:rsidP="00B07758">
      <w:pPr>
        <w:ind w:firstLine="709"/>
        <w:jc w:val="both"/>
        <w:rPr>
          <w:sz w:val="28"/>
          <w:szCs w:val="28"/>
        </w:rPr>
      </w:pPr>
      <w:r w:rsidRPr="00FA1B68">
        <w:rPr>
          <w:sz w:val="28"/>
          <w:szCs w:val="28"/>
        </w:rPr>
        <w:t>Срок использования земель или земель</w:t>
      </w:r>
      <w:r w:rsidR="00B07758">
        <w:rPr>
          <w:sz w:val="28"/>
          <w:szCs w:val="28"/>
        </w:rPr>
        <w:t>ного участка:______________</w:t>
      </w:r>
      <w:r w:rsidRPr="00FA1B68">
        <w:rPr>
          <w:sz w:val="28"/>
          <w:szCs w:val="28"/>
        </w:rPr>
        <w:t>____</w:t>
      </w:r>
    </w:p>
    <w:p w:rsidR="00E12EFE" w:rsidRPr="00FA1B68" w:rsidRDefault="00E12EFE" w:rsidP="00E12EFE">
      <w:pPr>
        <w:jc w:val="both"/>
        <w:rPr>
          <w:sz w:val="28"/>
          <w:szCs w:val="28"/>
        </w:rPr>
      </w:pPr>
      <w:r w:rsidRPr="00FA1B68">
        <w:rPr>
          <w:sz w:val="28"/>
          <w:szCs w:val="28"/>
        </w:rPr>
        <w:t>____________________________________________________________________</w:t>
      </w:r>
    </w:p>
    <w:p w:rsidR="00E12EFE" w:rsidRPr="00D64A1E" w:rsidRDefault="00E12EFE" w:rsidP="00E12EFE">
      <w:pPr>
        <w:jc w:val="center"/>
        <w:rPr>
          <w:sz w:val="20"/>
          <w:szCs w:val="20"/>
        </w:rPr>
      </w:pPr>
      <w:r w:rsidRPr="00D64A1E">
        <w:rPr>
          <w:sz w:val="20"/>
          <w:szCs w:val="20"/>
        </w:rPr>
        <w:t>(в пределах сроков, установленных пунктом 1 статьи 39.34 Земельного кодекса Российской Федерации)</w:t>
      </w:r>
    </w:p>
    <w:p w:rsidR="00E12EFE" w:rsidRDefault="00E12EFE" w:rsidP="00E12EFE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Имеется необходимость осуществления </w:t>
      </w:r>
      <w:r w:rsidRPr="00D64A1E">
        <w:rPr>
          <w:sz w:val="28"/>
          <w:szCs w:val="28"/>
        </w:rPr>
        <w:t>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</w:t>
      </w:r>
      <w:proofErr w:type="gramEnd"/>
      <w:r w:rsidRPr="00D64A1E">
        <w:rPr>
          <w:sz w:val="28"/>
          <w:szCs w:val="28"/>
        </w:rPr>
        <w:t xml:space="preserve"> кодекса Российской Федерации), в отношении которых подано заявление</w:t>
      </w:r>
      <w:r>
        <w:rPr>
          <w:sz w:val="28"/>
          <w:szCs w:val="28"/>
        </w:rPr>
        <w:t xml:space="preserve"> (да / нет).</w:t>
      </w:r>
    </w:p>
    <w:p w:rsidR="00B07758" w:rsidRPr="00B07758" w:rsidRDefault="00B07758" w:rsidP="00E12EFE">
      <w:pPr>
        <w:widowControl w:val="0"/>
        <w:ind w:firstLine="709"/>
        <w:jc w:val="both"/>
        <w:rPr>
          <w:sz w:val="28"/>
          <w:szCs w:val="28"/>
        </w:rPr>
      </w:pPr>
    </w:p>
    <w:p w:rsidR="00B91261" w:rsidRPr="00B07758" w:rsidRDefault="00B91261" w:rsidP="00B912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E12EFE" w:rsidRDefault="00E12EFE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12EFE" w:rsidRDefault="00E12EFE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A16F7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Начальник управления земельных отношений</w:t>
      </w:r>
    </w:p>
    <w:p w:rsidR="00EA16F7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 образования</w:t>
      </w:r>
    </w:p>
    <w:p w:rsidR="00AC7109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  <w:lang w:eastAsia="en-US"/>
        </w:rPr>
        <w:t>»</w:t>
      </w:r>
    </w:p>
    <w:p w:rsidR="00C114D1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7C6995">
        <w:t>(Ф.И.О.)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851EC5">
        <w:rPr>
          <w:sz w:val="28"/>
          <w:szCs w:val="28"/>
          <w:lang w:eastAsia="en-US"/>
        </w:rPr>
        <w:t>Выдача разрешения на использование земель или земельного участка, находящихся в муниципальной собственности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C114D1" w:rsidRDefault="00C114D1" w:rsidP="00C114D1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C114D1" w:rsidRPr="007C6995" w:rsidRDefault="00C114D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sectPr w:rsidR="00C114D1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96" w:rsidRDefault="003A7396" w:rsidP="009161AF">
      <w:r>
        <w:separator/>
      </w:r>
    </w:p>
  </w:endnote>
  <w:endnote w:type="continuationSeparator" w:id="0">
    <w:p w:rsidR="003A7396" w:rsidRDefault="003A7396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96" w:rsidRDefault="003A7396" w:rsidP="009161AF">
      <w:r>
        <w:separator/>
      </w:r>
    </w:p>
  </w:footnote>
  <w:footnote w:type="continuationSeparator" w:id="0">
    <w:p w:rsidR="003A7396" w:rsidRDefault="003A7396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1F08" w:rsidRPr="000A338C" w:rsidRDefault="006C1F08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FD0615">
          <w:rPr>
            <w:noProof/>
            <w:sz w:val="28"/>
            <w:szCs w:val="28"/>
          </w:rPr>
          <w:t>24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07EDB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349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220"/>
    <w:rsid w:val="003A273F"/>
    <w:rsid w:val="003A2D9E"/>
    <w:rsid w:val="003A2F13"/>
    <w:rsid w:val="003A4613"/>
    <w:rsid w:val="003A52FB"/>
    <w:rsid w:val="003A7396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137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1F08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AAE"/>
    <w:rsid w:val="00847E09"/>
    <w:rsid w:val="00851506"/>
    <w:rsid w:val="00851705"/>
    <w:rsid w:val="0085171F"/>
    <w:rsid w:val="008517E2"/>
    <w:rsid w:val="00851EC5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58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1E18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6786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DB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718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35F45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A1E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34B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2EF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7E7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615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494C-7BA1-43CD-BE8F-534C5E8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16979</TotalTime>
  <Pages>59</Pages>
  <Words>21519</Words>
  <Characters>122661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111</cp:revision>
  <cp:lastPrinted>2024-12-28T12:21:00Z</cp:lastPrinted>
  <dcterms:created xsi:type="dcterms:W3CDTF">2018-11-20T15:08:00Z</dcterms:created>
  <dcterms:modified xsi:type="dcterms:W3CDTF">2025-03-19T09:53:00Z</dcterms:modified>
</cp:coreProperties>
</file>