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01"/>
      </w:tblGrid>
      <w:tr w:rsidR="00622672" w:rsidRPr="00622672" w:rsidTr="00532E44">
        <w:tc>
          <w:tcPr>
            <w:tcW w:w="5353" w:type="dxa"/>
          </w:tcPr>
          <w:p w:rsidR="00622672" w:rsidRPr="00622672" w:rsidRDefault="00622672" w:rsidP="0062267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532E44" w:rsidRDefault="00622672" w:rsidP="00532E4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Начальнику </w:t>
            </w:r>
            <w:r w:rsidR="00417B81">
              <w:rPr>
                <w:rFonts w:ascii="Times New Roman" w:eastAsia="Times New Roman" w:hAnsi="Times New Roman"/>
                <w:sz w:val="28"/>
                <w:szCs w:val="28"/>
              </w:rPr>
              <w:t>управления</w:t>
            </w:r>
          </w:p>
          <w:p w:rsidR="00532E44" w:rsidRDefault="00BD7612" w:rsidP="00532E4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земельного контроля</w:t>
            </w:r>
            <w:r w:rsidR="00622672" w:rsidRPr="00622672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муниципального образования город-курорт</w:t>
            </w:r>
          </w:p>
          <w:p w:rsidR="00622672" w:rsidRPr="00622672" w:rsidRDefault="00622672" w:rsidP="00532E4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>Геленджик</w:t>
            </w:r>
          </w:p>
          <w:p w:rsidR="00622672" w:rsidRPr="00622672" w:rsidRDefault="00BD7612" w:rsidP="00532E4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Зверевой Д.А.</w:t>
            </w:r>
          </w:p>
        </w:tc>
      </w:tr>
    </w:tbl>
    <w:p w:rsid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BA6CF6" w:rsidRPr="00622672" w:rsidRDefault="00BA6CF6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ЗАКЛЮЧЕНИЕ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о проведении экспертизы</w:t>
      </w:r>
    </w:p>
    <w:p w:rsidR="00DB2CB2" w:rsidRDefault="00532E44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постановления администрации муниципального</w:t>
      </w:r>
    </w:p>
    <w:p w:rsidR="00DB2CB2" w:rsidRDefault="00532E44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образования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город-курорт Геленджик 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>от 24 января 2024 года №64</w:t>
      </w:r>
    </w:p>
    <w:p w:rsidR="00DB2CB2" w:rsidRDefault="00DB2CB2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DB2CB2">
        <w:rPr>
          <w:rFonts w:ascii="Times New Roman" w:eastAsia="Calibri" w:hAnsi="Times New Roman" w:cs="Times New Roman"/>
          <w:bCs/>
          <w:sz w:val="28"/>
          <w:szCs w:val="24"/>
        </w:rPr>
        <w:t>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требований», применяемого администрацией муниципального образования</w:t>
      </w:r>
    </w:p>
    <w:p w:rsidR="00DB2CB2" w:rsidRDefault="00DB2CB2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DB2CB2">
        <w:rPr>
          <w:rFonts w:ascii="Times New Roman" w:eastAsia="Calibri" w:hAnsi="Times New Roman" w:cs="Times New Roman"/>
          <w:bCs/>
          <w:sz w:val="28"/>
          <w:szCs w:val="24"/>
        </w:rPr>
        <w:t>город-курорт Геленджик при осуществлении муниципального земельного контро</w:t>
      </w:r>
      <w:r>
        <w:rPr>
          <w:rFonts w:ascii="Times New Roman" w:eastAsia="Calibri" w:hAnsi="Times New Roman" w:cs="Times New Roman"/>
          <w:bCs/>
          <w:sz w:val="28"/>
          <w:szCs w:val="24"/>
        </w:rPr>
        <w:t>ля на территории муниципального</w:t>
      </w:r>
    </w:p>
    <w:p w:rsidR="00532E44" w:rsidRDefault="00DB2CB2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DB2CB2">
        <w:rPr>
          <w:rFonts w:ascii="Times New Roman" w:eastAsia="Calibri" w:hAnsi="Times New Roman" w:cs="Times New Roman"/>
          <w:bCs/>
          <w:sz w:val="28"/>
          <w:szCs w:val="24"/>
        </w:rPr>
        <w:t>образования город-курорт Геленджик</w:t>
      </w:r>
      <w:r>
        <w:rPr>
          <w:rFonts w:ascii="Times New Roman" w:eastAsia="Calibri" w:hAnsi="Times New Roman" w:cs="Times New Roman"/>
          <w:bCs/>
          <w:sz w:val="28"/>
          <w:szCs w:val="24"/>
        </w:rPr>
        <w:t>»</w:t>
      </w:r>
    </w:p>
    <w:p w:rsidR="00BD7612" w:rsidRDefault="00BD7612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3158B8" w:rsidRDefault="003158B8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532E44" w:rsidRDefault="00622672" w:rsidP="00BD761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Управлением экономики администрации муниципального образования город-курорт Геленджик как уполномоченным органом по проведению экспертизы муниципальных нормативных правовых актов муниципального образования город-курорт Геленджик (далее – уполномоченный орган) рас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смотрено </w:t>
      </w:r>
      <w:r w:rsidR="00532E44" w:rsidRPr="00532E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постановлени</w:t>
      </w:r>
      <w:r w:rsidR="00E84B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="00532E44" w:rsidRPr="00532E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администр</w:t>
      </w:r>
      <w:r w:rsidR="00532E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ации муниципального образования </w:t>
      </w:r>
      <w:r w:rsidR="00532E44" w:rsidRPr="00532E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город-курорт Геленджик </w:t>
      </w:r>
      <w:r w:rsidR="00BD7612" w:rsidRPr="00BD76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24 января 2024 года №64</w:t>
      </w:r>
      <w:r w:rsidR="00BD76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D7612" w:rsidRPr="00BD76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«Об утверждении формы проверочного листа (списка ко</w:t>
      </w:r>
      <w:bookmarkStart w:id="0" w:name="_GoBack"/>
      <w:bookmarkEnd w:id="0"/>
      <w:r w:rsidR="00BD7612" w:rsidRPr="00BD76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нтрольных вопросов, ответы на которые </w:t>
      </w:r>
      <w:proofErr w:type="spellStart"/>
      <w:r w:rsidR="00BD7612" w:rsidRPr="00BD76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свиде</w:t>
      </w:r>
      <w:r w:rsidR="00BD76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="00BD7612" w:rsidRPr="00BD76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тельствуют</w:t>
      </w:r>
      <w:proofErr w:type="spellEnd"/>
      <w:r w:rsidR="00BD7612" w:rsidRPr="00BD76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 соблюдении или несоблюдении контролируемым лицом обязательных требований», применяемого администрацией муниципального</w:t>
      </w:r>
      <w:proofErr w:type="gramEnd"/>
      <w:r w:rsidR="00BD7612" w:rsidRPr="00BD76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образования</w:t>
      </w:r>
      <w:r w:rsidR="00BD76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D7612" w:rsidRPr="00BD76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город-курорт Геленджик при осуществлении муниципального земельного контроля на территории муниципального</w:t>
      </w:r>
      <w:r w:rsidR="00BD76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D7612" w:rsidRPr="00BD76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образования город-курорт Геленджик»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также – нормативный правовой акт).</w:t>
      </w:r>
    </w:p>
    <w:p w:rsidR="00622672" w:rsidRPr="00622672" w:rsidRDefault="00622672" w:rsidP="00532E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22672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Порядок), в целях выявления в них положений, необоснованно затрудняющих ведение предпринимательской и инвестиционной деятельности, нормативный правовой акт подлежит проведению экспертизы.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Экспертиза нормативного правового акта осуществляется в соответствии с планом проведения экспертизы нормативных правовых актов (далее – План),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утвержденным первым заместителем главы администрации муниципального образования город-курорт Геленджик М.П. Рыбалкиной 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7" w:anchor="Par58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7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и Планом, экспертиза нормативного правового акта проводилась в срок с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июля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19 сентября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Уполномоченным органом проведены публичные консультации по нормативному правовому акту в соответствии с </w:t>
      </w:r>
      <w:hyperlink r:id="rId8" w:anchor="Par61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9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19 июля 2024 года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августа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 о проведении публичных консультаций было размещено на официальном сайте администрации муниципального образования город-курорт Геленджик (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экспертизы нормативного правового акта уполномоченный орган запрашивал информацию и материалы, необходимые для проведения </w:t>
      </w:r>
      <w:proofErr w:type="spellStart"/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</w:t>
      </w:r>
      <w:r w:rsidR="0018227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тизы</w:t>
      </w:r>
      <w:proofErr w:type="spellEnd"/>
      <w:proofErr w:type="gram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</w:t>
      </w:r>
      <w:r w:rsid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земельного контроля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 город-курорт Геленджик (далее - регулирующий орган).</w:t>
      </w:r>
    </w:p>
    <w:p w:rsidR="003158B8" w:rsidRDefault="00622672" w:rsidP="0031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B8">
        <w:rPr>
          <w:rFonts w:ascii="Times New Roman" w:eastAsia="Calibri" w:hAnsi="Times New Roman" w:cs="Times New Roman"/>
          <w:sz w:val="28"/>
          <w:szCs w:val="28"/>
        </w:rPr>
        <w:t xml:space="preserve">Регулирующий орган сообщил, что нормативный правовой акт принят в </w:t>
      </w:r>
      <w:r w:rsidR="003158B8" w:rsidRPr="003158B8">
        <w:rPr>
          <w:rFonts w:ascii="Times New Roman" w:eastAsia="Calibri" w:hAnsi="Times New Roman" w:cs="Times New Roman"/>
          <w:sz w:val="28"/>
          <w:szCs w:val="28"/>
        </w:rPr>
        <w:t xml:space="preserve">соответствии со статьей 53 Федерального закона от 31 июля 2020 года </w:t>
      </w:r>
      <w:r w:rsidR="003158B8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3158B8" w:rsidRPr="003158B8">
        <w:rPr>
          <w:rFonts w:ascii="Times New Roman" w:eastAsia="Calibri" w:hAnsi="Times New Roman" w:cs="Times New Roman"/>
          <w:sz w:val="28"/>
          <w:szCs w:val="28"/>
        </w:rPr>
        <w:t xml:space="preserve">№248-ФЗ «О государственном контроле (надзоре) и муниципальном контроле в Российской Федерации» (в редакции Федерального закона от 25 декабря </w:t>
      </w:r>
      <w:r w:rsidR="003158B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158B8" w:rsidRPr="003158B8">
        <w:rPr>
          <w:rFonts w:ascii="Times New Roman" w:eastAsia="Calibri" w:hAnsi="Times New Roman" w:cs="Times New Roman"/>
          <w:sz w:val="28"/>
          <w:szCs w:val="28"/>
        </w:rPr>
        <w:t xml:space="preserve">2023 года №625-ФЗ), постановлением Правительства Российской Федерации </w:t>
      </w:r>
      <w:r w:rsidR="003158B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158B8" w:rsidRPr="003158B8">
        <w:rPr>
          <w:rFonts w:ascii="Times New Roman" w:eastAsia="Calibri" w:hAnsi="Times New Roman" w:cs="Times New Roman"/>
          <w:sz w:val="28"/>
          <w:szCs w:val="28"/>
        </w:rPr>
        <w:t xml:space="preserve">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(в редакции постановления Правительства Российской Федерации от 30 апреля 2022 года №786), решением Думы муниципального образования город-курорт Геленджик от 26 ноября 2021 года №441 «Об утверждении Положения о муниципальном земельном контроле на территории муниципального образования город-курорт Геленджик», руководствуясь статьями 7, 16, 17.1, 37 Федерального закона </w:t>
      </w:r>
      <w:r w:rsidR="003158B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158B8" w:rsidRPr="003158B8">
        <w:rPr>
          <w:rFonts w:ascii="Times New Roman" w:eastAsia="Calibri" w:hAnsi="Times New Roman" w:cs="Times New Roman"/>
          <w:sz w:val="28"/>
          <w:szCs w:val="28"/>
        </w:rPr>
        <w:t>от 6 октября 2003 года №131-Ф3 «Об общих принципах организации местного самоуправления в Российской Федерации» (в редакции Федерального закона</w:t>
      </w:r>
      <w:r w:rsidR="003158B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158B8" w:rsidRPr="003158B8">
        <w:rPr>
          <w:rFonts w:ascii="Times New Roman" w:eastAsia="Calibri" w:hAnsi="Times New Roman" w:cs="Times New Roman"/>
          <w:sz w:val="28"/>
          <w:szCs w:val="28"/>
        </w:rPr>
        <w:t xml:space="preserve"> от 25 декабря 2023 года №657-ФЗ).</w:t>
      </w:r>
    </w:p>
    <w:p w:rsidR="00622672" w:rsidRPr="00622672" w:rsidRDefault="00622672" w:rsidP="0031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публичных консультаций были направлены запросы </w:t>
      </w:r>
      <w:proofErr w:type="gramStart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обществен-ному</w:t>
      </w:r>
      <w:proofErr w:type="gramEnd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представителю Уполномоченного по защите прав предпринимателей в Краснодарском крае на территории муниципального образования город-курорт Геленджик,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некоммерческим организациям, с которыми заключены соглашения о взаимодействии при проведении экспертизы, в том числе в адрес: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Торгово-промышленной палаты города-курорта Геленджик;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Ассоциации «Содействие в развитии курорта Геленджик».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публичных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предложения, рекомендации в отношении нормативного правового акта в Уполномоченный орган не поступали.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экспертизы, в соответствии с </w:t>
      </w:r>
      <w:hyperlink r:id="rId9" w:anchor="Par64" w:history="1">
        <w:r w:rsidRPr="00622672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 Порядка, уполномоченным органом установлено следующее: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инфор-мации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22672" w:rsidRPr="00622672" w:rsidRDefault="00622672" w:rsidP="0075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муниципальными нормативными правовыми актами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обязательных процедур.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выявлено отсутствие необходимых организационных или техни-ческих условий, приводящее к невозможности реализации органами местного самоуправления муниципального образования город-курорт Геленджик уста-новленных функций в отношении субъектов предпринимательской или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Недостаточный уровень развития технологий, инфраструктуры, рынков товаров и услуг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Гелен-джик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отсутствии адекватного переходного периода введения в действие соответствующих правовых норм отсутствует.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Источники официального опубликования нормативного правового акта:</w:t>
      </w:r>
    </w:p>
    <w:p w:rsidR="00622672" w:rsidRPr="00BD761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газета «Официальный вестник органов местного самоуправления муниципального образования город-курорт Геленджик», №</w:t>
      </w:r>
      <w:r w:rsidR="00BD7612"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BD7612"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7612"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января</w:t>
      </w: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BD7612"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официальный сайт администрации муниципального образования город-курорт Геленджик (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Отраслевой (функциональный) орган администрации муниципального образования город-курорт Геленджик, разработавший нормативный правовой акт –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</w:t>
      </w:r>
      <w:r w:rsid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земельного контроля</w:t>
      </w:r>
      <w:r w:rsidR="00B654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</w:t>
      </w:r>
      <w:r w:rsidR="00C079D2">
        <w:rPr>
          <w:rFonts w:ascii="Times New Roman" w:eastAsia="Times New Roman" w:hAnsi="Times New Roman" w:cs="Times New Roman"/>
          <w:sz w:val="28"/>
          <w:szCs w:val="24"/>
          <w:lang w:eastAsia="ru-RU"/>
        </w:rPr>
        <w:t>ци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 образования город-курорт Геленджик.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 результатам экспертизы сделаны выводы об отсутствии в норматив-ном правовом акте положений, создающих необоснованные затруднения для ведения предпринимательской 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F81B3E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22672"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чальник управления экономики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</w:t>
      </w:r>
    </w:p>
    <w:p w:rsidR="00622672" w:rsidRDefault="0062267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азования город-курорт Геленджик                                          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А.А. Питер</w:t>
      </w:r>
    </w:p>
    <w:p w:rsidR="00C079D2" w:rsidRDefault="00C079D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81F" w:rsidRDefault="0062281F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48C3" w:rsidRDefault="001F48C3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9D2" w:rsidRPr="00C079D2" w:rsidRDefault="00F81B3E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A21693" w:rsidRPr="00C079D2" w:rsidRDefault="00C079D2" w:rsidP="00C079D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79D2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A21693" w:rsidRPr="00C079D2" w:rsidSect="0062281F">
      <w:headerReference w:type="default" r:id="rId10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6E" w:rsidRDefault="00C04E6E">
      <w:pPr>
        <w:spacing w:after="0" w:line="240" w:lineRule="auto"/>
      </w:pPr>
      <w:r>
        <w:separator/>
      </w:r>
    </w:p>
  </w:endnote>
  <w:endnote w:type="continuationSeparator" w:id="0">
    <w:p w:rsidR="00C04E6E" w:rsidRDefault="00C0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6E" w:rsidRDefault="00C04E6E">
      <w:pPr>
        <w:spacing w:after="0" w:line="240" w:lineRule="auto"/>
      </w:pPr>
      <w:r>
        <w:separator/>
      </w:r>
    </w:p>
  </w:footnote>
  <w:footnote w:type="continuationSeparator" w:id="0">
    <w:p w:rsidR="00C04E6E" w:rsidRDefault="00C04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97879"/>
      <w:docPartObj>
        <w:docPartGallery w:val="Page Numbers (Top of Page)"/>
        <w:docPartUnique/>
      </w:docPartObj>
    </w:sdtPr>
    <w:sdtEndPr/>
    <w:sdtContent>
      <w:p w:rsidR="00EA43C0" w:rsidRDefault="00C079D2">
        <w:pPr>
          <w:pStyle w:val="a4"/>
          <w:jc w:val="center"/>
        </w:pPr>
        <w:r w:rsidRPr="00EA43C0">
          <w:rPr>
            <w:rFonts w:ascii="Times New Roman" w:hAnsi="Times New Roman"/>
            <w:sz w:val="28"/>
            <w:szCs w:val="28"/>
          </w:rPr>
          <w:fldChar w:fldCharType="begin"/>
        </w:r>
        <w:r w:rsidRPr="00EA43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A43C0">
          <w:rPr>
            <w:rFonts w:ascii="Times New Roman" w:hAnsi="Times New Roman"/>
            <w:sz w:val="28"/>
            <w:szCs w:val="28"/>
          </w:rPr>
          <w:fldChar w:fldCharType="separate"/>
        </w:r>
        <w:r w:rsidR="00E84B0A">
          <w:rPr>
            <w:rFonts w:ascii="Times New Roman" w:hAnsi="Times New Roman"/>
            <w:noProof/>
            <w:sz w:val="28"/>
            <w:szCs w:val="28"/>
          </w:rPr>
          <w:t>4</w:t>
        </w:r>
        <w:r w:rsidRPr="00EA43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6DFE" w:rsidRDefault="00E36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B"/>
    <w:rsid w:val="00003A7D"/>
    <w:rsid w:val="00036024"/>
    <w:rsid w:val="0008141C"/>
    <w:rsid w:val="0012333D"/>
    <w:rsid w:val="0018227A"/>
    <w:rsid w:val="0018374F"/>
    <w:rsid w:val="001F48C3"/>
    <w:rsid w:val="002350F7"/>
    <w:rsid w:val="00290BD7"/>
    <w:rsid w:val="003158B8"/>
    <w:rsid w:val="003D5EEC"/>
    <w:rsid w:val="004108FE"/>
    <w:rsid w:val="00417B81"/>
    <w:rsid w:val="0043377F"/>
    <w:rsid w:val="0050060A"/>
    <w:rsid w:val="00515382"/>
    <w:rsid w:val="00532E44"/>
    <w:rsid w:val="005463EA"/>
    <w:rsid w:val="00622672"/>
    <w:rsid w:val="0062281F"/>
    <w:rsid w:val="00706552"/>
    <w:rsid w:val="00750411"/>
    <w:rsid w:val="00782547"/>
    <w:rsid w:val="008D7729"/>
    <w:rsid w:val="009B1AC8"/>
    <w:rsid w:val="00A21693"/>
    <w:rsid w:val="00AD1714"/>
    <w:rsid w:val="00B6544F"/>
    <w:rsid w:val="00BA6CF6"/>
    <w:rsid w:val="00BD7612"/>
    <w:rsid w:val="00C04E6E"/>
    <w:rsid w:val="00C06D28"/>
    <w:rsid w:val="00C079D2"/>
    <w:rsid w:val="00C774E1"/>
    <w:rsid w:val="00D8162B"/>
    <w:rsid w:val="00DB2CB2"/>
    <w:rsid w:val="00E34CE7"/>
    <w:rsid w:val="00E36DFE"/>
    <w:rsid w:val="00E72005"/>
    <w:rsid w:val="00E84B0A"/>
    <w:rsid w:val="00F2355F"/>
    <w:rsid w:val="00F8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24</cp:revision>
  <cp:lastPrinted>2024-04-09T08:51:00Z</cp:lastPrinted>
  <dcterms:created xsi:type="dcterms:W3CDTF">2023-03-27T10:25:00Z</dcterms:created>
  <dcterms:modified xsi:type="dcterms:W3CDTF">2024-10-04T06:58:00Z</dcterms:modified>
</cp:coreProperties>
</file>