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76BBC">
        <w:rPr>
          <w:b/>
          <w:sz w:val="28"/>
          <w:szCs w:val="28"/>
          <w:u w:val="single"/>
        </w:rPr>
        <w:t>4</w:t>
      </w:r>
      <w:r w:rsidR="003A09B7">
        <w:rPr>
          <w:b/>
          <w:sz w:val="28"/>
          <w:szCs w:val="28"/>
          <w:u w:val="single"/>
        </w:rPr>
        <w:t xml:space="preserve"> </w:t>
      </w:r>
      <w:r w:rsidR="00776BBC">
        <w:rPr>
          <w:b/>
          <w:sz w:val="28"/>
          <w:szCs w:val="28"/>
          <w:u w:val="single"/>
        </w:rPr>
        <w:t>дека</w:t>
      </w:r>
      <w:r w:rsidR="003A09B7">
        <w:rPr>
          <w:b/>
          <w:sz w:val="28"/>
          <w:szCs w:val="28"/>
          <w:u w:val="single"/>
        </w:rPr>
        <w:t>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7B4BAA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3A09B7">
        <w:rPr>
          <w:b/>
          <w:sz w:val="28"/>
          <w:szCs w:val="28"/>
          <w:u w:val="single"/>
        </w:rPr>
        <w:t>4</w:t>
      </w:r>
      <w:r w:rsidR="00776BBC">
        <w:rPr>
          <w:b/>
          <w:sz w:val="28"/>
          <w:szCs w:val="28"/>
          <w:u w:val="single"/>
        </w:rPr>
        <w:t>6</w:t>
      </w:r>
      <w:r w:rsidR="00167E23">
        <w:rPr>
          <w:b/>
          <w:sz w:val="28"/>
          <w:szCs w:val="28"/>
          <w:u w:val="single"/>
        </w:rPr>
        <w:t>6</w:t>
      </w:r>
    </w:p>
    <w:p w:rsidR="0079025F" w:rsidRPr="00BB409A" w:rsidRDefault="00DB78A4" w:rsidP="00167E23">
      <w:pPr>
        <w:spacing w:line="310" w:lineRule="exact"/>
        <w:ind w:left="567" w:right="567"/>
        <w:jc w:val="center"/>
        <w:rPr>
          <w:sz w:val="28"/>
          <w:szCs w:val="28"/>
        </w:rPr>
      </w:pPr>
      <w:r w:rsidRPr="00DB78A4">
        <w:rPr>
          <w:sz w:val="28"/>
          <w:szCs w:val="28"/>
        </w:rPr>
        <w:t xml:space="preserve">по результатам </w:t>
      </w:r>
      <w:proofErr w:type="gramStart"/>
      <w:r w:rsidRPr="00DB78A4">
        <w:rPr>
          <w:sz w:val="28"/>
          <w:szCs w:val="28"/>
        </w:rPr>
        <w:t xml:space="preserve">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</w:t>
      </w:r>
      <w:proofErr w:type="gramEnd"/>
      <w:r w:rsidRPr="00DB78A4">
        <w:rPr>
          <w:sz w:val="28"/>
          <w:szCs w:val="28"/>
        </w:rPr>
        <w:t xml:space="preserve">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="00167E23" w:rsidRPr="00167E23">
        <w:rPr>
          <w:sz w:val="28"/>
          <w:szCs w:val="28"/>
        </w:rPr>
        <w:t xml:space="preserve">Об установлении тарифов на питьевую воду (питьевое </w:t>
      </w:r>
      <w:r w:rsidR="00167E23">
        <w:rPr>
          <w:sz w:val="28"/>
          <w:szCs w:val="28"/>
        </w:rPr>
        <w:t>водоснабжение)</w:t>
      </w:r>
      <w:r w:rsidR="00167E23" w:rsidRPr="00167E23">
        <w:rPr>
          <w:sz w:val="28"/>
          <w:szCs w:val="28"/>
        </w:rPr>
        <w:t xml:space="preserve"> и водоотведение для потребителей муниципального унитарного предприятия муниципального образования город-курорт Геленджик «Водопроводно-канализационное хозяйство» на 2014 год</w:t>
      </w:r>
      <w:r w:rsidR="005730FA" w:rsidRPr="005730FA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Cs w:val="28"/>
        </w:rPr>
      </w:pPr>
    </w:p>
    <w:p w:rsidR="00D774AA" w:rsidRPr="00AE2F5C" w:rsidRDefault="00D774AA" w:rsidP="0079025F">
      <w:pPr>
        <w:jc w:val="center"/>
        <w:rPr>
          <w:szCs w:val="28"/>
        </w:rPr>
      </w:pP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167E23" w:rsidRPr="00167E23">
        <w:rPr>
          <w:sz w:val="28"/>
          <w:szCs w:val="28"/>
        </w:rPr>
        <w:t xml:space="preserve">Об установлении тарифов на питьевую воду (питьевое </w:t>
      </w:r>
      <w:r w:rsidR="00167E23">
        <w:rPr>
          <w:sz w:val="28"/>
          <w:szCs w:val="28"/>
        </w:rPr>
        <w:t>водоснабжение)</w:t>
      </w:r>
      <w:r w:rsidR="00167E23" w:rsidRPr="00167E23">
        <w:rPr>
          <w:sz w:val="28"/>
          <w:szCs w:val="28"/>
        </w:rPr>
        <w:t xml:space="preserve"> и водоотведение для потребителей муници</w:t>
      </w:r>
      <w:r w:rsidR="00167E23">
        <w:rPr>
          <w:sz w:val="28"/>
          <w:szCs w:val="28"/>
        </w:rPr>
        <w:softHyphen/>
      </w:r>
      <w:r w:rsidR="00167E23" w:rsidRPr="00167E23">
        <w:rPr>
          <w:sz w:val="28"/>
          <w:szCs w:val="28"/>
        </w:rPr>
        <w:t>пального унитарного предприятия муниципального образования город-курорт Геленджик «Водопроводно-канализационное хозяйство» на 2014 год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 xml:space="preserve">поступивший </w:t>
      </w:r>
      <w:r w:rsidR="00776BBC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="00776BBC">
        <w:rPr>
          <w:sz w:val="28"/>
          <w:szCs w:val="28"/>
        </w:rPr>
        <w:t>дека</w:t>
      </w:r>
      <w:r w:rsidR="003A09B7">
        <w:rPr>
          <w:sz w:val="28"/>
          <w:szCs w:val="28"/>
        </w:rPr>
        <w:t>бря</w:t>
      </w:r>
      <w:r w:rsidR="00F44881">
        <w:rPr>
          <w:sz w:val="28"/>
          <w:szCs w:val="28"/>
        </w:rPr>
        <w:t xml:space="preserve"> 2013</w:t>
      </w:r>
      <w:r w:rsidR="0079025F">
        <w:rPr>
          <w:sz w:val="28"/>
          <w:szCs w:val="28"/>
        </w:rPr>
        <w:t xml:space="preserve"> года.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776BBC">
        <w:rPr>
          <w:sz w:val="28"/>
          <w:szCs w:val="28"/>
        </w:rPr>
        <w:t>2</w:t>
      </w:r>
      <w:r w:rsidR="00572A98">
        <w:rPr>
          <w:sz w:val="28"/>
          <w:szCs w:val="28"/>
        </w:rPr>
        <w:t xml:space="preserve"> </w:t>
      </w:r>
      <w:r w:rsidR="00776BBC">
        <w:rPr>
          <w:sz w:val="28"/>
          <w:szCs w:val="28"/>
        </w:rPr>
        <w:t>дека</w:t>
      </w:r>
      <w:r w:rsidR="003A09B7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F448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</w:t>
      </w:r>
      <w:r w:rsidR="003A09B7">
        <w:rPr>
          <w:sz w:val="28"/>
          <w:szCs w:val="28"/>
        </w:rPr>
        <w:t>в разделе «Дума», в подразделе «Нормативные правовые акты Думы»</w:t>
      </w:r>
      <w:r w:rsidR="00DB78A4" w:rsidRPr="00DB7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независимой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 xml:space="preserve">В ходе антикоррупционной </w:t>
      </w:r>
      <w:proofErr w:type="gramStart"/>
      <w:r w:rsidRPr="00DB78A4">
        <w:rPr>
          <w:sz w:val="28"/>
          <w:szCs w:val="28"/>
        </w:rPr>
        <w:t xml:space="preserve">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</w:t>
      </w:r>
      <w:proofErr w:type="gramEnd"/>
      <w:r w:rsidRPr="00DB78A4">
        <w:rPr>
          <w:sz w:val="28"/>
          <w:szCs w:val="28"/>
        </w:rPr>
        <w:t xml:space="preserve"> город-курорт Геленджик </w:t>
      </w:r>
      <w:r w:rsidR="0079025F" w:rsidRPr="005F2912">
        <w:rPr>
          <w:sz w:val="28"/>
          <w:szCs w:val="28"/>
        </w:rPr>
        <w:t>«</w:t>
      </w:r>
      <w:r w:rsidR="00167E23" w:rsidRPr="00167E23">
        <w:rPr>
          <w:sz w:val="28"/>
          <w:szCs w:val="28"/>
        </w:rPr>
        <w:t xml:space="preserve">Об установлении тарифов на питьевую воду (питьевое </w:t>
      </w:r>
      <w:r w:rsidR="00167E23">
        <w:rPr>
          <w:sz w:val="28"/>
          <w:szCs w:val="28"/>
        </w:rPr>
        <w:t>водоснабжение)</w:t>
      </w:r>
      <w:r w:rsidR="00167E23" w:rsidRPr="00167E23">
        <w:rPr>
          <w:sz w:val="28"/>
          <w:szCs w:val="28"/>
        </w:rPr>
        <w:t xml:space="preserve"> и водоотведение для потребителей муниципального унитарного предприятия муниципального образования город-курорт Геленджик «Водопроводно-канализационное хозяйство» на 2014 год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Pr="00AE2F5C" w:rsidRDefault="00B12CC7" w:rsidP="0079025F">
      <w:pPr>
        <w:rPr>
          <w:szCs w:val="28"/>
        </w:rPr>
      </w:pPr>
    </w:p>
    <w:p w:rsidR="0014435A" w:rsidRPr="00AE2F5C" w:rsidRDefault="0014435A" w:rsidP="0079025F">
      <w:pPr>
        <w:rPr>
          <w:szCs w:val="28"/>
        </w:rPr>
      </w:pP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DA53DC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AE2F5C" w:rsidRDefault="00AE2F5C" w:rsidP="00DB78A4">
      <w:pPr>
        <w:rPr>
          <w:sz w:val="16"/>
          <w:szCs w:val="28"/>
        </w:rPr>
      </w:pPr>
    </w:p>
    <w:p w:rsidR="00D774AA" w:rsidRDefault="00D774AA" w:rsidP="00DB78A4">
      <w:pPr>
        <w:rPr>
          <w:sz w:val="16"/>
          <w:szCs w:val="28"/>
        </w:rPr>
      </w:pPr>
    </w:p>
    <w:p w:rsidR="00D774AA" w:rsidRDefault="00D774AA" w:rsidP="00DB78A4">
      <w:pPr>
        <w:rPr>
          <w:sz w:val="16"/>
          <w:szCs w:val="28"/>
        </w:rPr>
      </w:pPr>
    </w:p>
    <w:p w:rsidR="00D774AA" w:rsidRDefault="00D774AA" w:rsidP="00DB78A4">
      <w:pPr>
        <w:rPr>
          <w:sz w:val="16"/>
          <w:szCs w:val="28"/>
        </w:rPr>
      </w:pPr>
    </w:p>
    <w:p w:rsidR="00D774AA" w:rsidRDefault="00D774AA" w:rsidP="00DB78A4">
      <w:pPr>
        <w:rPr>
          <w:sz w:val="16"/>
          <w:szCs w:val="28"/>
        </w:rPr>
      </w:pPr>
      <w:bookmarkStart w:id="0" w:name="_GoBack"/>
      <w:bookmarkEnd w:id="0"/>
    </w:p>
    <w:p w:rsidR="00CB56F7" w:rsidRDefault="00CB56F7" w:rsidP="00DB78A4">
      <w:pPr>
        <w:rPr>
          <w:sz w:val="16"/>
          <w:szCs w:val="28"/>
        </w:rPr>
      </w:pPr>
    </w:p>
    <w:p w:rsidR="00D774AA" w:rsidRDefault="00D774AA" w:rsidP="00DB78A4">
      <w:pPr>
        <w:rPr>
          <w:sz w:val="16"/>
          <w:szCs w:val="28"/>
        </w:rPr>
      </w:pPr>
    </w:p>
    <w:p w:rsidR="0079025F" w:rsidRPr="003A09B7" w:rsidRDefault="00167E23" w:rsidP="00DB78A4">
      <w:pPr>
        <w:rPr>
          <w:sz w:val="20"/>
          <w:szCs w:val="28"/>
        </w:rPr>
      </w:pPr>
      <w:proofErr w:type="spellStart"/>
      <w:r>
        <w:rPr>
          <w:sz w:val="20"/>
          <w:szCs w:val="28"/>
        </w:rPr>
        <w:t>М</w:t>
      </w:r>
      <w:r w:rsidR="00DB78A4" w:rsidRPr="003A09B7">
        <w:rPr>
          <w:sz w:val="20"/>
          <w:szCs w:val="28"/>
        </w:rPr>
        <w:t>.В.Заболотнев</w:t>
      </w:r>
      <w:proofErr w:type="spellEnd"/>
    </w:p>
    <w:p w:rsidR="00DB78A4" w:rsidRPr="003A09B7" w:rsidRDefault="00DB78A4" w:rsidP="00DB78A4">
      <w:pPr>
        <w:rPr>
          <w:sz w:val="20"/>
          <w:szCs w:val="28"/>
        </w:rPr>
      </w:pPr>
      <w:r w:rsidRPr="003A09B7">
        <w:rPr>
          <w:sz w:val="20"/>
          <w:szCs w:val="28"/>
        </w:rPr>
        <w:t>2-08-2</w:t>
      </w:r>
      <w:r w:rsidR="00AE2F5C" w:rsidRPr="003A09B7">
        <w:rPr>
          <w:sz w:val="20"/>
          <w:szCs w:val="28"/>
        </w:rPr>
        <w:t>8</w:t>
      </w:r>
    </w:p>
    <w:sectPr w:rsidR="00DB78A4" w:rsidRPr="003A09B7" w:rsidSect="00D774AA">
      <w:headerReference w:type="even" r:id="rId8"/>
      <w:headerReference w:type="default" r:id="rId9"/>
      <w:headerReference w:type="first" r:id="rId10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FF" w:rsidRDefault="00BA0AFF">
      <w:r>
        <w:separator/>
      </w:r>
    </w:p>
  </w:endnote>
  <w:endnote w:type="continuationSeparator" w:id="0">
    <w:p w:rsidR="00BA0AFF" w:rsidRDefault="00BA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FF" w:rsidRDefault="00BA0AFF">
      <w:r>
        <w:separator/>
      </w:r>
    </w:p>
  </w:footnote>
  <w:footnote w:type="continuationSeparator" w:id="0">
    <w:p w:rsidR="00BA0AFF" w:rsidRDefault="00BA0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D774AA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A6A4C"/>
    <w:rsid w:val="000B298A"/>
    <w:rsid w:val="000B4F91"/>
    <w:rsid w:val="000B6006"/>
    <w:rsid w:val="000B7AD6"/>
    <w:rsid w:val="000C03F3"/>
    <w:rsid w:val="000D33B1"/>
    <w:rsid w:val="000D483C"/>
    <w:rsid w:val="000F3654"/>
    <w:rsid w:val="00101393"/>
    <w:rsid w:val="0014031D"/>
    <w:rsid w:val="0014435A"/>
    <w:rsid w:val="00160969"/>
    <w:rsid w:val="00161693"/>
    <w:rsid w:val="00167E2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9500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09B7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1A37"/>
    <w:rsid w:val="004B214A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72A98"/>
    <w:rsid w:val="005730FA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76BB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2F5C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50FD"/>
    <w:rsid w:val="00B76EED"/>
    <w:rsid w:val="00B85503"/>
    <w:rsid w:val="00B92B11"/>
    <w:rsid w:val="00B96230"/>
    <w:rsid w:val="00BA0AFF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56F7"/>
    <w:rsid w:val="00CB6A6E"/>
    <w:rsid w:val="00CC243E"/>
    <w:rsid w:val="00CC52FA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774AA"/>
    <w:rsid w:val="00D9089B"/>
    <w:rsid w:val="00DA53DC"/>
    <w:rsid w:val="00DB78A4"/>
    <w:rsid w:val="00DC20D5"/>
    <w:rsid w:val="00DD025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4BA5-A3FE-4A04-8C23-017A6DE4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Заболотнев Михаил Викторович</cp:lastModifiedBy>
  <cp:revision>2</cp:revision>
  <cp:lastPrinted>2013-12-04T06:44:00Z</cp:lastPrinted>
  <dcterms:created xsi:type="dcterms:W3CDTF">2013-12-04T06:44:00Z</dcterms:created>
  <dcterms:modified xsi:type="dcterms:W3CDTF">2013-12-04T06:44:00Z</dcterms:modified>
</cp:coreProperties>
</file>