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7DC144F6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6730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7E7B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6730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24B374B7" w:rsidR="00F1603D" w:rsidRPr="008E1A4D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210" w:rsidRPr="00ED2210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23:40:0410017:179</w:t>
      </w:r>
    </w:p>
    <w:p w14:paraId="3DFEDF5D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67055618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210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гр-на </w:t>
      </w:r>
      <w:bookmarkStart w:id="1" w:name="_Hlk207356867"/>
      <w:r w:rsidR="00ED2210" w:rsidRPr="00ED2210">
        <w:rPr>
          <w:rFonts w:ascii="Times New Roman" w:hAnsi="Times New Roman" w:cs="Times New Roman"/>
          <w:sz w:val="28"/>
          <w:szCs w:val="28"/>
        </w:rPr>
        <w:t>Параскевова Ивана Алексеевича</w:t>
      </w:r>
      <w:bookmarkEnd w:id="1"/>
      <w:r w:rsidR="00E77833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от </w:t>
      </w:r>
      <w:r w:rsidR="00406116" w:rsidRPr="00ED2210">
        <w:rPr>
          <w:rFonts w:ascii="Times New Roman" w:hAnsi="Times New Roman" w:cs="Times New Roman"/>
          <w:sz w:val="28"/>
          <w:szCs w:val="28"/>
        </w:rPr>
        <w:t>1</w:t>
      </w:r>
      <w:r w:rsidR="00ED2210" w:rsidRPr="00ED2210">
        <w:rPr>
          <w:rFonts w:ascii="Times New Roman" w:hAnsi="Times New Roman" w:cs="Times New Roman"/>
          <w:sz w:val="28"/>
          <w:szCs w:val="28"/>
        </w:rPr>
        <w:t>4</w:t>
      </w:r>
      <w:r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ED2210" w:rsidRPr="00ED2210">
        <w:rPr>
          <w:rFonts w:ascii="Times New Roman" w:hAnsi="Times New Roman" w:cs="Times New Roman"/>
          <w:sz w:val="28"/>
          <w:szCs w:val="28"/>
        </w:rPr>
        <w:t>августа</w:t>
      </w:r>
      <w:r w:rsidRPr="00ED2210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ED2210">
        <w:rPr>
          <w:rFonts w:ascii="Times New Roman" w:hAnsi="Times New Roman" w:cs="Times New Roman"/>
          <w:sz w:val="28"/>
          <w:szCs w:val="28"/>
        </w:rPr>
        <w:t>5</w:t>
      </w:r>
      <w:r w:rsidRPr="00ED221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6116" w:rsidRPr="00ED2210">
        <w:rPr>
          <w:rFonts w:ascii="Times New Roman" w:hAnsi="Times New Roman" w:cs="Times New Roman"/>
          <w:sz w:val="28"/>
          <w:szCs w:val="28"/>
        </w:rPr>
        <w:t xml:space="preserve"> 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52-5887 </w:t>
      </w:r>
      <w:r w:rsidRPr="00ED2210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ED2210" w:rsidRPr="00ED2210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325 кв.м с кадастровым номером </w:t>
      </w:r>
      <w:bookmarkStart w:id="2" w:name="_Hlk207356718"/>
      <w:r w:rsidR="00ED2210" w:rsidRPr="00ED2210">
        <w:rPr>
          <w:rFonts w:ascii="Times New Roman" w:hAnsi="Times New Roman" w:cs="Times New Roman"/>
          <w:sz w:val="28"/>
          <w:szCs w:val="28"/>
        </w:rPr>
        <w:t>23:40:0410017:179</w:t>
      </w:r>
      <w:bookmarkEnd w:id="2"/>
      <w:r w:rsidR="00ED2210" w:rsidRPr="00ED2210">
        <w:rPr>
          <w:rFonts w:ascii="Times New Roman" w:hAnsi="Times New Roman" w:cs="Times New Roman"/>
          <w:sz w:val="28"/>
          <w:szCs w:val="28"/>
        </w:rPr>
        <w:t>, расположенного по адресу: Российская Федерация, Краснодарский край, городской округ город-курорт Геленджик, город Геленджик, проспект Геленджикский, з/у 64, дополнив существующий вид разрешенного использования земельного участка «для эксплуатации индивидуального жилого дома» испрашиваемым видом разрешенного использования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3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3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406116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01967C05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406116" w:rsidRPr="00406116">
        <w:rPr>
          <w:rFonts w:ascii="Times New Roman" w:hAnsi="Times New Roman" w:cs="Times New Roman"/>
          <w:sz w:val="28"/>
          <w:szCs w:val="28"/>
        </w:rPr>
        <w:t xml:space="preserve">гр-ну </w:t>
      </w:r>
      <w:r w:rsidR="00ED2210" w:rsidRPr="00ED2210">
        <w:rPr>
          <w:rFonts w:ascii="Times New Roman" w:hAnsi="Times New Roman" w:cs="Times New Roman"/>
          <w:sz w:val="28"/>
          <w:szCs w:val="28"/>
        </w:rPr>
        <w:t>Параскевову Ивану Алексеевичу</w:t>
      </w:r>
      <w:r w:rsidR="00ED2210" w:rsidRPr="008E1A4D">
        <w:rPr>
          <w:rFonts w:ascii="Times New Roman" w:hAnsi="Times New Roman" w:cs="Times New Roman"/>
          <w:sz w:val="28"/>
          <w:szCs w:val="28"/>
        </w:rPr>
        <w:t xml:space="preserve"> </w:t>
      </w:r>
      <w:r w:rsidR="008E1A4D" w:rsidRPr="008E1A4D">
        <w:rPr>
          <w:rFonts w:ascii="Times New Roman" w:hAnsi="Times New Roman" w:cs="Times New Roman"/>
          <w:sz w:val="28"/>
          <w:szCs w:val="28"/>
        </w:rPr>
        <w:t>разрешени</w:t>
      </w:r>
      <w:r w:rsidR="00786416">
        <w:rPr>
          <w:rFonts w:ascii="Times New Roman" w:hAnsi="Times New Roman" w:cs="Times New Roman"/>
          <w:sz w:val="28"/>
          <w:szCs w:val="28"/>
        </w:rPr>
        <w:t>е</w:t>
      </w:r>
      <w:r w:rsidR="008E1A4D" w:rsidRPr="008E1A4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4" w:name="_Hlk207356784"/>
      <w:r w:rsidR="00ED2210" w:rsidRPr="00ED2210">
        <w:rPr>
          <w:rFonts w:ascii="Times New Roman" w:hAnsi="Times New Roman" w:cs="Times New Roman"/>
          <w:sz w:val="28"/>
          <w:szCs w:val="28"/>
        </w:rPr>
        <w:t>изменение вида разрешенного использования земельного участка площадью 325 кв.м с кадастровым номером 23:40:0410017:179, расположенного по адресу: Российская Федерация, Краснодарский край, городской округ город-курорт Геленджик, город Геленджик, проспект Геленджикский, з/у 64, дополнив существующий вид разрешенного использования земельного участка «для эксплуатации индивидуального жилого дома» испрашиваемым видом разрешенного использования «гостиничное обслуживание»</w:t>
      </w:r>
      <w:bookmarkEnd w:id="4"/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A258C8">
        <w:rPr>
          <w:rFonts w:ascii="Times New Roman" w:hAnsi="Times New Roman" w:cs="Times New Roman"/>
          <w:sz w:val="28"/>
          <w:szCs w:val="28"/>
        </w:rPr>
        <w:t>.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320AA008" w14:textId="495A7D0C" w:rsidR="00786416" w:rsidRPr="00A258C8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7B0E87">
        <w:rPr>
          <w:rFonts w:ascii="Times New Roman" w:hAnsi="Times New Roman" w:cs="Times New Roman"/>
          <w:sz w:val="28"/>
          <w:szCs w:val="28"/>
        </w:rPr>
        <w:t xml:space="preserve"> (</w:t>
      </w:r>
      <w:r w:rsidR="006730AB">
        <w:rPr>
          <w:rFonts w:ascii="Times New Roman" w:hAnsi="Times New Roman" w:cs="Times New Roman"/>
          <w:sz w:val="28"/>
          <w:szCs w:val="28"/>
        </w:rPr>
        <w:t>Бессонов</w:t>
      </w:r>
      <w:r w:rsidR="007B0E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CAA1D75" w14:textId="77777777" w:rsidR="00786416" w:rsidRPr="00A258C8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A258C8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794DA046" w:rsidR="006D4D04" w:rsidRPr="00A258C8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B2682"/>
    <w:rsid w:val="002C45BD"/>
    <w:rsid w:val="00305433"/>
    <w:rsid w:val="00365C4A"/>
    <w:rsid w:val="003A552D"/>
    <w:rsid w:val="00406116"/>
    <w:rsid w:val="0042136F"/>
    <w:rsid w:val="00493780"/>
    <w:rsid w:val="004A6884"/>
    <w:rsid w:val="004C2E42"/>
    <w:rsid w:val="005159C1"/>
    <w:rsid w:val="005308DB"/>
    <w:rsid w:val="00662D61"/>
    <w:rsid w:val="006730AB"/>
    <w:rsid w:val="00690A41"/>
    <w:rsid w:val="006C4EEF"/>
    <w:rsid w:val="006D4D04"/>
    <w:rsid w:val="006F3FB6"/>
    <w:rsid w:val="00715D60"/>
    <w:rsid w:val="007654B0"/>
    <w:rsid w:val="007805FC"/>
    <w:rsid w:val="00786416"/>
    <w:rsid w:val="007B0E87"/>
    <w:rsid w:val="007E7B12"/>
    <w:rsid w:val="008635DC"/>
    <w:rsid w:val="0087265C"/>
    <w:rsid w:val="008967D4"/>
    <w:rsid w:val="008D5FF9"/>
    <w:rsid w:val="008E1A4D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7833"/>
    <w:rsid w:val="00EC7B4B"/>
    <w:rsid w:val="00ED2210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15</cp:revision>
  <dcterms:created xsi:type="dcterms:W3CDTF">2025-06-26T07:34:00Z</dcterms:created>
  <dcterms:modified xsi:type="dcterms:W3CDTF">2025-10-10T07:10:00Z</dcterms:modified>
</cp:coreProperties>
</file>