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B7" w:rsidRDefault="006C1FB7" w:rsidP="00DC1092">
      <w:pPr>
        <w:spacing w:after="0" w:line="240" w:lineRule="auto"/>
        <w:jc w:val="center"/>
        <w:rPr>
          <w:rFonts w:ascii="Times New Roman" w:hAnsi="Times New Roman" w:cs="Times New Roman"/>
          <w:sz w:val="28"/>
          <w:szCs w:val="28"/>
        </w:rPr>
      </w:pPr>
    </w:p>
    <w:p w:rsidR="00DC1092" w:rsidRDefault="00DC1092" w:rsidP="00DC1092">
      <w:pPr>
        <w:spacing w:after="0" w:line="240" w:lineRule="auto"/>
        <w:jc w:val="center"/>
        <w:rPr>
          <w:rFonts w:ascii="Times New Roman" w:hAnsi="Times New Roman" w:cs="Times New Roman"/>
          <w:sz w:val="28"/>
          <w:szCs w:val="28"/>
        </w:rPr>
      </w:pPr>
    </w:p>
    <w:p w:rsidR="00DC1092" w:rsidRDefault="00DC1092" w:rsidP="00DC1092">
      <w:pPr>
        <w:spacing w:after="0" w:line="240" w:lineRule="auto"/>
        <w:jc w:val="center"/>
        <w:rPr>
          <w:rFonts w:ascii="Times New Roman" w:hAnsi="Times New Roman" w:cs="Times New Roman"/>
          <w:sz w:val="28"/>
          <w:szCs w:val="28"/>
        </w:rPr>
      </w:pPr>
    </w:p>
    <w:p w:rsidR="00DC1092" w:rsidRDefault="00DC1092" w:rsidP="00DC1092">
      <w:pPr>
        <w:spacing w:after="0" w:line="240" w:lineRule="auto"/>
        <w:jc w:val="center"/>
        <w:rPr>
          <w:rFonts w:ascii="Times New Roman" w:hAnsi="Times New Roman" w:cs="Times New Roman"/>
          <w:sz w:val="28"/>
          <w:szCs w:val="28"/>
        </w:rPr>
      </w:pPr>
    </w:p>
    <w:p w:rsidR="00DC1092" w:rsidRDefault="00DC1092" w:rsidP="00DC1092">
      <w:pPr>
        <w:spacing w:after="0" w:line="240" w:lineRule="auto"/>
        <w:jc w:val="center"/>
        <w:rPr>
          <w:rFonts w:ascii="Times New Roman" w:hAnsi="Times New Roman" w:cs="Times New Roman"/>
          <w:sz w:val="28"/>
          <w:szCs w:val="28"/>
        </w:rPr>
      </w:pPr>
    </w:p>
    <w:p w:rsidR="00DC1092" w:rsidRDefault="00DC1092" w:rsidP="00DC1092">
      <w:pPr>
        <w:spacing w:after="0" w:line="240" w:lineRule="auto"/>
        <w:jc w:val="center"/>
        <w:rPr>
          <w:rFonts w:ascii="Times New Roman" w:hAnsi="Times New Roman" w:cs="Times New Roman"/>
          <w:sz w:val="28"/>
          <w:szCs w:val="28"/>
        </w:rPr>
      </w:pPr>
    </w:p>
    <w:p w:rsidR="00DC1092" w:rsidRDefault="00DC1092" w:rsidP="00DC1092">
      <w:pPr>
        <w:spacing w:after="0" w:line="240" w:lineRule="auto"/>
        <w:jc w:val="center"/>
        <w:rPr>
          <w:rFonts w:ascii="Times New Roman" w:hAnsi="Times New Roman" w:cs="Times New Roman"/>
          <w:sz w:val="28"/>
          <w:szCs w:val="28"/>
        </w:rPr>
      </w:pPr>
    </w:p>
    <w:p w:rsidR="00DC1092" w:rsidRDefault="00DC1092" w:rsidP="00DC1092">
      <w:pPr>
        <w:spacing w:after="0" w:line="240" w:lineRule="auto"/>
        <w:jc w:val="center"/>
        <w:rPr>
          <w:rFonts w:ascii="Times New Roman" w:hAnsi="Times New Roman" w:cs="Times New Roman"/>
          <w:sz w:val="28"/>
          <w:szCs w:val="28"/>
        </w:rPr>
      </w:pPr>
    </w:p>
    <w:p w:rsidR="00DC1092" w:rsidRDefault="00DC1092" w:rsidP="00DC1092">
      <w:pPr>
        <w:spacing w:after="0" w:line="240" w:lineRule="auto"/>
        <w:jc w:val="center"/>
        <w:rPr>
          <w:rFonts w:ascii="Times New Roman" w:hAnsi="Times New Roman" w:cs="Times New Roman"/>
          <w:sz w:val="28"/>
          <w:szCs w:val="28"/>
        </w:rPr>
      </w:pPr>
    </w:p>
    <w:p w:rsidR="00DC1092" w:rsidRDefault="00DC1092" w:rsidP="00DC1092">
      <w:pPr>
        <w:spacing w:after="0" w:line="240" w:lineRule="auto"/>
        <w:jc w:val="center"/>
        <w:rPr>
          <w:rFonts w:ascii="Times New Roman" w:hAnsi="Times New Roman" w:cs="Times New Roman"/>
          <w:sz w:val="28"/>
          <w:szCs w:val="28"/>
        </w:rPr>
      </w:pPr>
    </w:p>
    <w:p w:rsidR="00DC1092" w:rsidRPr="009A0D6D" w:rsidRDefault="00DC1092" w:rsidP="00DC1092">
      <w:pPr>
        <w:spacing w:after="0" w:line="240" w:lineRule="auto"/>
        <w:jc w:val="center"/>
        <w:rPr>
          <w:rFonts w:ascii="Times New Roman" w:hAnsi="Times New Roman" w:cs="Times New Roman"/>
          <w:sz w:val="32"/>
          <w:szCs w:val="28"/>
        </w:rPr>
      </w:pPr>
    </w:p>
    <w:p w:rsidR="00DC1092" w:rsidRDefault="004F431A" w:rsidP="00DC1092">
      <w:pPr>
        <w:spacing w:after="0" w:line="240" w:lineRule="auto"/>
        <w:ind w:left="567" w:right="1132"/>
        <w:jc w:val="center"/>
        <w:rPr>
          <w:rFonts w:ascii="Times New Roman" w:hAnsi="Times New Roman" w:cs="Times New Roman"/>
          <w:sz w:val="28"/>
          <w:szCs w:val="28"/>
        </w:rPr>
      </w:pPr>
      <w:r w:rsidRPr="004F431A">
        <w:rPr>
          <w:rFonts w:ascii="Times New Roman" w:eastAsia="Times New Roman" w:hAnsi="Times New Roman" w:cs="Times New Roman"/>
          <w:b/>
          <w:sz w:val="28"/>
          <w:szCs w:val="28"/>
          <w:lang w:eastAsia="ru-RU"/>
        </w:rPr>
        <w:t xml:space="preserve">О создании особо охраняемой природной территории местного значения муниципального образования город-курорт Геленджик природной рекреационной зоны </w:t>
      </w:r>
      <w:r w:rsidR="003908A8" w:rsidRPr="003908A8">
        <w:rPr>
          <w:rFonts w:ascii="Times New Roman" w:eastAsia="Times New Roman" w:hAnsi="Times New Roman" w:cs="Times New Roman"/>
          <w:b/>
          <w:sz w:val="28"/>
          <w:szCs w:val="28"/>
          <w:lang w:eastAsia="ru-RU"/>
        </w:rPr>
        <w:t xml:space="preserve">«Лес в </w:t>
      </w:r>
      <w:proofErr w:type="spellStart"/>
      <w:r w:rsidR="003908A8" w:rsidRPr="003908A8">
        <w:rPr>
          <w:rFonts w:ascii="Times New Roman" w:eastAsia="Times New Roman" w:hAnsi="Times New Roman" w:cs="Times New Roman"/>
          <w:b/>
          <w:sz w:val="28"/>
          <w:szCs w:val="28"/>
          <w:lang w:eastAsia="ru-RU"/>
        </w:rPr>
        <w:t>Бобруковой</w:t>
      </w:r>
      <w:proofErr w:type="spellEnd"/>
      <w:r w:rsidR="003908A8" w:rsidRPr="003908A8">
        <w:rPr>
          <w:rFonts w:ascii="Times New Roman" w:eastAsia="Times New Roman" w:hAnsi="Times New Roman" w:cs="Times New Roman"/>
          <w:b/>
          <w:sz w:val="28"/>
          <w:szCs w:val="28"/>
          <w:lang w:eastAsia="ru-RU"/>
        </w:rPr>
        <w:t xml:space="preserve"> щели»</w:t>
      </w:r>
      <w:r w:rsidRPr="004F431A">
        <w:rPr>
          <w:rFonts w:ascii="Times New Roman" w:eastAsia="Times New Roman" w:hAnsi="Times New Roman" w:cs="Times New Roman"/>
          <w:b/>
          <w:sz w:val="28"/>
          <w:szCs w:val="28"/>
          <w:lang w:eastAsia="ru-RU"/>
        </w:rPr>
        <w:t xml:space="preserve"> и утверждении </w:t>
      </w:r>
      <w:r w:rsidR="00D96E31">
        <w:rPr>
          <w:rFonts w:ascii="Times New Roman" w:eastAsia="Times New Roman" w:hAnsi="Times New Roman" w:cs="Times New Roman"/>
          <w:b/>
          <w:sz w:val="28"/>
          <w:szCs w:val="28"/>
          <w:lang w:eastAsia="ru-RU"/>
        </w:rPr>
        <w:t>П</w:t>
      </w:r>
      <w:r w:rsidRPr="004F431A">
        <w:rPr>
          <w:rFonts w:ascii="Times New Roman" w:eastAsia="Times New Roman" w:hAnsi="Times New Roman" w:cs="Times New Roman"/>
          <w:b/>
          <w:sz w:val="28"/>
          <w:szCs w:val="28"/>
          <w:lang w:eastAsia="ru-RU"/>
        </w:rPr>
        <w:t xml:space="preserve">оложения об особо охраняемой природной территории местного значения муниципального образования город-курорт Геленджик природной рекреационной зоне </w:t>
      </w:r>
      <w:r w:rsidR="003908A8" w:rsidRPr="003908A8">
        <w:rPr>
          <w:rFonts w:ascii="Times New Roman" w:eastAsia="Times New Roman" w:hAnsi="Times New Roman" w:cs="Times New Roman"/>
          <w:b/>
          <w:sz w:val="28"/>
          <w:szCs w:val="28"/>
          <w:lang w:eastAsia="ru-RU"/>
        </w:rPr>
        <w:t xml:space="preserve">«Лес в </w:t>
      </w:r>
      <w:proofErr w:type="spellStart"/>
      <w:r w:rsidR="003908A8" w:rsidRPr="003908A8">
        <w:rPr>
          <w:rFonts w:ascii="Times New Roman" w:eastAsia="Times New Roman" w:hAnsi="Times New Roman" w:cs="Times New Roman"/>
          <w:b/>
          <w:sz w:val="28"/>
          <w:szCs w:val="28"/>
          <w:lang w:eastAsia="ru-RU"/>
        </w:rPr>
        <w:t>Бобруковой</w:t>
      </w:r>
      <w:proofErr w:type="spellEnd"/>
      <w:r w:rsidR="003908A8" w:rsidRPr="003908A8">
        <w:rPr>
          <w:rFonts w:ascii="Times New Roman" w:eastAsia="Times New Roman" w:hAnsi="Times New Roman" w:cs="Times New Roman"/>
          <w:b/>
          <w:sz w:val="28"/>
          <w:szCs w:val="28"/>
          <w:lang w:eastAsia="ru-RU"/>
        </w:rPr>
        <w:t xml:space="preserve"> щели»</w:t>
      </w:r>
    </w:p>
    <w:p w:rsidR="00DC1092" w:rsidRDefault="00DC1092" w:rsidP="00DC1092">
      <w:pPr>
        <w:spacing w:after="0" w:line="240" w:lineRule="auto"/>
        <w:ind w:left="567" w:right="1132"/>
        <w:jc w:val="center"/>
        <w:rPr>
          <w:rFonts w:ascii="Times New Roman" w:hAnsi="Times New Roman" w:cs="Times New Roman"/>
          <w:sz w:val="28"/>
          <w:szCs w:val="28"/>
        </w:rPr>
      </w:pPr>
    </w:p>
    <w:p w:rsidR="00DC1092" w:rsidRPr="00DC1092" w:rsidRDefault="004F431A" w:rsidP="00DC1092">
      <w:pPr>
        <w:spacing w:after="0" w:line="240" w:lineRule="auto"/>
        <w:ind w:firstLine="709"/>
        <w:jc w:val="both"/>
        <w:rPr>
          <w:rFonts w:ascii="Times New Roman" w:eastAsia="Times New Roman" w:hAnsi="Times New Roman" w:cs="Times New Roman"/>
          <w:sz w:val="28"/>
          <w:szCs w:val="28"/>
          <w:lang w:eastAsia="ru-RU"/>
        </w:rPr>
      </w:pPr>
      <w:proofErr w:type="gramStart"/>
      <w:r w:rsidRPr="004F431A">
        <w:rPr>
          <w:rFonts w:ascii="Times New Roman" w:eastAsia="Times New Roman" w:hAnsi="Times New Roman" w:cs="Times New Roman"/>
          <w:sz w:val="28"/>
          <w:szCs w:val="28"/>
          <w:lang w:eastAsia="ru-RU"/>
        </w:rPr>
        <w:t xml:space="preserve">В целях сохранения зеленых зон муниципального образования город-курорт Геленджик,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руководствуясь главой XVII Земельного кодекса Российской Федерации, статьей 2 Федерального закона от 14 марта 1995 года №33-ФЗ «Об особо охраняемых природных территориях» (в редакции Федерального закона от </w:t>
      </w:r>
      <w:r w:rsidR="00E81B17">
        <w:rPr>
          <w:rFonts w:ascii="Times New Roman" w:eastAsia="Times New Roman" w:hAnsi="Times New Roman" w:cs="Times New Roman"/>
          <w:sz w:val="28"/>
          <w:szCs w:val="28"/>
          <w:lang w:eastAsia="ru-RU"/>
        </w:rPr>
        <w:t xml:space="preserve">        </w:t>
      </w:r>
      <w:r w:rsidR="0034401D">
        <w:rPr>
          <w:rFonts w:ascii="Times New Roman" w:eastAsia="Times New Roman" w:hAnsi="Times New Roman" w:cs="Times New Roman"/>
          <w:sz w:val="28"/>
          <w:szCs w:val="28"/>
          <w:lang w:eastAsia="ru-RU"/>
        </w:rPr>
        <w:t>28 июня</w:t>
      </w:r>
      <w:r w:rsidRPr="004F431A">
        <w:rPr>
          <w:rFonts w:ascii="Times New Roman" w:eastAsia="Times New Roman" w:hAnsi="Times New Roman" w:cs="Times New Roman"/>
          <w:sz w:val="28"/>
          <w:szCs w:val="28"/>
          <w:lang w:eastAsia="ru-RU"/>
        </w:rPr>
        <w:t xml:space="preserve"> 202</w:t>
      </w:r>
      <w:r w:rsidR="00B8408B">
        <w:rPr>
          <w:rFonts w:ascii="Times New Roman" w:eastAsia="Times New Roman" w:hAnsi="Times New Roman" w:cs="Times New Roman"/>
          <w:sz w:val="28"/>
          <w:szCs w:val="28"/>
          <w:lang w:eastAsia="ru-RU"/>
        </w:rPr>
        <w:t>2</w:t>
      </w:r>
      <w:r w:rsidRPr="004F431A">
        <w:rPr>
          <w:rFonts w:ascii="Times New Roman" w:eastAsia="Times New Roman" w:hAnsi="Times New Roman" w:cs="Times New Roman"/>
          <w:sz w:val="28"/>
          <w:szCs w:val="28"/>
          <w:lang w:eastAsia="ru-RU"/>
        </w:rPr>
        <w:t xml:space="preserve"> года №1</w:t>
      </w:r>
      <w:r w:rsidR="0034401D">
        <w:rPr>
          <w:rFonts w:ascii="Times New Roman" w:eastAsia="Times New Roman" w:hAnsi="Times New Roman" w:cs="Times New Roman"/>
          <w:sz w:val="28"/>
          <w:szCs w:val="28"/>
          <w:lang w:eastAsia="ru-RU"/>
        </w:rPr>
        <w:t>91</w:t>
      </w:r>
      <w:r w:rsidRPr="004F431A">
        <w:rPr>
          <w:rFonts w:ascii="Times New Roman" w:eastAsia="Times New Roman" w:hAnsi="Times New Roman" w:cs="Times New Roman"/>
          <w:sz w:val="28"/>
          <w:szCs w:val="28"/>
          <w:lang w:eastAsia="ru-RU"/>
        </w:rPr>
        <w:t>-ФЗ</w:t>
      </w:r>
      <w:proofErr w:type="gramEnd"/>
      <w:r w:rsidRPr="004F431A">
        <w:rPr>
          <w:rFonts w:ascii="Times New Roman" w:eastAsia="Times New Roman" w:hAnsi="Times New Roman" w:cs="Times New Roman"/>
          <w:sz w:val="28"/>
          <w:szCs w:val="28"/>
          <w:lang w:eastAsia="ru-RU"/>
        </w:rPr>
        <w:t xml:space="preserve">), </w:t>
      </w:r>
      <w:proofErr w:type="gramStart"/>
      <w:r w:rsidRPr="004F431A">
        <w:rPr>
          <w:rFonts w:ascii="Times New Roman" w:eastAsia="Times New Roman" w:hAnsi="Times New Roman" w:cs="Times New Roman"/>
          <w:sz w:val="28"/>
          <w:szCs w:val="28"/>
          <w:lang w:eastAsia="ru-RU"/>
        </w:rPr>
        <w:t xml:space="preserve">статьями 16, 37 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от </w:t>
      </w:r>
      <w:r w:rsidR="00496956">
        <w:rPr>
          <w:rFonts w:ascii="Times New Roman" w:eastAsia="Times New Roman" w:hAnsi="Times New Roman" w:cs="Times New Roman"/>
          <w:sz w:val="28"/>
          <w:szCs w:val="28"/>
          <w:lang w:eastAsia="ru-RU"/>
        </w:rPr>
        <w:t>6 февраля</w:t>
      </w:r>
      <w:r w:rsidRPr="004F431A">
        <w:rPr>
          <w:rFonts w:ascii="Times New Roman" w:eastAsia="Times New Roman" w:hAnsi="Times New Roman" w:cs="Times New Roman"/>
          <w:sz w:val="28"/>
          <w:szCs w:val="28"/>
          <w:lang w:eastAsia="ru-RU"/>
        </w:rPr>
        <w:t xml:space="preserve"> года №</w:t>
      </w:r>
      <w:r w:rsidR="00496956">
        <w:rPr>
          <w:rFonts w:ascii="Times New Roman" w:eastAsia="Times New Roman" w:hAnsi="Times New Roman" w:cs="Times New Roman"/>
          <w:sz w:val="28"/>
          <w:szCs w:val="28"/>
          <w:lang w:eastAsia="ru-RU"/>
        </w:rPr>
        <w:t>12</w:t>
      </w:r>
      <w:r w:rsidRPr="004F431A">
        <w:rPr>
          <w:rFonts w:ascii="Times New Roman" w:eastAsia="Times New Roman" w:hAnsi="Times New Roman" w:cs="Times New Roman"/>
          <w:sz w:val="28"/>
          <w:szCs w:val="28"/>
          <w:lang w:eastAsia="ru-RU"/>
        </w:rPr>
        <w:t xml:space="preserve">-ФЗ), статьей 5 Закона Краснодарского края от                               </w:t>
      </w:r>
      <w:r w:rsidRPr="00496956">
        <w:rPr>
          <w:rFonts w:ascii="Times New Roman" w:eastAsia="Times New Roman" w:hAnsi="Times New Roman" w:cs="Times New Roman"/>
          <w:sz w:val="28"/>
          <w:szCs w:val="28"/>
          <w:lang w:eastAsia="ru-RU"/>
        </w:rPr>
        <w:t>31 декабря 2003 года №656-КЗ</w:t>
      </w:r>
      <w:r w:rsidRPr="004F431A">
        <w:rPr>
          <w:rFonts w:ascii="Times New Roman" w:eastAsia="Times New Roman" w:hAnsi="Times New Roman" w:cs="Times New Roman"/>
          <w:sz w:val="28"/>
          <w:szCs w:val="28"/>
          <w:lang w:eastAsia="ru-RU"/>
        </w:rPr>
        <w:t xml:space="preserve"> «Об особо охраняемых природных территориях Краснодарского края» (в редакции Закона Краснодарского края от </w:t>
      </w:r>
      <w:bookmarkStart w:id="0" w:name="_GoBack"/>
      <w:r w:rsidR="00496956" w:rsidRPr="00AA6F9B">
        <w:rPr>
          <w:rFonts w:ascii="Times New Roman" w:eastAsia="Times New Roman" w:hAnsi="Times New Roman" w:cs="Times New Roman"/>
          <w:sz w:val="28"/>
          <w:szCs w:val="28"/>
          <w:lang w:eastAsia="ru-RU"/>
        </w:rPr>
        <w:t>21 февраля 2023 года №4860-КЗ</w:t>
      </w:r>
      <w:bookmarkEnd w:id="0"/>
      <w:r w:rsidRPr="004F431A">
        <w:rPr>
          <w:rFonts w:ascii="Times New Roman" w:eastAsia="Times New Roman" w:hAnsi="Times New Roman" w:cs="Times New Roman"/>
          <w:sz w:val="28"/>
          <w:szCs w:val="28"/>
          <w:lang w:eastAsia="ru-RU"/>
        </w:rPr>
        <w:t>), постановлением администрации</w:t>
      </w:r>
      <w:proofErr w:type="gramEnd"/>
      <w:r w:rsidRPr="004F431A">
        <w:rPr>
          <w:rFonts w:ascii="Times New Roman" w:eastAsia="Times New Roman" w:hAnsi="Times New Roman" w:cs="Times New Roman"/>
          <w:sz w:val="28"/>
          <w:szCs w:val="28"/>
          <w:lang w:eastAsia="ru-RU"/>
        </w:rPr>
        <w:t xml:space="preserve"> муниципального образования город-курорт Геленджик от 19 октября 2021 года № 2071 «Об утверждении Порядка отнесения земель муниципального образования город-курорт Геленджик к землям особо охраняемых природных территорий местного значения муниципального образования город-курорт Геленджик, создания и функционирования особо охраняемых природных территорий местного значения муниципального образования город-курорт Геленджик», статьями 8, 27, 65 Устава муниципального образования город-курорт Геленджик,</w:t>
      </w:r>
      <w:r w:rsidR="00DC1092" w:rsidRPr="00DC1092">
        <w:rPr>
          <w:rFonts w:ascii="Times New Roman" w:eastAsia="Times New Roman" w:hAnsi="Times New Roman" w:cs="Times New Roman"/>
          <w:sz w:val="28"/>
          <w:szCs w:val="28"/>
          <w:lang w:eastAsia="ru-RU"/>
        </w:rPr>
        <w:t xml:space="preserve"> </w:t>
      </w:r>
      <w:proofErr w:type="gramStart"/>
      <w:r w:rsidR="00DC1092">
        <w:rPr>
          <w:rFonts w:ascii="Times New Roman" w:eastAsia="Times New Roman" w:hAnsi="Times New Roman" w:cs="Times New Roman"/>
          <w:sz w:val="28"/>
          <w:szCs w:val="28"/>
          <w:lang w:eastAsia="ru-RU"/>
        </w:rPr>
        <w:t>п</w:t>
      </w:r>
      <w:proofErr w:type="gramEnd"/>
      <w:r w:rsidR="00DC1092">
        <w:rPr>
          <w:rFonts w:ascii="Times New Roman" w:eastAsia="Times New Roman" w:hAnsi="Times New Roman" w:cs="Times New Roman"/>
          <w:sz w:val="28"/>
          <w:szCs w:val="28"/>
          <w:lang w:eastAsia="ru-RU"/>
        </w:rPr>
        <w:t xml:space="preserve"> о с т а н о в </w:t>
      </w:r>
      <w:proofErr w:type="gramStart"/>
      <w:r w:rsidR="00DC1092">
        <w:rPr>
          <w:rFonts w:ascii="Times New Roman" w:eastAsia="Times New Roman" w:hAnsi="Times New Roman" w:cs="Times New Roman"/>
          <w:sz w:val="28"/>
          <w:szCs w:val="28"/>
          <w:lang w:eastAsia="ru-RU"/>
        </w:rPr>
        <w:t>л</w:t>
      </w:r>
      <w:proofErr w:type="gramEnd"/>
      <w:r w:rsidR="00DC1092">
        <w:rPr>
          <w:rFonts w:ascii="Times New Roman" w:eastAsia="Times New Roman" w:hAnsi="Times New Roman" w:cs="Times New Roman"/>
          <w:sz w:val="28"/>
          <w:szCs w:val="28"/>
          <w:lang w:eastAsia="ru-RU"/>
        </w:rPr>
        <w:t xml:space="preserve"> я ю</w:t>
      </w:r>
      <w:r w:rsidR="00DC1092" w:rsidRPr="00DC1092">
        <w:rPr>
          <w:rFonts w:ascii="Times New Roman" w:eastAsia="Times New Roman" w:hAnsi="Times New Roman" w:cs="Times New Roman"/>
          <w:sz w:val="28"/>
          <w:szCs w:val="28"/>
          <w:lang w:eastAsia="ru-RU"/>
        </w:rPr>
        <w:t>:</w:t>
      </w:r>
    </w:p>
    <w:p w:rsidR="00DC1092" w:rsidRPr="00DC1092" w:rsidRDefault="004B782F" w:rsidP="002E75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4F431A" w:rsidRPr="004F431A">
        <w:rPr>
          <w:rFonts w:ascii="Times New Roman" w:eastAsia="Times New Roman" w:hAnsi="Times New Roman" w:cs="Times New Roman"/>
          <w:sz w:val="28"/>
          <w:szCs w:val="28"/>
          <w:lang w:eastAsia="ru-RU"/>
        </w:rPr>
        <w:t xml:space="preserve">Создать особо охраняемую природную территорию местного значения муниципального образования город-курорт Геленджик природную рекреационную зону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004F431A" w:rsidRPr="004F431A">
        <w:rPr>
          <w:rFonts w:ascii="Times New Roman" w:eastAsia="Times New Roman" w:hAnsi="Times New Roman" w:cs="Times New Roman"/>
          <w:sz w:val="28"/>
          <w:szCs w:val="28"/>
          <w:lang w:eastAsia="ru-RU"/>
        </w:rPr>
        <w:t xml:space="preserve"> на территории земельн</w:t>
      </w:r>
      <w:r w:rsidR="003908A8">
        <w:rPr>
          <w:rFonts w:ascii="Times New Roman" w:eastAsia="Times New Roman" w:hAnsi="Times New Roman" w:cs="Times New Roman"/>
          <w:sz w:val="28"/>
          <w:szCs w:val="28"/>
          <w:lang w:eastAsia="ru-RU"/>
        </w:rPr>
        <w:t>ых</w:t>
      </w:r>
      <w:r w:rsidR="004F431A" w:rsidRPr="004F431A">
        <w:rPr>
          <w:rFonts w:ascii="Times New Roman" w:eastAsia="Times New Roman" w:hAnsi="Times New Roman" w:cs="Times New Roman"/>
          <w:sz w:val="28"/>
          <w:szCs w:val="28"/>
          <w:lang w:eastAsia="ru-RU"/>
        </w:rPr>
        <w:t xml:space="preserve"> участк</w:t>
      </w:r>
      <w:r w:rsidR="003908A8">
        <w:rPr>
          <w:rFonts w:ascii="Times New Roman" w:eastAsia="Times New Roman" w:hAnsi="Times New Roman" w:cs="Times New Roman"/>
          <w:sz w:val="28"/>
          <w:szCs w:val="28"/>
          <w:lang w:eastAsia="ru-RU"/>
        </w:rPr>
        <w:t>ов</w:t>
      </w:r>
      <w:r w:rsidR="004F431A" w:rsidRPr="004F431A">
        <w:rPr>
          <w:rFonts w:ascii="Times New Roman" w:eastAsia="Times New Roman" w:hAnsi="Times New Roman" w:cs="Times New Roman"/>
          <w:sz w:val="28"/>
          <w:szCs w:val="28"/>
          <w:lang w:eastAsia="ru-RU"/>
        </w:rPr>
        <w:t xml:space="preserve"> с кадастровым</w:t>
      </w:r>
      <w:r w:rsidR="003908A8">
        <w:rPr>
          <w:rFonts w:ascii="Times New Roman" w:eastAsia="Times New Roman" w:hAnsi="Times New Roman" w:cs="Times New Roman"/>
          <w:sz w:val="28"/>
          <w:szCs w:val="28"/>
          <w:lang w:eastAsia="ru-RU"/>
        </w:rPr>
        <w:t>и</w:t>
      </w:r>
      <w:r w:rsidR="004F431A" w:rsidRPr="004F431A">
        <w:rPr>
          <w:rFonts w:ascii="Times New Roman" w:eastAsia="Times New Roman" w:hAnsi="Times New Roman" w:cs="Times New Roman"/>
          <w:sz w:val="28"/>
          <w:szCs w:val="28"/>
          <w:lang w:eastAsia="ru-RU"/>
        </w:rPr>
        <w:t xml:space="preserve"> номер</w:t>
      </w:r>
      <w:r w:rsidR="003908A8">
        <w:rPr>
          <w:rFonts w:ascii="Times New Roman" w:eastAsia="Times New Roman" w:hAnsi="Times New Roman" w:cs="Times New Roman"/>
          <w:sz w:val="28"/>
          <w:szCs w:val="28"/>
          <w:lang w:eastAsia="ru-RU"/>
        </w:rPr>
        <w:t>ами</w:t>
      </w:r>
      <w:r w:rsidR="004F431A" w:rsidRPr="004F431A">
        <w:rPr>
          <w:rFonts w:ascii="Times New Roman" w:eastAsia="Times New Roman" w:hAnsi="Times New Roman" w:cs="Times New Roman"/>
          <w:sz w:val="28"/>
          <w:szCs w:val="28"/>
          <w:lang w:eastAsia="ru-RU"/>
        </w:rPr>
        <w:t xml:space="preserve"> 23:40:0</w:t>
      </w:r>
      <w:r w:rsidR="003908A8">
        <w:rPr>
          <w:rFonts w:ascii="Times New Roman" w:eastAsia="Times New Roman" w:hAnsi="Times New Roman" w:cs="Times New Roman"/>
          <w:sz w:val="28"/>
          <w:szCs w:val="28"/>
          <w:lang w:eastAsia="ru-RU"/>
        </w:rPr>
        <w:t>0</w:t>
      </w:r>
      <w:r w:rsidR="00B8408B">
        <w:rPr>
          <w:rFonts w:ascii="Times New Roman" w:eastAsia="Times New Roman" w:hAnsi="Times New Roman" w:cs="Times New Roman"/>
          <w:sz w:val="28"/>
          <w:szCs w:val="28"/>
          <w:lang w:eastAsia="ru-RU"/>
        </w:rPr>
        <w:t>0</w:t>
      </w:r>
      <w:r w:rsidR="003908A8">
        <w:rPr>
          <w:rFonts w:ascii="Times New Roman" w:eastAsia="Times New Roman" w:hAnsi="Times New Roman" w:cs="Times New Roman"/>
          <w:sz w:val="28"/>
          <w:szCs w:val="28"/>
          <w:lang w:eastAsia="ru-RU"/>
        </w:rPr>
        <w:t>0</w:t>
      </w:r>
      <w:r w:rsidR="00B8408B">
        <w:rPr>
          <w:rFonts w:ascii="Times New Roman" w:eastAsia="Times New Roman" w:hAnsi="Times New Roman" w:cs="Times New Roman"/>
          <w:sz w:val="28"/>
          <w:szCs w:val="28"/>
          <w:lang w:eastAsia="ru-RU"/>
        </w:rPr>
        <w:t>00</w:t>
      </w:r>
      <w:r w:rsidR="003908A8">
        <w:rPr>
          <w:rFonts w:ascii="Times New Roman" w:eastAsia="Times New Roman" w:hAnsi="Times New Roman" w:cs="Times New Roman"/>
          <w:sz w:val="28"/>
          <w:szCs w:val="28"/>
          <w:lang w:eastAsia="ru-RU"/>
        </w:rPr>
        <w:t>0</w:t>
      </w:r>
      <w:r w:rsidR="004F431A" w:rsidRPr="004F431A">
        <w:rPr>
          <w:rFonts w:ascii="Times New Roman" w:eastAsia="Times New Roman" w:hAnsi="Times New Roman" w:cs="Times New Roman"/>
          <w:sz w:val="28"/>
          <w:szCs w:val="28"/>
          <w:lang w:eastAsia="ru-RU"/>
        </w:rPr>
        <w:t>:</w:t>
      </w:r>
      <w:r w:rsidR="003908A8">
        <w:rPr>
          <w:rFonts w:ascii="Times New Roman" w:eastAsia="Times New Roman" w:hAnsi="Times New Roman" w:cs="Times New Roman"/>
          <w:sz w:val="28"/>
          <w:szCs w:val="28"/>
          <w:lang w:eastAsia="ru-RU"/>
        </w:rPr>
        <w:t>8221,</w:t>
      </w:r>
      <w:r w:rsidR="003908A8" w:rsidRPr="003908A8">
        <w:rPr>
          <w:rFonts w:ascii="Times New Roman" w:eastAsia="Times New Roman" w:hAnsi="Times New Roman" w:cs="Times New Roman"/>
          <w:sz w:val="28"/>
          <w:szCs w:val="28"/>
          <w:lang w:eastAsia="ru-RU"/>
        </w:rPr>
        <w:t xml:space="preserve"> </w:t>
      </w:r>
      <w:r w:rsidR="003908A8" w:rsidRPr="004F431A">
        <w:rPr>
          <w:rFonts w:ascii="Times New Roman" w:eastAsia="Times New Roman" w:hAnsi="Times New Roman" w:cs="Times New Roman"/>
          <w:sz w:val="28"/>
          <w:szCs w:val="28"/>
          <w:lang w:eastAsia="ru-RU"/>
        </w:rPr>
        <w:t>23:40:0</w:t>
      </w:r>
      <w:r w:rsidR="003908A8">
        <w:rPr>
          <w:rFonts w:ascii="Times New Roman" w:eastAsia="Times New Roman" w:hAnsi="Times New Roman" w:cs="Times New Roman"/>
          <w:sz w:val="28"/>
          <w:szCs w:val="28"/>
          <w:lang w:eastAsia="ru-RU"/>
        </w:rPr>
        <w:t>000000</w:t>
      </w:r>
      <w:r w:rsidR="003908A8" w:rsidRPr="004F431A">
        <w:rPr>
          <w:rFonts w:ascii="Times New Roman" w:eastAsia="Times New Roman" w:hAnsi="Times New Roman" w:cs="Times New Roman"/>
          <w:sz w:val="28"/>
          <w:szCs w:val="28"/>
          <w:lang w:eastAsia="ru-RU"/>
        </w:rPr>
        <w:t>:</w:t>
      </w:r>
      <w:r w:rsidR="003908A8">
        <w:rPr>
          <w:rFonts w:ascii="Times New Roman" w:eastAsia="Times New Roman" w:hAnsi="Times New Roman" w:cs="Times New Roman"/>
          <w:sz w:val="28"/>
          <w:szCs w:val="28"/>
          <w:lang w:eastAsia="ru-RU"/>
        </w:rPr>
        <w:t>8222</w:t>
      </w:r>
      <w:r w:rsidR="004F431A">
        <w:rPr>
          <w:rFonts w:ascii="Times New Roman" w:eastAsia="Times New Roman" w:hAnsi="Times New Roman" w:cs="Times New Roman"/>
          <w:sz w:val="28"/>
          <w:szCs w:val="28"/>
          <w:lang w:eastAsia="ru-RU"/>
        </w:rPr>
        <w:t>.</w:t>
      </w:r>
    </w:p>
    <w:p w:rsidR="00DC1092" w:rsidRDefault="004B782F" w:rsidP="002E75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w:t>
      </w:r>
      <w:r w:rsidR="004F431A" w:rsidRPr="004F431A">
        <w:rPr>
          <w:rFonts w:ascii="Times New Roman" w:eastAsia="Times New Roman" w:hAnsi="Times New Roman" w:cs="Times New Roman"/>
          <w:sz w:val="28"/>
          <w:szCs w:val="28"/>
          <w:lang w:eastAsia="ru-RU"/>
        </w:rPr>
        <w:t xml:space="preserve">Утвердить Положение об особо охраняемой природной территории местного значения муниципального образования город-курорт Геленджик природной рекреационной зоне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004F431A" w:rsidRPr="004F431A">
        <w:rPr>
          <w:rFonts w:ascii="Times New Roman" w:eastAsia="Times New Roman" w:hAnsi="Times New Roman" w:cs="Times New Roman"/>
          <w:sz w:val="28"/>
          <w:szCs w:val="28"/>
          <w:lang w:eastAsia="ru-RU"/>
        </w:rPr>
        <w:t xml:space="preserve"> (</w:t>
      </w:r>
      <w:r w:rsidR="004F431A">
        <w:rPr>
          <w:rFonts w:ascii="Times New Roman" w:eastAsia="Times New Roman" w:hAnsi="Times New Roman" w:cs="Times New Roman"/>
          <w:sz w:val="28"/>
          <w:szCs w:val="28"/>
          <w:lang w:eastAsia="ru-RU"/>
        </w:rPr>
        <w:t>прилагается</w:t>
      </w:r>
      <w:r w:rsidR="004F431A" w:rsidRPr="004F431A">
        <w:rPr>
          <w:rFonts w:ascii="Times New Roman" w:eastAsia="Times New Roman" w:hAnsi="Times New Roman" w:cs="Times New Roman"/>
          <w:sz w:val="28"/>
          <w:szCs w:val="28"/>
          <w:lang w:eastAsia="ru-RU"/>
        </w:rPr>
        <w:t>).</w:t>
      </w:r>
    </w:p>
    <w:p w:rsidR="005B176B" w:rsidRPr="005B176B" w:rsidRDefault="005B176B" w:rsidP="005B17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176B">
        <w:rPr>
          <w:rFonts w:ascii="Times New Roman" w:eastAsia="Times New Roman" w:hAnsi="Times New Roman" w:cs="Times New Roman"/>
          <w:sz w:val="28"/>
          <w:szCs w:val="28"/>
          <w:lang w:eastAsia="ru-RU"/>
        </w:rPr>
        <w:t xml:space="preserve">3. Определить возможные последствия отнесения земельных участков муниципального образования город-курорт Геленджик к землям  особо охраняемой природной территории местного значения муниципального образования город-курорт Геленджик природной рекреационной зоне «Лес в </w:t>
      </w:r>
      <w:proofErr w:type="spellStart"/>
      <w:r w:rsidRPr="005B176B">
        <w:rPr>
          <w:rFonts w:ascii="Times New Roman" w:eastAsia="Times New Roman" w:hAnsi="Times New Roman" w:cs="Times New Roman"/>
          <w:sz w:val="28"/>
          <w:szCs w:val="28"/>
          <w:lang w:eastAsia="ru-RU"/>
        </w:rPr>
        <w:t>Бобруковой</w:t>
      </w:r>
      <w:proofErr w:type="spellEnd"/>
      <w:r w:rsidRPr="005B176B">
        <w:rPr>
          <w:rFonts w:ascii="Times New Roman" w:eastAsia="Times New Roman" w:hAnsi="Times New Roman" w:cs="Times New Roman"/>
          <w:sz w:val="28"/>
          <w:szCs w:val="28"/>
          <w:lang w:eastAsia="ru-RU"/>
        </w:rPr>
        <w:t xml:space="preserve"> щели»:</w:t>
      </w:r>
    </w:p>
    <w:p w:rsidR="005B176B" w:rsidRPr="005B176B" w:rsidRDefault="005B176B" w:rsidP="005B17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176B">
        <w:rPr>
          <w:rFonts w:ascii="Times New Roman" w:eastAsia="Times New Roman" w:hAnsi="Times New Roman" w:cs="Times New Roman"/>
          <w:sz w:val="28"/>
          <w:szCs w:val="28"/>
          <w:lang w:eastAsia="ru-RU"/>
        </w:rPr>
        <w:t xml:space="preserve">-соблюдение режима ООПТ особо охраняемой природной территории местного значения муниципального образования город-курорт Геленджик природной рекреационной зоне «Лес в </w:t>
      </w:r>
      <w:proofErr w:type="spellStart"/>
      <w:r w:rsidRPr="005B176B">
        <w:rPr>
          <w:rFonts w:ascii="Times New Roman" w:eastAsia="Times New Roman" w:hAnsi="Times New Roman" w:cs="Times New Roman"/>
          <w:sz w:val="28"/>
          <w:szCs w:val="28"/>
          <w:lang w:eastAsia="ru-RU"/>
        </w:rPr>
        <w:t>Бобруковой</w:t>
      </w:r>
      <w:proofErr w:type="spellEnd"/>
      <w:r w:rsidRPr="005B176B">
        <w:rPr>
          <w:rFonts w:ascii="Times New Roman" w:eastAsia="Times New Roman" w:hAnsi="Times New Roman" w:cs="Times New Roman"/>
          <w:sz w:val="28"/>
          <w:szCs w:val="28"/>
          <w:lang w:eastAsia="ru-RU"/>
        </w:rPr>
        <w:t xml:space="preserve"> щели»;</w:t>
      </w:r>
    </w:p>
    <w:p w:rsidR="005B176B" w:rsidRPr="005B176B" w:rsidRDefault="005B176B" w:rsidP="005B17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176B">
        <w:rPr>
          <w:rFonts w:ascii="Times New Roman" w:eastAsia="Times New Roman" w:hAnsi="Times New Roman" w:cs="Times New Roman"/>
          <w:sz w:val="28"/>
          <w:szCs w:val="28"/>
          <w:lang w:eastAsia="ru-RU"/>
        </w:rPr>
        <w:t xml:space="preserve">- создание условий сохранности фаунистического и флористического состава особо охраняемой природной территории местного значения муниципального образования город-курорт Геленджик природной рекреационной зоне «Лес в </w:t>
      </w:r>
      <w:proofErr w:type="spellStart"/>
      <w:r w:rsidRPr="005B176B">
        <w:rPr>
          <w:rFonts w:ascii="Times New Roman" w:eastAsia="Times New Roman" w:hAnsi="Times New Roman" w:cs="Times New Roman"/>
          <w:sz w:val="28"/>
          <w:szCs w:val="28"/>
          <w:lang w:eastAsia="ru-RU"/>
        </w:rPr>
        <w:t>Бобруковой</w:t>
      </w:r>
      <w:proofErr w:type="spellEnd"/>
      <w:r w:rsidRPr="005B176B">
        <w:rPr>
          <w:rFonts w:ascii="Times New Roman" w:eastAsia="Times New Roman" w:hAnsi="Times New Roman" w:cs="Times New Roman"/>
          <w:sz w:val="28"/>
          <w:szCs w:val="28"/>
          <w:lang w:eastAsia="ru-RU"/>
        </w:rPr>
        <w:t xml:space="preserve"> щели»;</w:t>
      </w:r>
    </w:p>
    <w:p w:rsidR="005B176B" w:rsidRPr="00DC1092" w:rsidRDefault="005B176B" w:rsidP="005B17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176B">
        <w:rPr>
          <w:rFonts w:ascii="Times New Roman" w:eastAsia="Times New Roman" w:hAnsi="Times New Roman" w:cs="Times New Roman"/>
          <w:sz w:val="28"/>
          <w:szCs w:val="28"/>
          <w:lang w:eastAsia="ru-RU"/>
        </w:rPr>
        <w:t>- обеспечение сохранения и воспроизводства природных ресурсов и генофонда, регулирование и компенсирование различных нарушений в структуре экосистем, а также в комплексе с другими природоохранными мерами способствование поддержанию экологического равновесия и создание благоприятной среды для жизнедеятельности людей.</w:t>
      </w:r>
    </w:p>
    <w:p w:rsidR="0034401D" w:rsidRDefault="0034401D" w:rsidP="00344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Учесть статус ООПТ в генеральном плане и правилах землепользования и застройки муниципального образования город-курорт Геленджик.</w:t>
      </w:r>
    </w:p>
    <w:p w:rsidR="0034401D" w:rsidRPr="00DC1092" w:rsidRDefault="0034401D" w:rsidP="00344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proofErr w:type="gramStart"/>
      <w:r w:rsidR="00885D9A">
        <w:rPr>
          <w:rFonts w:ascii="Times New Roman" w:eastAsia="Times New Roman" w:hAnsi="Times New Roman" w:cs="Times New Roman"/>
          <w:sz w:val="28"/>
          <w:szCs w:val="28"/>
          <w:lang w:eastAsia="ru-RU"/>
        </w:rPr>
        <w:t>Управлению архитектуры и градостроительства администрации муниципального образования город-курорт Геленджик (</w:t>
      </w:r>
      <w:proofErr w:type="spellStart"/>
      <w:r w:rsidR="00885D9A">
        <w:rPr>
          <w:rFonts w:ascii="Times New Roman" w:eastAsia="Times New Roman" w:hAnsi="Times New Roman" w:cs="Times New Roman"/>
          <w:sz w:val="28"/>
          <w:szCs w:val="28"/>
          <w:lang w:eastAsia="ru-RU"/>
        </w:rPr>
        <w:t>Семёнова</w:t>
      </w:r>
      <w:proofErr w:type="spellEnd"/>
      <w:r w:rsidR="00885D9A">
        <w:rPr>
          <w:rFonts w:ascii="Times New Roman" w:eastAsia="Times New Roman" w:hAnsi="Times New Roman" w:cs="Times New Roman"/>
          <w:sz w:val="28"/>
          <w:szCs w:val="28"/>
          <w:lang w:eastAsia="ru-RU"/>
        </w:rPr>
        <w:t xml:space="preserve">) направить </w:t>
      </w:r>
      <w:r w:rsidR="00C60D8E">
        <w:rPr>
          <w:rFonts w:ascii="Times New Roman" w:eastAsia="Times New Roman" w:hAnsi="Times New Roman" w:cs="Times New Roman"/>
          <w:sz w:val="28"/>
          <w:szCs w:val="28"/>
          <w:lang w:eastAsia="ru-RU"/>
        </w:rPr>
        <w:t xml:space="preserve">копию </w:t>
      </w:r>
      <w:r w:rsidR="00885D9A" w:rsidRPr="00BB18D1">
        <w:rPr>
          <w:rFonts w:ascii="Times New Roman" w:hAnsi="Times New Roman" w:cs="Times New Roman"/>
          <w:sz w:val="28"/>
          <w:szCs w:val="28"/>
        </w:rPr>
        <w:t>настояще</w:t>
      </w:r>
      <w:r w:rsidR="00C60D8E">
        <w:rPr>
          <w:rFonts w:ascii="Times New Roman" w:hAnsi="Times New Roman" w:cs="Times New Roman"/>
          <w:sz w:val="28"/>
          <w:szCs w:val="28"/>
        </w:rPr>
        <w:t>го</w:t>
      </w:r>
      <w:r w:rsidR="00885D9A" w:rsidRPr="00BB18D1">
        <w:rPr>
          <w:rFonts w:ascii="Times New Roman" w:hAnsi="Times New Roman" w:cs="Times New Roman"/>
          <w:sz w:val="28"/>
          <w:szCs w:val="28"/>
        </w:rPr>
        <w:t xml:space="preserve"> постановлени</w:t>
      </w:r>
      <w:r w:rsidR="00C60D8E">
        <w:rPr>
          <w:rFonts w:ascii="Times New Roman" w:hAnsi="Times New Roman" w:cs="Times New Roman"/>
          <w:sz w:val="28"/>
          <w:szCs w:val="28"/>
        </w:rPr>
        <w:t>я</w:t>
      </w:r>
      <w:r w:rsidR="00885D9A">
        <w:rPr>
          <w:rFonts w:ascii="Times New Roman" w:eastAsia="Times New Roman" w:hAnsi="Times New Roman" w:cs="Times New Roman"/>
          <w:sz w:val="28"/>
          <w:szCs w:val="28"/>
          <w:lang w:eastAsia="ru-RU"/>
        </w:rPr>
        <w:t xml:space="preserve"> в уполномоченный орган исполнительной власти Краснодарского края в области охраны окружающей среды, осуществляющий ведение государственного кадастра особо охраняемых природных территорий регионального и местного значения в Краснодарского края,</w:t>
      </w:r>
      <w:r w:rsidR="00885D9A" w:rsidRPr="001C7961">
        <w:rPr>
          <w:rFonts w:ascii="Times New Roman" w:eastAsia="Times New Roman" w:hAnsi="Times New Roman" w:cs="Times New Roman"/>
          <w:sz w:val="28"/>
          <w:szCs w:val="28"/>
          <w:lang w:eastAsia="ru-RU"/>
        </w:rPr>
        <w:t xml:space="preserve"> </w:t>
      </w:r>
      <w:r w:rsidR="00885D9A">
        <w:rPr>
          <w:rFonts w:ascii="Times New Roman" w:eastAsia="Times New Roman" w:hAnsi="Times New Roman" w:cs="Times New Roman"/>
          <w:sz w:val="28"/>
          <w:szCs w:val="28"/>
          <w:lang w:eastAsia="ru-RU"/>
        </w:rPr>
        <w:t xml:space="preserve">в течение 10 дней с момента вступления </w:t>
      </w:r>
      <w:r w:rsidR="00C60D8E">
        <w:rPr>
          <w:rFonts w:ascii="Times New Roman" w:eastAsia="Times New Roman" w:hAnsi="Times New Roman" w:cs="Times New Roman"/>
          <w:sz w:val="28"/>
          <w:szCs w:val="28"/>
          <w:lang w:eastAsia="ru-RU"/>
        </w:rPr>
        <w:t xml:space="preserve"> его </w:t>
      </w:r>
      <w:r w:rsidR="00885D9A">
        <w:rPr>
          <w:rFonts w:ascii="Times New Roman" w:eastAsia="Times New Roman" w:hAnsi="Times New Roman" w:cs="Times New Roman"/>
          <w:sz w:val="28"/>
          <w:szCs w:val="28"/>
          <w:lang w:eastAsia="ru-RU"/>
        </w:rPr>
        <w:t>в силу.</w:t>
      </w:r>
      <w:proofErr w:type="gramEnd"/>
    </w:p>
    <w:p w:rsidR="00544EC0" w:rsidRPr="00BB18D1" w:rsidRDefault="0034401D" w:rsidP="00544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44EC0" w:rsidRPr="00BB18D1">
        <w:rPr>
          <w:rFonts w:ascii="Times New Roman" w:hAnsi="Times New Roman" w:cs="Times New Roman"/>
          <w:sz w:val="28"/>
          <w:szCs w:val="28"/>
        </w:rPr>
        <w:t>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p>
    <w:p w:rsidR="00544EC0" w:rsidRPr="00496956" w:rsidRDefault="0034401D" w:rsidP="00544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B782F">
        <w:rPr>
          <w:rFonts w:ascii="Times New Roman" w:hAnsi="Times New Roman" w:cs="Times New Roman"/>
          <w:sz w:val="28"/>
          <w:szCs w:val="28"/>
        </w:rPr>
        <w:t>. </w:t>
      </w:r>
      <w:r w:rsidR="00544EC0" w:rsidRPr="00BB18D1">
        <w:rPr>
          <w:rFonts w:ascii="Times New Roman" w:hAnsi="Times New Roman" w:cs="Times New Roman"/>
          <w:sz w:val="28"/>
          <w:szCs w:val="28"/>
        </w:rPr>
        <w:t xml:space="preserve">Разместить настоящее постановление на официальном </w:t>
      </w:r>
      <w:proofErr w:type="gramStart"/>
      <w:r w:rsidR="00544EC0" w:rsidRPr="00BB18D1">
        <w:rPr>
          <w:rFonts w:ascii="Times New Roman" w:hAnsi="Times New Roman" w:cs="Times New Roman"/>
          <w:sz w:val="28"/>
          <w:szCs w:val="28"/>
        </w:rPr>
        <w:t>сайте</w:t>
      </w:r>
      <w:proofErr w:type="gramEnd"/>
      <w:r w:rsidR="00544EC0" w:rsidRPr="00BB18D1">
        <w:rPr>
          <w:rFonts w:ascii="Times New Roman" w:hAnsi="Times New Roman" w:cs="Times New Roman"/>
          <w:sz w:val="28"/>
          <w:szCs w:val="28"/>
        </w:rPr>
        <w:t xml:space="preserve"> администрации муниципального образования город-курорт Геленджик в информационно-телекоммуникацио</w:t>
      </w:r>
      <w:r w:rsidR="00544EC0">
        <w:rPr>
          <w:rFonts w:ascii="Times New Roman" w:hAnsi="Times New Roman" w:cs="Times New Roman"/>
          <w:sz w:val="28"/>
          <w:szCs w:val="28"/>
        </w:rPr>
        <w:t xml:space="preserve">нной </w:t>
      </w:r>
      <w:r w:rsidR="00544EC0" w:rsidRPr="00BB18D1">
        <w:rPr>
          <w:rFonts w:ascii="Times New Roman" w:hAnsi="Times New Roman" w:cs="Times New Roman"/>
          <w:sz w:val="28"/>
          <w:szCs w:val="28"/>
        </w:rPr>
        <w:t>сети «Интернет»</w:t>
      </w:r>
      <w:r w:rsidR="00544EC0">
        <w:rPr>
          <w:rFonts w:ascii="Times New Roman" w:hAnsi="Times New Roman" w:cs="Times New Roman"/>
          <w:sz w:val="28"/>
          <w:szCs w:val="28"/>
        </w:rPr>
        <w:t xml:space="preserve"> </w:t>
      </w:r>
      <w:r w:rsidR="00544EC0" w:rsidRPr="00BB18D1">
        <w:rPr>
          <w:rFonts w:ascii="Times New Roman" w:hAnsi="Times New Roman" w:cs="Times New Roman"/>
          <w:sz w:val="28"/>
          <w:szCs w:val="28"/>
        </w:rPr>
        <w:t>(</w:t>
      </w:r>
      <w:proofErr w:type="spellStart"/>
      <w:r w:rsidR="004B782F" w:rsidRPr="00496956">
        <w:rPr>
          <w:rFonts w:ascii="Times New Roman" w:hAnsi="Times New Roman" w:cs="Times New Roman"/>
          <w:sz w:val="28"/>
          <w:szCs w:val="28"/>
        </w:rPr>
        <w:t>www</w:t>
      </w:r>
      <w:proofErr w:type="spellEnd"/>
      <w:r w:rsidR="004B782F" w:rsidRPr="00496956">
        <w:rPr>
          <w:rFonts w:ascii="Times New Roman" w:hAnsi="Times New Roman" w:cs="Times New Roman"/>
          <w:sz w:val="28"/>
          <w:szCs w:val="28"/>
        </w:rPr>
        <w:t>.</w:t>
      </w:r>
      <w:proofErr w:type="spellStart"/>
      <w:r w:rsidR="00496956" w:rsidRPr="00496956">
        <w:rPr>
          <w:rFonts w:ascii="Times New Roman" w:hAnsi="Times New Roman" w:cs="Times New Roman"/>
          <w:sz w:val="28"/>
          <w:szCs w:val="28"/>
          <w:lang w:val="en-US"/>
        </w:rPr>
        <w:t>admgel</w:t>
      </w:r>
      <w:proofErr w:type="spellEnd"/>
      <w:r w:rsidR="004B782F" w:rsidRPr="00496956">
        <w:rPr>
          <w:rFonts w:ascii="Times New Roman" w:hAnsi="Times New Roman" w:cs="Times New Roman"/>
          <w:sz w:val="28"/>
          <w:szCs w:val="28"/>
        </w:rPr>
        <w:t>.</w:t>
      </w:r>
      <w:proofErr w:type="spellStart"/>
      <w:r w:rsidR="00496956">
        <w:rPr>
          <w:rFonts w:ascii="Times New Roman" w:hAnsi="Times New Roman" w:cs="Times New Roman"/>
          <w:sz w:val="28"/>
          <w:szCs w:val="28"/>
          <w:lang w:val="en-US"/>
        </w:rPr>
        <w:t>ru</w:t>
      </w:r>
      <w:proofErr w:type="spellEnd"/>
      <w:r w:rsidR="00496956" w:rsidRPr="00496956">
        <w:rPr>
          <w:rFonts w:ascii="Times New Roman" w:hAnsi="Times New Roman" w:cs="Times New Roman"/>
          <w:sz w:val="28"/>
          <w:szCs w:val="28"/>
        </w:rPr>
        <w:t>)</w:t>
      </w:r>
    </w:p>
    <w:p w:rsidR="004B782F" w:rsidRPr="004B782F" w:rsidRDefault="0034401D" w:rsidP="004B782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4B782F">
        <w:rPr>
          <w:rFonts w:ascii="Times New Roman" w:eastAsia="Calibri" w:hAnsi="Times New Roman" w:cs="Times New Roman"/>
          <w:sz w:val="28"/>
          <w:szCs w:val="28"/>
        </w:rPr>
        <w:t>. </w:t>
      </w:r>
      <w:proofErr w:type="gramStart"/>
      <w:r w:rsidR="004B782F" w:rsidRPr="004B782F">
        <w:rPr>
          <w:rFonts w:ascii="Times New Roman" w:eastAsia="Calibri" w:hAnsi="Times New Roman" w:cs="Times New Roman"/>
          <w:sz w:val="28"/>
          <w:szCs w:val="28"/>
        </w:rPr>
        <w:t>Контроль за</w:t>
      </w:r>
      <w:proofErr w:type="gramEnd"/>
      <w:r w:rsidR="004B782F" w:rsidRPr="004B782F">
        <w:rPr>
          <w:rFonts w:ascii="Times New Roman" w:eastAsia="Calibri" w:hAnsi="Times New Roman" w:cs="Times New Roman"/>
          <w:sz w:val="28"/>
          <w:szCs w:val="28"/>
        </w:rPr>
        <w:t xml:space="preserve"> выполнением настоящего постановления возложить на заместителя главы муниципального образования город-курорт Геленджик                 Кациди Ю.Г. </w:t>
      </w:r>
    </w:p>
    <w:p w:rsidR="00544EC0" w:rsidRDefault="0034401D" w:rsidP="00544EC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00DC1092" w:rsidRPr="00DC1092">
        <w:rPr>
          <w:rFonts w:ascii="Times New Roman" w:eastAsia="Times New Roman" w:hAnsi="Times New Roman" w:cs="Times New Roman"/>
          <w:sz w:val="28"/>
          <w:szCs w:val="28"/>
          <w:lang w:eastAsia="ru-RU"/>
        </w:rPr>
        <w:t>.</w:t>
      </w:r>
      <w:r w:rsidR="004B782F">
        <w:rPr>
          <w:rFonts w:ascii="Times New Roman" w:eastAsia="Times New Roman" w:hAnsi="Times New Roman" w:cs="Times New Roman"/>
          <w:sz w:val="28"/>
          <w:szCs w:val="28"/>
          <w:lang w:eastAsia="ru-RU"/>
        </w:rPr>
        <w:t> </w:t>
      </w:r>
      <w:r w:rsidR="00544EC0" w:rsidRPr="00BB18D1">
        <w:rPr>
          <w:rFonts w:ascii="Times New Roman" w:hAnsi="Times New Roman" w:cs="Times New Roman"/>
          <w:sz w:val="28"/>
          <w:szCs w:val="28"/>
        </w:rPr>
        <w:t xml:space="preserve">Постановление вступает в силу со </w:t>
      </w:r>
      <w:r w:rsidR="00544EC0">
        <w:rPr>
          <w:rFonts w:ascii="Times New Roman" w:hAnsi="Times New Roman" w:cs="Times New Roman"/>
          <w:sz w:val="28"/>
          <w:szCs w:val="28"/>
        </w:rPr>
        <w:t>дня его официального опубликования.</w:t>
      </w:r>
    </w:p>
    <w:p w:rsidR="00DC1092" w:rsidRPr="00496956" w:rsidRDefault="00DC1092" w:rsidP="00544EC0">
      <w:pPr>
        <w:spacing w:after="0" w:line="240" w:lineRule="auto"/>
        <w:ind w:firstLine="709"/>
        <w:jc w:val="both"/>
        <w:rPr>
          <w:rFonts w:ascii="Times New Roman" w:eastAsia="Times New Roman" w:hAnsi="Times New Roman" w:cs="Times New Roman"/>
          <w:sz w:val="32"/>
          <w:szCs w:val="28"/>
          <w:lang w:val="en-US" w:eastAsia="ru-RU"/>
        </w:rPr>
      </w:pPr>
    </w:p>
    <w:p w:rsidR="00DC1092" w:rsidRPr="00DC1092" w:rsidRDefault="00DC1092" w:rsidP="00DC1092">
      <w:pPr>
        <w:suppressAutoHyphens/>
        <w:spacing w:after="0" w:line="240" w:lineRule="auto"/>
        <w:jc w:val="both"/>
        <w:rPr>
          <w:rFonts w:ascii="Times New Roman" w:eastAsia="Times New Roman" w:hAnsi="Times New Roman" w:cs="Times New Roman"/>
          <w:sz w:val="28"/>
          <w:szCs w:val="28"/>
          <w:lang w:eastAsia="ar-SA"/>
        </w:rPr>
      </w:pPr>
      <w:r w:rsidRPr="00DC1092">
        <w:rPr>
          <w:rFonts w:ascii="Times New Roman" w:eastAsia="Times New Roman" w:hAnsi="Times New Roman" w:cs="Times New Roman"/>
          <w:sz w:val="28"/>
          <w:szCs w:val="28"/>
          <w:lang w:eastAsia="ar-SA"/>
        </w:rPr>
        <w:t>Глава муниципального образования</w:t>
      </w:r>
    </w:p>
    <w:p w:rsidR="00B8408B" w:rsidRDefault="00DC1092" w:rsidP="0034401D">
      <w:pPr>
        <w:suppressAutoHyphens/>
        <w:spacing w:after="0" w:line="240" w:lineRule="auto"/>
        <w:jc w:val="both"/>
        <w:rPr>
          <w:rFonts w:ascii="Times New Roman" w:hAnsi="Times New Roman" w:cs="Times New Roman"/>
          <w:sz w:val="28"/>
          <w:szCs w:val="28"/>
        </w:rPr>
      </w:pPr>
      <w:r w:rsidRPr="00DC1092">
        <w:rPr>
          <w:rFonts w:ascii="Times New Roman" w:eastAsia="Times New Roman" w:hAnsi="Times New Roman" w:cs="Times New Roman"/>
          <w:sz w:val="28"/>
          <w:szCs w:val="28"/>
          <w:lang w:eastAsia="ar-SA"/>
        </w:rPr>
        <w:t>город-курорт Геленджик                                                                  А.А. Богодистов</w:t>
      </w:r>
    </w:p>
    <w:p w:rsidR="00496956" w:rsidRDefault="00496956" w:rsidP="004B782F">
      <w:pPr>
        <w:tabs>
          <w:tab w:val="left" w:pos="7666"/>
        </w:tabs>
        <w:spacing w:after="0" w:line="240" w:lineRule="auto"/>
        <w:ind w:left="567" w:right="1132"/>
        <w:jc w:val="center"/>
        <w:rPr>
          <w:rFonts w:ascii="Times New Roman" w:eastAsia="Times New Roman" w:hAnsi="Times New Roman" w:cs="Times New Roman"/>
          <w:b/>
          <w:sz w:val="28"/>
          <w:szCs w:val="28"/>
          <w:lang w:val="en-US" w:eastAsia="ru-RU"/>
        </w:rPr>
      </w:pPr>
    </w:p>
    <w:p w:rsidR="004B782F" w:rsidRPr="004B782F" w:rsidRDefault="004B782F" w:rsidP="004B782F">
      <w:pPr>
        <w:tabs>
          <w:tab w:val="left" w:pos="7666"/>
        </w:tabs>
        <w:spacing w:after="0" w:line="240" w:lineRule="auto"/>
        <w:ind w:left="567" w:right="1132"/>
        <w:jc w:val="center"/>
        <w:rPr>
          <w:rFonts w:ascii="Times New Roman" w:eastAsia="Times New Roman" w:hAnsi="Times New Roman" w:cs="Times New Roman"/>
          <w:b/>
          <w:sz w:val="28"/>
          <w:szCs w:val="28"/>
          <w:lang w:eastAsia="ru-RU"/>
        </w:rPr>
      </w:pPr>
      <w:r w:rsidRPr="004B782F">
        <w:rPr>
          <w:rFonts w:ascii="Times New Roman" w:eastAsia="Times New Roman" w:hAnsi="Times New Roman" w:cs="Times New Roman"/>
          <w:b/>
          <w:sz w:val="28"/>
          <w:szCs w:val="28"/>
          <w:lang w:eastAsia="ru-RU"/>
        </w:rPr>
        <w:lastRenderedPageBreak/>
        <w:t>ЛИСТ СОГЛАСОВАНИЯ</w:t>
      </w:r>
    </w:p>
    <w:p w:rsidR="004B782F" w:rsidRPr="004B782F" w:rsidRDefault="004B782F" w:rsidP="004B782F">
      <w:pPr>
        <w:spacing w:after="0" w:line="240" w:lineRule="auto"/>
        <w:ind w:left="567" w:right="1132"/>
        <w:jc w:val="center"/>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 xml:space="preserve">проекта </w:t>
      </w:r>
      <w:r w:rsidR="001C696A">
        <w:rPr>
          <w:rFonts w:ascii="Times New Roman" w:eastAsia="Times New Roman" w:hAnsi="Times New Roman" w:cs="Times New Roman"/>
          <w:sz w:val="28"/>
          <w:szCs w:val="28"/>
          <w:lang w:eastAsia="ru-RU"/>
        </w:rPr>
        <w:t>постановления</w:t>
      </w:r>
      <w:r w:rsidRPr="004B782F">
        <w:rPr>
          <w:rFonts w:ascii="Times New Roman" w:eastAsia="Times New Roman" w:hAnsi="Times New Roman" w:cs="Times New Roman"/>
          <w:sz w:val="28"/>
          <w:szCs w:val="28"/>
          <w:lang w:eastAsia="ru-RU"/>
        </w:rPr>
        <w:t xml:space="preserve"> муниципального образования</w:t>
      </w:r>
    </w:p>
    <w:p w:rsidR="004B782F" w:rsidRPr="004B782F" w:rsidRDefault="004B782F" w:rsidP="004B782F">
      <w:pPr>
        <w:tabs>
          <w:tab w:val="left" w:pos="7513"/>
        </w:tabs>
        <w:spacing w:after="0" w:line="240" w:lineRule="auto"/>
        <w:ind w:left="567" w:right="1132"/>
        <w:jc w:val="center"/>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 xml:space="preserve">город-курорт Геленджик </w:t>
      </w:r>
    </w:p>
    <w:p w:rsidR="004B782F" w:rsidRPr="004B782F" w:rsidRDefault="004B782F" w:rsidP="004B782F">
      <w:pPr>
        <w:tabs>
          <w:tab w:val="left" w:pos="7513"/>
        </w:tabs>
        <w:spacing w:after="0" w:line="240" w:lineRule="auto"/>
        <w:ind w:left="567" w:right="1132"/>
        <w:jc w:val="center"/>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от __________________ №___________</w:t>
      </w:r>
    </w:p>
    <w:p w:rsidR="001C696A" w:rsidRDefault="004B782F" w:rsidP="004B782F">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B782F">
        <w:rPr>
          <w:rFonts w:ascii="Calibri" w:eastAsia="Times New Roman" w:hAnsi="Calibri" w:cs="Calibri"/>
          <w:sz w:val="28"/>
          <w:szCs w:val="28"/>
          <w:lang w:eastAsia="ru-RU"/>
        </w:rPr>
        <w:t>«</w:t>
      </w:r>
      <w:r w:rsidRPr="004B782F">
        <w:rPr>
          <w:rFonts w:ascii="Times New Roman" w:eastAsia="Times New Roman" w:hAnsi="Times New Roman" w:cs="Times New Roman"/>
          <w:sz w:val="28"/>
          <w:szCs w:val="28"/>
          <w:lang w:eastAsia="ru-RU"/>
        </w:rPr>
        <w:t xml:space="preserve">О создании особо охраняемой природной территории местного значения муниципального образования город-курорт Геленджик природной рекреационной зоны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Pr="004B782F">
        <w:rPr>
          <w:rFonts w:ascii="Times New Roman" w:eastAsia="Times New Roman" w:hAnsi="Times New Roman" w:cs="Times New Roman"/>
          <w:sz w:val="28"/>
          <w:szCs w:val="28"/>
          <w:lang w:eastAsia="ru-RU"/>
        </w:rPr>
        <w:t xml:space="preserve"> и утверждении </w:t>
      </w:r>
      <w:r w:rsidR="00D96E31">
        <w:rPr>
          <w:rFonts w:ascii="Times New Roman" w:eastAsia="Times New Roman" w:hAnsi="Times New Roman" w:cs="Times New Roman"/>
          <w:sz w:val="28"/>
          <w:szCs w:val="28"/>
          <w:lang w:eastAsia="ru-RU"/>
        </w:rPr>
        <w:t>П</w:t>
      </w:r>
      <w:r w:rsidRPr="004B782F">
        <w:rPr>
          <w:rFonts w:ascii="Times New Roman" w:eastAsia="Times New Roman" w:hAnsi="Times New Roman" w:cs="Times New Roman"/>
          <w:sz w:val="28"/>
          <w:szCs w:val="28"/>
          <w:lang w:eastAsia="ru-RU"/>
        </w:rPr>
        <w:t xml:space="preserve">оложения об особо охраняемой природной территории местного значения муниципального образования город-курорт Геленджик природной рекреационной </w:t>
      </w:r>
    </w:p>
    <w:p w:rsidR="004B782F" w:rsidRPr="004B782F" w:rsidRDefault="004B782F" w:rsidP="004B782F">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 xml:space="preserve">зоне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p>
    <w:p w:rsidR="004B782F" w:rsidRPr="004B782F" w:rsidRDefault="004B782F" w:rsidP="004B782F">
      <w:pPr>
        <w:spacing w:after="0" w:line="240" w:lineRule="auto"/>
        <w:jc w:val="center"/>
        <w:rPr>
          <w:rFonts w:ascii="Times New Roman" w:eastAsia="Times New Roman" w:hAnsi="Times New Roman" w:cs="Times New Roman"/>
          <w:sz w:val="28"/>
          <w:szCs w:val="28"/>
          <w:lang w:eastAsia="ru-RU"/>
        </w:rPr>
      </w:pPr>
    </w:p>
    <w:p w:rsidR="004B782F" w:rsidRPr="004B782F" w:rsidRDefault="004B782F" w:rsidP="004B782F">
      <w:pPr>
        <w:spacing w:after="0" w:line="240" w:lineRule="auto"/>
        <w:rPr>
          <w:rFonts w:ascii="Times New Roman" w:eastAsia="Times New Roman" w:hAnsi="Times New Roman" w:cs="Times New Roman"/>
          <w:sz w:val="24"/>
          <w:szCs w:val="24"/>
          <w:lang w:eastAsia="ru-RU"/>
        </w:rPr>
      </w:pPr>
    </w:p>
    <w:p w:rsidR="00455190" w:rsidRPr="00436417" w:rsidRDefault="00455190" w:rsidP="00455190">
      <w:pPr>
        <w:tabs>
          <w:tab w:val="left" w:pos="7938"/>
        </w:tabs>
        <w:spacing w:after="0" w:line="240" w:lineRule="auto"/>
        <w:jc w:val="both"/>
        <w:rPr>
          <w:rFonts w:ascii="Times New Roman" w:eastAsia="Times New Roman" w:hAnsi="Times New Roman" w:cs="Times New Roman"/>
          <w:sz w:val="28"/>
          <w:szCs w:val="28"/>
          <w:lang w:eastAsia="ru-RU"/>
        </w:rPr>
      </w:pPr>
      <w:r w:rsidRPr="00436417">
        <w:rPr>
          <w:rFonts w:ascii="Times New Roman" w:eastAsia="Times New Roman" w:hAnsi="Times New Roman" w:cs="Times New Roman"/>
          <w:sz w:val="28"/>
          <w:szCs w:val="28"/>
          <w:lang w:eastAsia="ru-RU"/>
        </w:rPr>
        <w:t>Проект подготовлен и внесен:</w:t>
      </w:r>
    </w:p>
    <w:p w:rsidR="00455190" w:rsidRDefault="00455190" w:rsidP="00455190">
      <w:pPr>
        <w:tabs>
          <w:tab w:val="left" w:pos="81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Отделом промышленности, </w:t>
      </w:r>
    </w:p>
    <w:p w:rsidR="00455190" w:rsidRDefault="00455190" w:rsidP="00455190">
      <w:pPr>
        <w:tabs>
          <w:tab w:val="left" w:pos="81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транспорта, связи и экологии </w:t>
      </w:r>
    </w:p>
    <w:p w:rsidR="00455190" w:rsidRDefault="00455190" w:rsidP="00455190">
      <w:pPr>
        <w:tabs>
          <w:tab w:val="left" w:pos="81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proofErr w:type="gramStart"/>
      <w:r>
        <w:rPr>
          <w:rFonts w:ascii="Times New Roman" w:eastAsia="Times New Roman" w:hAnsi="Times New Roman" w:cs="Times New Roman"/>
          <w:sz w:val="28"/>
          <w:szCs w:val="28"/>
          <w:lang w:eastAsia="ru-RU"/>
        </w:rPr>
        <w:t>муниципального</w:t>
      </w:r>
      <w:proofErr w:type="gramEnd"/>
      <w:r>
        <w:rPr>
          <w:rFonts w:ascii="Times New Roman" w:eastAsia="Times New Roman" w:hAnsi="Times New Roman" w:cs="Times New Roman"/>
          <w:sz w:val="28"/>
          <w:szCs w:val="28"/>
          <w:lang w:eastAsia="ru-RU"/>
        </w:rPr>
        <w:t xml:space="preserve"> </w:t>
      </w:r>
    </w:p>
    <w:p w:rsidR="00455190" w:rsidRPr="00436417" w:rsidRDefault="00455190" w:rsidP="00455190">
      <w:pPr>
        <w:tabs>
          <w:tab w:val="left" w:pos="81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образования город-курорт Геленджик</w:t>
      </w:r>
    </w:p>
    <w:p w:rsidR="00455190" w:rsidRPr="00436417" w:rsidRDefault="00D62341" w:rsidP="00455190">
      <w:pPr>
        <w:tabs>
          <w:tab w:val="left" w:pos="81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55190" w:rsidRPr="00436417">
        <w:rPr>
          <w:rFonts w:ascii="Times New Roman" w:eastAsia="Times New Roman" w:hAnsi="Times New Roman" w:cs="Times New Roman"/>
          <w:sz w:val="28"/>
          <w:szCs w:val="28"/>
          <w:lang w:eastAsia="ru-RU"/>
        </w:rPr>
        <w:t xml:space="preserve">ачальник </w:t>
      </w:r>
      <w:r w:rsidR="00455190">
        <w:rPr>
          <w:rFonts w:ascii="Times New Roman" w:eastAsia="Times New Roman" w:hAnsi="Times New Roman" w:cs="Times New Roman"/>
          <w:sz w:val="28"/>
          <w:szCs w:val="28"/>
          <w:lang w:eastAsia="ru-RU"/>
        </w:rPr>
        <w:t>отдела</w:t>
      </w:r>
      <w:r w:rsidR="00455190" w:rsidRPr="00436417">
        <w:rPr>
          <w:rFonts w:ascii="Times New Roman" w:eastAsia="Times New Roman" w:hAnsi="Times New Roman" w:cs="Times New Roman"/>
          <w:sz w:val="28"/>
          <w:szCs w:val="28"/>
          <w:lang w:eastAsia="ru-RU"/>
        </w:rPr>
        <w:t xml:space="preserve">                                              </w:t>
      </w:r>
      <w:r w:rsidR="00E81B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М.С. Полуничев</w:t>
      </w:r>
    </w:p>
    <w:p w:rsidR="004B782F" w:rsidRPr="004B782F" w:rsidRDefault="004B782F" w:rsidP="004B782F">
      <w:pPr>
        <w:tabs>
          <w:tab w:val="left" w:pos="7513"/>
        </w:tabs>
        <w:spacing w:after="0" w:line="240" w:lineRule="auto"/>
        <w:rPr>
          <w:rFonts w:ascii="Times New Roman" w:eastAsia="Times New Roman" w:hAnsi="Times New Roman" w:cs="Times New Roman"/>
          <w:sz w:val="24"/>
          <w:szCs w:val="24"/>
          <w:lang w:eastAsia="ru-RU"/>
        </w:rPr>
      </w:pPr>
    </w:p>
    <w:p w:rsidR="004B782F" w:rsidRPr="004B782F" w:rsidRDefault="004B782F" w:rsidP="004B782F">
      <w:pPr>
        <w:tabs>
          <w:tab w:val="left" w:pos="7513"/>
        </w:tabs>
        <w:spacing w:after="0" w:line="240" w:lineRule="auto"/>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Проект согласован:</w:t>
      </w:r>
    </w:p>
    <w:p w:rsidR="004B782F" w:rsidRPr="004B782F" w:rsidRDefault="000D7604" w:rsidP="004B782F">
      <w:pPr>
        <w:tabs>
          <w:tab w:val="left" w:pos="76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4B782F" w:rsidRPr="004B782F">
        <w:rPr>
          <w:rFonts w:ascii="Times New Roman" w:eastAsia="Times New Roman" w:hAnsi="Times New Roman" w:cs="Times New Roman"/>
          <w:sz w:val="28"/>
          <w:szCs w:val="28"/>
          <w:lang w:eastAsia="ru-RU"/>
        </w:rPr>
        <w:t xml:space="preserve"> правового</w:t>
      </w:r>
    </w:p>
    <w:p w:rsidR="004B782F" w:rsidRPr="004B782F" w:rsidRDefault="004B782F" w:rsidP="004B782F">
      <w:pPr>
        <w:tabs>
          <w:tab w:val="left" w:pos="7513"/>
        </w:tabs>
        <w:spacing w:after="0" w:line="240" w:lineRule="auto"/>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управления администрации</w:t>
      </w:r>
    </w:p>
    <w:p w:rsidR="004B782F" w:rsidRPr="004B782F" w:rsidRDefault="004B782F" w:rsidP="004B782F">
      <w:pPr>
        <w:tabs>
          <w:tab w:val="left" w:pos="7513"/>
        </w:tabs>
        <w:spacing w:after="0" w:line="240" w:lineRule="auto"/>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муниципального образования</w:t>
      </w:r>
    </w:p>
    <w:p w:rsidR="004B782F" w:rsidRPr="004B782F" w:rsidRDefault="004B782F" w:rsidP="004B782F">
      <w:pPr>
        <w:tabs>
          <w:tab w:val="left" w:pos="7200"/>
        </w:tabs>
        <w:spacing w:after="0" w:line="240" w:lineRule="auto"/>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 xml:space="preserve">город-курорт Геленджик            </w:t>
      </w:r>
      <w:r w:rsidR="00174E8D">
        <w:rPr>
          <w:rFonts w:ascii="Times New Roman" w:eastAsia="Times New Roman" w:hAnsi="Times New Roman" w:cs="Times New Roman"/>
          <w:sz w:val="28"/>
          <w:szCs w:val="28"/>
          <w:lang w:eastAsia="ru-RU"/>
        </w:rPr>
        <w:t xml:space="preserve">                              </w:t>
      </w:r>
      <w:r w:rsidR="000D7604">
        <w:rPr>
          <w:rFonts w:ascii="Times New Roman" w:eastAsia="Times New Roman" w:hAnsi="Times New Roman" w:cs="Times New Roman"/>
          <w:sz w:val="28"/>
          <w:szCs w:val="28"/>
          <w:lang w:eastAsia="ru-RU"/>
        </w:rPr>
        <w:t xml:space="preserve">                          Д.Г. </w:t>
      </w:r>
      <w:proofErr w:type="spellStart"/>
      <w:r w:rsidR="000D7604">
        <w:rPr>
          <w:rFonts w:ascii="Times New Roman" w:eastAsia="Times New Roman" w:hAnsi="Times New Roman" w:cs="Times New Roman"/>
          <w:sz w:val="28"/>
          <w:szCs w:val="28"/>
          <w:lang w:eastAsia="ru-RU"/>
        </w:rPr>
        <w:t>Кулиничев</w:t>
      </w:r>
      <w:proofErr w:type="spellEnd"/>
    </w:p>
    <w:p w:rsidR="004B782F" w:rsidRPr="004B782F" w:rsidRDefault="004B782F" w:rsidP="004B782F">
      <w:pPr>
        <w:tabs>
          <w:tab w:val="left" w:pos="7200"/>
        </w:tabs>
        <w:spacing w:after="0" w:line="240" w:lineRule="auto"/>
        <w:rPr>
          <w:rFonts w:ascii="Times New Roman" w:eastAsia="Times New Roman" w:hAnsi="Times New Roman" w:cs="Times New Roman"/>
          <w:sz w:val="28"/>
          <w:szCs w:val="28"/>
          <w:lang w:eastAsia="ru-RU"/>
        </w:rPr>
      </w:pPr>
    </w:p>
    <w:p w:rsidR="004B782F" w:rsidRPr="004B782F" w:rsidRDefault="004B782F" w:rsidP="004B782F">
      <w:pPr>
        <w:tabs>
          <w:tab w:val="left" w:pos="7200"/>
        </w:tabs>
        <w:spacing w:after="0" w:line="240" w:lineRule="auto"/>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 xml:space="preserve">Заместитель главы </w:t>
      </w:r>
    </w:p>
    <w:p w:rsidR="004B782F" w:rsidRPr="004B782F" w:rsidRDefault="004B782F" w:rsidP="004B782F">
      <w:pPr>
        <w:tabs>
          <w:tab w:val="left" w:pos="7200"/>
        </w:tabs>
        <w:spacing w:after="0" w:line="240" w:lineRule="auto"/>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муниципального образования</w:t>
      </w:r>
    </w:p>
    <w:p w:rsidR="004B782F" w:rsidRDefault="004B782F" w:rsidP="004B782F">
      <w:pPr>
        <w:tabs>
          <w:tab w:val="left" w:pos="7230"/>
        </w:tabs>
        <w:spacing w:after="0" w:line="240" w:lineRule="auto"/>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город-</w:t>
      </w:r>
      <w:r w:rsidR="00455190">
        <w:rPr>
          <w:rFonts w:ascii="Times New Roman" w:eastAsia="Times New Roman" w:hAnsi="Times New Roman" w:cs="Times New Roman"/>
          <w:sz w:val="28"/>
          <w:szCs w:val="28"/>
          <w:lang w:eastAsia="ru-RU"/>
        </w:rPr>
        <w:t xml:space="preserve">курорт Геленджик </w:t>
      </w:r>
      <w:r w:rsidR="00455190">
        <w:rPr>
          <w:rFonts w:ascii="Times New Roman" w:eastAsia="Times New Roman" w:hAnsi="Times New Roman" w:cs="Times New Roman"/>
          <w:sz w:val="28"/>
          <w:szCs w:val="28"/>
          <w:lang w:eastAsia="ru-RU"/>
        </w:rPr>
        <w:tab/>
        <w:t xml:space="preserve">            Ю.Г. Кациди</w:t>
      </w:r>
    </w:p>
    <w:p w:rsidR="008E468B" w:rsidRDefault="008E468B" w:rsidP="004B782F">
      <w:pPr>
        <w:tabs>
          <w:tab w:val="left" w:pos="7230"/>
        </w:tabs>
        <w:spacing w:after="0" w:line="240" w:lineRule="auto"/>
        <w:rPr>
          <w:rFonts w:ascii="Times New Roman" w:eastAsia="Times New Roman" w:hAnsi="Times New Roman" w:cs="Times New Roman"/>
          <w:sz w:val="28"/>
          <w:szCs w:val="28"/>
          <w:lang w:eastAsia="ru-RU"/>
        </w:rPr>
      </w:pPr>
    </w:p>
    <w:p w:rsidR="008E468B" w:rsidRPr="008E468B" w:rsidRDefault="008E468B" w:rsidP="008E468B">
      <w:pPr>
        <w:tabs>
          <w:tab w:val="left" w:pos="7230"/>
        </w:tabs>
        <w:spacing w:after="0" w:line="240" w:lineRule="auto"/>
        <w:rPr>
          <w:rFonts w:ascii="Times New Roman" w:eastAsia="Times New Roman" w:hAnsi="Times New Roman" w:cs="Times New Roman"/>
          <w:sz w:val="28"/>
          <w:szCs w:val="28"/>
          <w:lang w:eastAsia="ru-RU"/>
        </w:rPr>
      </w:pPr>
      <w:r w:rsidRPr="008E468B">
        <w:rPr>
          <w:rFonts w:ascii="Times New Roman" w:eastAsia="Times New Roman" w:hAnsi="Times New Roman" w:cs="Times New Roman"/>
          <w:sz w:val="28"/>
          <w:szCs w:val="28"/>
          <w:lang w:eastAsia="ru-RU"/>
        </w:rPr>
        <w:t xml:space="preserve">Заместитель главы </w:t>
      </w:r>
    </w:p>
    <w:p w:rsidR="008E468B" w:rsidRPr="008E468B" w:rsidRDefault="008E468B" w:rsidP="008E468B">
      <w:pPr>
        <w:tabs>
          <w:tab w:val="left" w:pos="7230"/>
        </w:tabs>
        <w:spacing w:after="0" w:line="240" w:lineRule="auto"/>
        <w:rPr>
          <w:rFonts w:ascii="Times New Roman" w:eastAsia="Times New Roman" w:hAnsi="Times New Roman" w:cs="Times New Roman"/>
          <w:sz w:val="28"/>
          <w:szCs w:val="28"/>
          <w:lang w:eastAsia="ru-RU"/>
        </w:rPr>
      </w:pPr>
      <w:r w:rsidRPr="008E468B">
        <w:rPr>
          <w:rFonts w:ascii="Times New Roman" w:eastAsia="Times New Roman" w:hAnsi="Times New Roman" w:cs="Times New Roman"/>
          <w:sz w:val="28"/>
          <w:szCs w:val="28"/>
          <w:lang w:eastAsia="ru-RU"/>
        </w:rPr>
        <w:t>муниципального образования</w:t>
      </w:r>
    </w:p>
    <w:p w:rsidR="008E468B" w:rsidRPr="004B782F" w:rsidRDefault="008E468B" w:rsidP="008E468B">
      <w:pPr>
        <w:tabs>
          <w:tab w:val="left" w:pos="7230"/>
        </w:tabs>
        <w:spacing w:after="0" w:line="240" w:lineRule="auto"/>
        <w:rPr>
          <w:rFonts w:ascii="Times New Roman" w:eastAsia="Times New Roman" w:hAnsi="Times New Roman" w:cs="Times New Roman"/>
          <w:sz w:val="28"/>
          <w:szCs w:val="28"/>
          <w:lang w:eastAsia="ru-RU"/>
        </w:rPr>
      </w:pPr>
      <w:r w:rsidRPr="008E468B">
        <w:rPr>
          <w:rFonts w:ascii="Times New Roman" w:eastAsia="Times New Roman" w:hAnsi="Times New Roman" w:cs="Times New Roman"/>
          <w:sz w:val="28"/>
          <w:szCs w:val="28"/>
          <w:lang w:eastAsia="ru-RU"/>
        </w:rPr>
        <w:t>город-курорт Геленджик</w:t>
      </w:r>
      <w:r>
        <w:rPr>
          <w:rFonts w:ascii="Times New Roman" w:eastAsia="Times New Roman" w:hAnsi="Times New Roman" w:cs="Times New Roman"/>
          <w:sz w:val="28"/>
          <w:szCs w:val="28"/>
          <w:lang w:eastAsia="ru-RU"/>
        </w:rPr>
        <w:t xml:space="preserve">                                                                   А.С. Мельников</w:t>
      </w:r>
    </w:p>
    <w:p w:rsidR="004B782F" w:rsidRPr="004B782F" w:rsidRDefault="004B782F" w:rsidP="004B782F">
      <w:pPr>
        <w:tabs>
          <w:tab w:val="left" w:pos="7230"/>
        </w:tabs>
        <w:spacing w:after="0" w:line="240" w:lineRule="auto"/>
        <w:rPr>
          <w:rFonts w:ascii="Times New Roman" w:eastAsia="Times New Roman" w:hAnsi="Times New Roman" w:cs="Times New Roman"/>
          <w:sz w:val="28"/>
          <w:szCs w:val="28"/>
          <w:lang w:eastAsia="ru-RU"/>
        </w:rPr>
      </w:pPr>
    </w:p>
    <w:p w:rsidR="004B782F" w:rsidRPr="004B782F" w:rsidRDefault="000D7604" w:rsidP="004B782F">
      <w:pPr>
        <w:tabs>
          <w:tab w:val="left" w:pos="72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B782F" w:rsidRPr="004B782F">
        <w:rPr>
          <w:rFonts w:ascii="Times New Roman" w:eastAsia="Times New Roman" w:hAnsi="Times New Roman" w:cs="Times New Roman"/>
          <w:sz w:val="28"/>
          <w:szCs w:val="28"/>
          <w:lang w:eastAsia="ru-RU"/>
        </w:rPr>
        <w:t>ерв</w:t>
      </w:r>
      <w:r>
        <w:rPr>
          <w:rFonts w:ascii="Times New Roman" w:eastAsia="Times New Roman" w:hAnsi="Times New Roman" w:cs="Times New Roman"/>
          <w:sz w:val="28"/>
          <w:szCs w:val="28"/>
          <w:lang w:eastAsia="ru-RU"/>
        </w:rPr>
        <w:t>ый</w:t>
      </w:r>
      <w:r w:rsidR="004B782F" w:rsidRPr="004B782F">
        <w:rPr>
          <w:rFonts w:ascii="Times New Roman" w:eastAsia="Times New Roman" w:hAnsi="Times New Roman" w:cs="Times New Roman"/>
          <w:sz w:val="28"/>
          <w:szCs w:val="28"/>
          <w:lang w:eastAsia="ru-RU"/>
        </w:rPr>
        <w:t xml:space="preserve"> заместител</w:t>
      </w:r>
      <w:r>
        <w:rPr>
          <w:rFonts w:ascii="Times New Roman" w:eastAsia="Times New Roman" w:hAnsi="Times New Roman" w:cs="Times New Roman"/>
          <w:sz w:val="28"/>
          <w:szCs w:val="28"/>
          <w:lang w:eastAsia="ru-RU"/>
        </w:rPr>
        <w:t>ь</w:t>
      </w:r>
      <w:r w:rsidR="004B782F" w:rsidRPr="004B782F">
        <w:rPr>
          <w:rFonts w:ascii="Times New Roman" w:eastAsia="Times New Roman" w:hAnsi="Times New Roman" w:cs="Times New Roman"/>
          <w:sz w:val="28"/>
          <w:szCs w:val="28"/>
          <w:lang w:eastAsia="ru-RU"/>
        </w:rPr>
        <w:t xml:space="preserve"> главы </w:t>
      </w:r>
    </w:p>
    <w:p w:rsidR="004B782F" w:rsidRPr="004B782F" w:rsidRDefault="004B782F" w:rsidP="004B782F">
      <w:pPr>
        <w:tabs>
          <w:tab w:val="left" w:pos="7200"/>
        </w:tabs>
        <w:spacing w:after="0" w:line="240" w:lineRule="auto"/>
        <w:rPr>
          <w:rFonts w:ascii="Times New Roman" w:eastAsia="Times New Roman" w:hAnsi="Times New Roman" w:cs="Times New Roman"/>
          <w:sz w:val="28"/>
          <w:szCs w:val="28"/>
          <w:lang w:eastAsia="ru-RU"/>
        </w:rPr>
      </w:pPr>
      <w:r w:rsidRPr="004B782F">
        <w:rPr>
          <w:rFonts w:ascii="Times New Roman" w:eastAsia="Times New Roman" w:hAnsi="Times New Roman" w:cs="Times New Roman"/>
          <w:sz w:val="28"/>
          <w:szCs w:val="28"/>
          <w:lang w:eastAsia="ru-RU"/>
        </w:rPr>
        <w:t>муниципального образования</w:t>
      </w:r>
    </w:p>
    <w:p w:rsidR="004B782F" w:rsidRDefault="004B782F" w:rsidP="004B782F">
      <w:pPr>
        <w:tabs>
          <w:tab w:val="left" w:pos="9498"/>
        </w:tabs>
        <w:spacing w:after="0" w:line="240" w:lineRule="auto"/>
        <w:ind w:right="-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город-курорт Геленджик           </w:t>
      </w:r>
      <w:r w:rsidRPr="004B78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B782F">
        <w:rPr>
          <w:rFonts w:ascii="Times New Roman" w:eastAsia="Times New Roman" w:hAnsi="Times New Roman" w:cs="Times New Roman"/>
          <w:sz w:val="28"/>
          <w:szCs w:val="28"/>
          <w:lang w:eastAsia="ru-RU"/>
        </w:rPr>
        <w:t xml:space="preserve">  М.П. Рыбалкина</w:t>
      </w:r>
    </w:p>
    <w:p w:rsidR="004B782F" w:rsidRDefault="004B782F" w:rsidP="00DC1092">
      <w:pPr>
        <w:spacing w:after="0" w:line="240" w:lineRule="auto"/>
        <w:ind w:left="567" w:right="1132"/>
        <w:jc w:val="center"/>
        <w:rPr>
          <w:rFonts w:ascii="Times New Roman" w:hAnsi="Times New Roman" w:cs="Times New Roman"/>
          <w:sz w:val="28"/>
          <w:szCs w:val="28"/>
        </w:rPr>
      </w:pPr>
    </w:p>
    <w:p w:rsidR="00586110" w:rsidRDefault="00586110" w:rsidP="00DC1092">
      <w:pPr>
        <w:spacing w:after="0" w:line="240" w:lineRule="auto"/>
        <w:ind w:left="567" w:right="1132"/>
        <w:jc w:val="center"/>
        <w:rPr>
          <w:rFonts w:ascii="Times New Roman" w:hAnsi="Times New Roman" w:cs="Times New Roman"/>
          <w:sz w:val="28"/>
          <w:szCs w:val="28"/>
        </w:rPr>
      </w:pPr>
    </w:p>
    <w:p w:rsidR="00586110" w:rsidRDefault="00586110" w:rsidP="00DC1092">
      <w:pPr>
        <w:spacing w:after="0" w:line="240" w:lineRule="auto"/>
        <w:ind w:left="567" w:right="1132"/>
        <w:jc w:val="center"/>
        <w:rPr>
          <w:rFonts w:ascii="Times New Roman" w:hAnsi="Times New Roman" w:cs="Times New Roman"/>
          <w:sz w:val="28"/>
          <w:szCs w:val="28"/>
        </w:rPr>
      </w:pPr>
    </w:p>
    <w:p w:rsidR="00586110" w:rsidRDefault="00586110" w:rsidP="00DC1092">
      <w:pPr>
        <w:spacing w:after="0" w:line="240" w:lineRule="auto"/>
        <w:ind w:left="567" w:right="1132"/>
        <w:jc w:val="center"/>
        <w:rPr>
          <w:rFonts w:ascii="Times New Roman" w:hAnsi="Times New Roman" w:cs="Times New Roman"/>
          <w:sz w:val="28"/>
          <w:szCs w:val="28"/>
        </w:rPr>
      </w:pPr>
    </w:p>
    <w:p w:rsidR="00586110" w:rsidRDefault="00586110" w:rsidP="00DC1092">
      <w:pPr>
        <w:spacing w:after="0" w:line="240" w:lineRule="auto"/>
        <w:ind w:left="567" w:right="1132"/>
        <w:jc w:val="center"/>
        <w:rPr>
          <w:rFonts w:ascii="Times New Roman" w:hAnsi="Times New Roman" w:cs="Times New Roman"/>
          <w:sz w:val="28"/>
          <w:szCs w:val="28"/>
        </w:rPr>
        <w:sectPr w:rsidR="00586110" w:rsidSect="00885D9A">
          <w:headerReference w:type="default" r:id="rId8"/>
          <w:type w:val="continuous"/>
          <w:pgSz w:w="11905" w:h="16838"/>
          <w:pgMar w:top="1134" w:right="567" w:bottom="993" w:left="1701" w:header="709" w:footer="709" w:gutter="0"/>
          <w:cols w:space="708"/>
          <w:noEndnote/>
          <w:titlePg/>
          <w:docGrid w:linePitch="299"/>
        </w:sectPr>
      </w:pPr>
    </w:p>
    <w:p w:rsidR="00F239C1" w:rsidRPr="00F239C1" w:rsidRDefault="00F239C1" w:rsidP="00F239C1">
      <w:pPr>
        <w:widowControl w:val="0"/>
        <w:autoSpaceDE w:val="0"/>
        <w:autoSpaceDN w:val="0"/>
        <w:spacing w:after="0" w:line="240" w:lineRule="auto"/>
        <w:ind w:firstLine="5670"/>
        <w:outlineLvl w:val="0"/>
        <w:rPr>
          <w:rFonts w:ascii="Times New Roman" w:eastAsia="Times New Roman" w:hAnsi="Times New Roman" w:cs="Times New Roman"/>
          <w:sz w:val="28"/>
          <w:szCs w:val="28"/>
          <w:lang w:eastAsia="ru-RU"/>
        </w:rPr>
      </w:pPr>
      <w:r w:rsidRPr="00F239C1">
        <w:rPr>
          <w:rFonts w:ascii="Times New Roman" w:eastAsia="Times New Roman" w:hAnsi="Times New Roman" w:cs="Times New Roman"/>
          <w:sz w:val="28"/>
          <w:szCs w:val="28"/>
          <w:lang w:eastAsia="ru-RU"/>
        </w:rPr>
        <w:lastRenderedPageBreak/>
        <w:t xml:space="preserve">Приложение </w:t>
      </w:r>
    </w:p>
    <w:p w:rsidR="00F239C1" w:rsidRPr="00F239C1" w:rsidRDefault="00F239C1" w:rsidP="00F239C1">
      <w:pPr>
        <w:widowControl w:val="0"/>
        <w:autoSpaceDE w:val="0"/>
        <w:autoSpaceDN w:val="0"/>
        <w:spacing w:after="0" w:line="240" w:lineRule="auto"/>
        <w:ind w:firstLine="5954"/>
        <w:rPr>
          <w:rFonts w:ascii="Times New Roman" w:eastAsia="Times New Roman" w:hAnsi="Times New Roman" w:cs="Times New Roman"/>
          <w:sz w:val="28"/>
          <w:szCs w:val="28"/>
          <w:lang w:eastAsia="ru-RU"/>
        </w:rPr>
      </w:pPr>
    </w:p>
    <w:p w:rsidR="00F239C1" w:rsidRPr="006F43FA" w:rsidRDefault="00F239C1" w:rsidP="00F239C1">
      <w:pPr>
        <w:autoSpaceDE w:val="0"/>
        <w:autoSpaceDN w:val="0"/>
        <w:adjustRightInd w:val="0"/>
        <w:spacing w:after="0" w:line="240" w:lineRule="auto"/>
        <w:ind w:left="5670"/>
        <w:outlineLvl w:val="0"/>
        <w:rPr>
          <w:rFonts w:ascii="Times New Roman" w:hAnsi="Times New Roman" w:cs="Times New Roman"/>
          <w:sz w:val="28"/>
          <w:szCs w:val="28"/>
        </w:rPr>
      </w:pPr>
      <w:r w:rsidRPr="006F43FA">
        <w:rPr>
          <w:rFonts w:ascii="Times New Roman" w:hAnsi="Times New Roman" w:cs="Times New Roman"/>
          <w:sz w:val="28"/>
          <w:szCs w:val="28"/>
        </w:rPr>
        <w:t>УТВЕРЖДЕН</w:t>
      </w:r>
      <w:r>
        <w:rPr>
          <w:rFonts w:ascii="Times New Roman" w:hAnsi="Times New Roman" w:cs="Times New Roman"/>
          <w:sz w:val="28"/>
          <w:szCs w:val="28"/>
        </w:rPr>
        <w:t>О</w:t>
      </w:r>
    </w:p>
    <w:p w:rsidR="00F239C1" w:rsidRPr="006F43FA" w:rsidRDefault="00F239C1" w:rsidP="00F239C1">
      <w:pPr>
        <w:autoSpaceDE w:val="0"/>
        <w:autoSpaceDN w:val="0"/>
        <w:adjustRightInd w:val="0"/>
        <w:spacing w:after="0" w:line="240" w:lineRule="auto"/>
        <w:ind w:left="5670"/>
        <w:outlineLvl w:val="0"/>
        <w:rPr>
          <w:rFonts w:ascii="Times New Roman" w:hAnsi="Times New Roman" w:cs="Times New Roman"/>
          <w:sz w:val="28"/>
          <w:szCs w:val="28"/>
        </w:rPr>
      </w:pPr>
      <w:r w:rsidRPr="006F43FA">
        <w:rPr>
          <w:rFonts w:ascii="Times New Roman" w:hAnsi="Times New Roman" w:cs="Times New Roman"/>
          <w:sz w:val="28"/>
          <w:szCs w:val="28"/>
        </w:rPr>
        <w:t>постановлением администрации</w:t>
      </w:r>
    </w:p>
    <w:p w:rsidR="00F239C1" w:rsidRPr="006F43FA" w:rsidRDefault="00F239C1" w:rsidP="00F239C1">
      <w:pPr>
        <w:autoSpaceDE w:val="0"/>
        <w:autoSpaceDN w:val="0"/>
        <w:adjustRightInd w:val="0"/>
        <w:spacing w:after="0" w:line="240" w:lineRule="auto"/>
        <w:ind w:left="5670"/>
        <w:outlineLvl w:val="0"/>
        <w:rPr>
          <w:rFonts w:ascii="Times New Roman" w:hAnsi="Times New Roman" w:cs="Times New Roman"/>
          <w:sz w:val="28"/>
          <w:szCs w:val="28"/>
        </w:rPr>
      </w:pPr>
      <w:r w:rsidRPr="006F43FA">
        <w:rPr>
          <w:rFonts w:ascii="Times New Roman" w:hAnsi="Times New Roman" w:cs="Times New Roman"/>
          <w:sz w:val="28"/>
          <w:szCs w:val="28"/>
        </w:rPr>
        <w:t>муниципального  образования</w:t>
      </w:r>
    </w:p>
    <w:p w:rsidR="00F239C1" w:rsidRPr="006F43FA" w:rsidRDefault="00F239C1" w:rsidP="00F239C1">
      <w:pPr>
        <w:autoSpaceDE w:val="0"/>
        <w:autoSpaceDN w:val="0"/>
        <w:adjustRightInd w:val="0"/>
        <w:spacing w:after="0" w:line="240" w:lineRule="auto"/>
        <w:ind w:left="5670"/>
        <w:outlineLvl w:val="0"/>
        <w:rPr>
          <w:rFonts w:ascii="Times New Roman" w:hAnsi="Times New Roman" w:cs="Times New Roman"/>
          <w:sz w:val="28"/>
          <w:szCs w:val="28"/>
        </w:rPr>
      </w:pPr>
      <w:r w:rsidRPr="006F43FA">
        <w:rPr>
          <w:rFonts w:ascii="Times New Roman" w:hAnsi="Times New Roman" w:cs="Times New Roman"/>
          <w:sz w:val="28"/>
          <w:szCs w:val="28"/>
        </w:rPr>
        <w:t>город-курорт Геленджик</w:t>
      </w:r>
    </w:p>
    <w:p w:rsidR="00F239C1" w:rsidRPr="006F43FA" w:rsidRDefault="00F239C1" w:rsidP="00F239C1">
      <w:pPr>
        <w:autoSpaceDE w:val="0"/>
        <w:autoSpaceDN w:val="0"/>
        <w:adjustRightInd w:val="0"/>
        <w:spacing w:after="0" w:line="240" w:lineRule="auto"/>
        <w:ind w:left="5670"/>
        <w:outlineLvl w:val="0"/>
        <w:rPr>
          <w:rFonts w:ascii="Times New Roman" w:hAnsi="Times New Roman" w:cs="Times New Roman"/>
          <w:sz w:val="28"/>
          <w:szCs w:val="28"/>
        </w:rPr>
      </w:pPr>
      <w:r w:rsidRPr="006F43FA">
        <w:rPr>
          <w:rFonts w:ascii="Times New Roman" w:hAnsi="Times New Roman" w:cs="Times New Roman"/>
          <w:sz w:val="28"/>
          <w:szCs w:val="28"/>
        </w:rPr>
        <w:t>от________№________</w:t>
      </w:r>
    </w:p>
    <w:p w:rsidR="00F239C1" w:rsidRDefault="00F239C1" w:rsidP="00F239C1">
      <w:pPr>
        <w:spacing w:after="0" w:line="240" w:lineRule="auto"/>
        <w:rPr>
          <w:rFonts w:ascii="Times New Roman" w:hAnsi="Times New Roman" w:cs="Times New Roman"/>
          <w:sz w:val="28"/>
          <w:szCs w:val="28"/>
        </w:rPr>
      </w:pPr>
    </w:p>
    <w:p w:rsidR="00F239C1" w:rsidRPr="00F239C1" w:rsidRDefault="00F239C1" w:rsidP="00F239C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431A" w:rsidRPr="004F431A"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bookmarkStart w:id="1" w:name="P71"/>
      <w:bookmarkEnd w:id="1"/>
      <w:r w:rsidRPr="004F431A">
        <w:rPr>
          <w:rFonts w:ascii="Times New Roman" w:eastAsia="Times New Roman" w:hAnsi="Times New Roman" w:cs="Times New Roman"/>
          <w:sz w:val="28"/>
          <w:szCs w:val="28"/>
          <w:lang w:eastAsia="ru-RU"/>
        </w:rPr>
        <w:t>П</w:t>
      </w:r>
      <w:r w:rsidR="00174E8D">
        <w:rPr>
          <w:rFonts w:ascii="Times New Roman" w:eastAsia="Times New Roman" w:hAnsi="Times New Roman" w:cs="Times New Roman"/>
          <w:sz w:val="28"/>
          <w:szCs w:val="28"/>
          <w:lang w:eastAsia="ru-RU"/>
        </w:rPr>
        <w:t>ОЛОЖЕНИЕ</w:t>
      </w:r>
    </w:p>
    <w:p w:rsidR="000D7604"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об особо охраняемой природной территории местного </w:t>
      </w:r>
    </w:p>
    <w:p w:rsidR="004F431A" w:rsidRPr="004F431A" w:rsidRDefault="004F431A" w:rsidP="003908A8">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значения муниципального образования город-курорт Геленджик природной рекреационной зоне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p>
    <w:p w:rsidR="00F239C1" w:rsidRPr="00F239C1" w:rsidRDefault="004F431A" w:rsidP="004F431A">
      <w:pPr>
        <w:widowControl w:val="0"/>
        <w:autoSpaceDE w:val="0"/>
        <w:autoSpaceDN w:val="0"/>
        <w:spacing w:after="0" w:line="240" w:lineRule="auto"/>
        <w:ind w:left="567" w:right="1132"/>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ab/>
      </w:r>
      <w:r w:rsidRPr="004F431A">
        <w:rPr>
          <w:rFonts w:ascii="Times New Roman" w:eastAsia="Times New Roman" w:hAnsi="Times New Roman" w:cs="Times New Roman"/>
          <w:sz w:val="28"/>
          <w:szCs w:val="28"/>
          <w:lang w:eastAsia="ru-RU"/>
        </w:rPr>
        <w:tab/>
      </w:r>
    </w:p>
    <w:p w:rsidR="00F239C1" w:rsidRDefault="00F239C1" w:rsidP="00F239C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239C1">
        <w:rPr>
          <w:rFonts w:ascii="Times New Roman" w:eastAsia="Times New Roman" w:hAnsi="Times New Roman" w:cs="Times New Roman"/>
          <w:sz w:val="28"/>
          <w:szCs w:val="28"/>
          <w:lang w:eastAsia="ru-RU"/>
        </w:rPr>
        <w:t>1. Общие положения</w:t>
      </w:r>
    </w:p>
    <w:p w:rsidR="004F431A" w:rsidRPr="00F239C1" w:rsidRDefault="004F431A" w:rsidP="00F239C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431A" w:rsidRPr="004F431A" w:rsidRDefault="004F431A" w:rsidP="004F4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1.1. </w:t>
      </w:r>
      <w:proofErr w:type="gramStart"/>
      <w:r w:rsidRPr="004F431A">
        <w:rPr>
          <w:rFonts w:ascii="Times New Roman" w:eastAsia="Times New Roman" w:hAnsi="Times New Roman" w:cs="Times New Roman"/>
          <w:sz w:val="28"/>
          <w:szCs w:val="28"/>
          <w:lang w:eastAsia="ru-RU"/>
        </w:rPr>
        <w:t xml:space="preserve">Положение об особо охраняемой природной территории местного значения муниципального образования город-курорт Геленджик природной рекреационной зоне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(далее </w:t>
      </w:r>
      <w:r w:rsidR="00174E8D">
        <w:rPr>
          <w:rFonts w:ascii="Times New Roman" w:eastAsia="Times New Roman" w:hAnsi="Times New Roman" w:cs="Times New Roman"/>
          <w:sz w:val="28"/>
          <w:szCs w:val="28"/>
          <w:lang w:eastAsia="ru-RU"/>
        </w:rPr>
        <w:t>–</w:t>
      </w:r>
      <w:r w:rsidRPr="004F431A">
        <w:rPr>
          <w:rFonts w:ascii="Times New Roman" w:eastAsia="Times New Roman" w:hAnsi="Times New Roman" w:cs="Times New Roman"/>
          <w:sz w:val="28"/>
          <w:szCs w:val="28"/>
          <w:lang w:eastAsia="ru-RU"/>
        </w:rPr>
        <w:t xml:space="preserve"> </w:t>
      </w:r>
      <w:r w:rsidR="00174E8D">
        <w:rPr>
          <w:rFonts w:ascii="Times New Roman" w:eastAsia="Times New Roman" w:hAnsi="Times New Roman" w:cs="Times New Roman"/>
          <w:sz w:val="28"/>
          <w:szCs w:val="28"/>
          <w:lang w:eastAsia="ru-RU"/>
        </w:rPr>
        <w:t xml:space="preserve">настоящее </w:t>
      </w:r>
      <w:r w:rsidRPr="004F431A">
        <w:rPr>
          <w:rFonts w:ascii="Times New Roman" w:eastAsia="Times New Roman" w:hAnsi="Times New Roman" w:cs="Times New Roman"/>
          <w:sz w:val="28"/>
          <w:szCs w:val="28"/>
          <w:lang w:eastAsia="ru-RU"/>
        </w:rPr>
        <w:t>Положение) разработано в соответствии с главой XVII Земельного кодекса Российской Федерации, статьей 2 Федерального закона от 14 марта 1995 года №33-ФЗ «Об особо охраняемых природных территориях», статьями 16, 37 Федерального закона от 6 октября 2003 года №131-ФЗ «Об общих</w:t>
      </w:r>
      <w:proofErr w:type="gramEnd"/>
      <w:r w:rsidRPr="004F431A">
        <w:rPr>
          <w:rFonts w:ascii="Times New Roman" w:eastAsia="Times New Roman" w:hAnsi="Times New Roman" w:cs="Times New Roman"/>
          <w:sz w:val="28"/>
          <w:szCs w:val="28"/>
          <w:lang w:eastAsia="ru-RU"/>
        </w:rPr>
        <w:t xml:space="preserve"> </w:t>
      </w:r>
      <w:proofErr w:type="gramStart"/>
      <w:r w:rsidRPr="004F431A">
        <w:rPr>
          <w:rFonts w:ascii="Times New Roman" w:eastAsia="Times New Roman" w:hAnsi="Times New Roman" w:cs="Times New Roman"/>
          <w:sz w:val="28"/>
          <w:szCs w:val="28"/>
          <w:lang w:eastAsia="ru-RU"/>
        </w:rPr>
        <w:t>принципах организации местного самоуправления в Российской Федерации», статьей 5 Закона Краснодарского края от 31 декабря 2003 года №656-КЗ «Об особо охраняемых природных территориях Краснодарского края»</w:t>
      </w:r>
      <w:r w:rsidR="00174E8D">
        <w:rPr>
          <w:rFonts w:ascii="Times New Roman" w:eastAsia="Times New Roman" w:hAnsi="Times New Roman" w:cs="Times New Roman"/>
          <w:sz w:val="28"/>
          <w:szCs w:val="28"/>
          <w:lang w:eastAsia="ru-RU"/>
        </w:rPr>
        <w:t xml:space="preserve">, </w:t>
      </w:r>
      <w:r w:rsidRPr="004F431A">
        <w:rPr>
          <w:rFonts w:ascii="Times New Roman" w:eastAsia="Times New Roman" w:hAnsi="Times New Roman" w:cs="Times New Roman"/>
          <w:sz w:val="28"/>
          <w:szCs w:val="28"/>
          <w:lang w:eastAsia="ru-RU"/>
        </w:rPr>
        <w:t xml:space="preserve">постановлением администрации муниципального образования город-курорт Геленджик </w:t>
      </w:r>
      <w:r>
        <w:rPr>
          <w:rFonts w:ascii="Times New Roman" w:eastAsia="Times New Roman" w:hAnsi="Times New Roman" w:cs="Times New Roman"/>
          <w:sz w:val="28"/>
          <w:szCs w:val="28"/>
          <w:lang w:eastAsia="ru-RU"/>
        </w:rPr>
        <w:t xml:space="preserve">от </w:t>
      </w:r>
      <w:r w:rsidR="00174E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19 октября 2021 года № 2071 </w:t>
      </w:r>
      <w:r w:rsidRPr="004F431A">
        <w:rPr>
          <w:rFonts w:ascii="Times New Roman" w:eastAsia="Times New Roman" w:hAnsi="Times New Roman" w:cs="Times New Roman"/>
          <w:sz w:val="28"/>
          <w:szCs w:val="28"/>
          <w:lang w:eastAsia="ru-RU"/>
        </w:rPr>
        <w:t>«Об утверждении Порядка отнесения земель муниципального образования город-курорт Геленджик к землям особо охраняемых природных территорий местного значения муниципального образования город-курорт Геленджик, создания и</w:t>
      </w:r>
      <w:proofErr w:type="gramEnd"/>
      <w:r w:rsidRPr="004F431A">
        <w:rPr>
          <w:rFonts w:ascii="Times New Roman" w:eastAsia="Times New Roman" w:hAnsi="Times New Roman" w:cs="Times New Roman"/>
          <w:sz w:val="28"/>
          <w:szCs w:val="28"/>
          <w:lang w:eastAsia="ru-RU"/>
        </w:rPr>
        <w:t xml:space="preserve"> </w:t>
      </w:r>
      <w:proofErr w:type="gramStart"/>
      <w:r w:rsidRPr="004F431A">
        <w:rPr>
          <w:rFonts w:ascii="Times New Roman" w:eastAsia="Times New Roman" w:hAnsi="Times New Roman" w:cs="Times New Roman"/>
          <w:sz w:val="28"/>
          <w:szCs w:val="28"/>
          <w:lang w:eastAsia="ru-RU"/>
        </w:rPr>
        <w:t xml:space="preserve">функционирования особо охраняемых природных территорий местного значения муниципального образования город-курорт Геленджик» и устанавливает наименование, местонахождение, площадь, границы, режим особой охраны особо охраняемой природной территории местного значения муниципального образования город-курорт Геленджик природной рекреационной зоны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(далее - ООПТ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природные объекты, находящиеся в границах ООПТ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w:t>
      </w:r>
      <w:proofErr w:type="gramEnd"/>
    </w:p>
    <w:p w:rsidR="004F431A" w:rsidRPr="004F431A" w:rsidRDefault="004F431A" w:rsidP="004F4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Уполномоченным органом администрации муниципального образования город-курорт Геленджик в области организации мероприятий по созданию и охране особо охраняемых природных территорий местного значения муниципального образования город-курорт Геленджик является отдел промышленности, транспорта, связи и экологии администрации муниципального образования город-курорт Геленджик (далее - уполномоченный орган).</w:t>
      </w:r>
    </w:p>
    <w:p w:rsidR="004F431A" w:rsidRPr="004F431A" w:rsidRDefault="004F431A" w:rsidP="004F4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lastRenderedPageBreak/>
        <w:t xml:space="preserve">1.2. Настоящее Положение разработано на основе материалов комплексного экологического обследования потенциальной особо охраняемой природной территории местного значения муниципального образования город-курорт Геленджик природной рекреационной зоны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w:t>
      </w:r>
    </w:p>
    <w:p w:rsidR="004F431A" w:rsidRPr="004F431A" w:rsidRDefault="004F431A" w:rsidP="004F4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1.3. ООПТ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имеет рекреационный профиль и </w:t>
      </w:r>
      <w:proofErr w:type="gramStart"/>
      <w:r w:rsidRPr="004F431A">
        <w:rPr>
          <w:rFonts w:ascii="Times New Roman" w:eastAsia="Times New Roman" w:hAnsi="Times New Roman" w:cs="Times New Roman"/>
          <w:sz w:val="28"/>
          <w:szCs w:val="28"/>
          <w:lang w:eastAsia="ru-RU"/>
        </w:rPr>
        <w:t>создана</w:t>
      </w:r>
      <w:proofErr w:type="gramEnd"/>
      <w:r w:rsidRPr="004F431A">
        <w:rPr>
          <w:rFonts w:ascii="Times New Roman" w:eastAsia="Times New Roman" w:hAnsi="Times New Roman" w:cs="Times New Roman"/>
          <w:sz w:val="28"/>
          <w:szCs w:val="28"/>
          <w:lang w:eastAsia="ru-RU"/>
        </w:rPr>
        <w:t xml:space="preserve"> в целях сохранения объектов животного и растительного мира территории.</w:t>
      </w:r>
    </w:p>
    <w:p w:rsidR="00F239C1" w:rsidRPr="00F239C1" w:rsidRDefault="004F431A" w:rsidP="004F4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1.4. ООПТ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относится к категории природных рекреационных зон местного значения.</w:t>
      </w:r>
    </w:p>
    <w:p w:rsidR="00F239C1" w:rsidRPr="00F239C1" w:rsidRDefault="00F239C1" w:rsidP="00D10D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F6D37"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2. </w:t>
      </w:r>
      <w:r w:rsidR="007B1C6F">
        <w:rPr>
          <w:rFonts w:ascii="Times New Roman" w:eastAsia="Times New Roman" w:hAnsi="Times New Roman" w:cs="Times New Roman"/>
          <w:sz w:val="28"/>
          <w:szCs w:val="28"/>
          <w:lang w:eastAsia="ru-RU"/>
        </w:rPr>
        <w:t>С</w:t>
      </w:r>
      <w:r w:rsidR="001B4142">
        <w:rPr>
          <w:rFonts w:ascii="Times New Roman" w:eastAsia="Times New Roman" w:hAnsi="Times New Roman" w:cs="Times New Roman"/>
          <w:sz w:val="28"/>
          <w:szCs w:val="28"/>
          <w:lang w:eastAsia="ru-RU"/>
        </w:rPr>
        <w:t xml:space="preserve">остав </w:t>
      </w:r>
      <w:r w:rsidR="007B1C6F">
        <w:rPr>
          <w:rFonts w:ascii="Times New Roman" w:eastAsia="Times New Roman" w:hAnsi="Times New Roman" w:cs="Times New Roman"/>
          <w:sz w:val="28"/>
          <w:szCs w:val="28"/>
          <w:lang w:eastAsia="ru-RU"/>
        </w:rPr>
        <w:t>и назначение</w:t>
      </w:r>
    </w:p>
    <w:p w:rsidR="004F431A"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ООПТ </w:t>
      </w:r>
      <w:r w:rsidR="003908A8" w:rsidRPr="003908A8">
        <w:rPr>
          <w:rFonts w:ascii="Times New Roman" w:eastAsia="Times New Roman" w:hAnsi="Times New Roman" w:cs="Times New Roman"/>
          <w:sz w:val="28"/>
          <w:szCs w:val="28"/>
          <w:lang w:eastAsia="ru-RU"/>
        </w:rPr>
        <w:t xml:space="preserve">«Лес в </w:t>
      </w:r>
      <w:proofErr w:type="spellStart"/>
      <w:r w:rsidR="003908A8" w:rsidRPr="003908A8">
        <w:rPr>
          <w:rFonts w:ascii="Times New Roman" w:eastAsia="Times New Roman" w:hAnsi="Times New Roman" w:cs="Times New Roman"/>
          <w:sz w:val="28"/>
          <w:szCs w:val="28"/>
          <w:lang w:eastAsia="ru-RU"/>
        </w:rPr>
        <w:t>Бобруковой</w:t>
      </w:r>
      <w:proofErr w:type="spellEnd"/>
      <w:r w:rsidR="003908A8" w:rsidRPr="003908A8">
        <w:rPr>
          <w:rFonts w:ascii="Times New Roman" w:eastAsia="Times New Roman" w:hAnsi="Times New Roman" w:cs="Times New Roman"/>
          <w:sz w:val="28"/>
          <w:szCs w:val="28"/>
          <w:lang w:eastAsia="ru-RU"/>
        </w:rPr>
        <w:t xml:space="preserve"> щели»</w:t>
      </w:r>
      <w:r w:rsidR="000F6D37">
        <w:rPr>
          <w:rFonts w:ascii="Times New Roman" w:eastAsia="Times New Roman" w:hAnsi="Times New Roman" w:cs="Times New Roman"/>
          <w:sz w:val="28"/>
          <w:szCs w:val="28"/>
          <w:lang w:eastAsia="ru-RU"/>
        </w:rPr>
        <w:t>.</w:t>
      </w:r>
    </w:p>
    <w:p w:rsidR="004F431A" w:rsidRDefault="004F431A" w:rsidP="00D10D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F431A" w:rsidRDefault="004F431A" w:rsidP="004718E5">
      <w:pPr>
        <w:pStyle w:val="ConsPlusNormal"/>
        <w:ind w:firstLine="709"/>
        <w:jc w:val="both"/>
        <w:rPr>
          <w:rFonts w:ascii="Times New Roman" w:hAnsi="Times New Roman" w:cs="Times New Roman"/>
          <w:sz w:val="28"/>
          <w:szCs w:val="28"/>
        </w:rPr>
      </w:pPr>
      <w:r w:rsidRPr="00D43538">
        <w:rPr>
          <w:rFonts w:ascii="Times New Roman" w:hAnsi="Times New Roman" w:cs="Times New Roman"/>
          <w:sz w:val="28"/>
          <w:szCs w:val="28"/>
        </w:rPr>
        <w:t>2.1.</w:t>
      </w:r>
      <w:r w:rsidRPr="00E448BD">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Цель создания </w:t>
      </w:r>
      <w:r w:rsidR="00174E8D">
        <w:rPr>
          <w:rFonts w:ascii="Times New Roman" w:hAnsi="Times New Roman" w:cs="Times New Roman"/>
          <w:sz w:val="28"/>
          <w:szCs w:val="28"/>
        </w:rPr>
        <w:t xml:space="preserve">ООПТ </w:t>
      </w:r>
      <w:r w:rsidR="003908A8" w:rsidRPr="003908A8">
        <w:rPr>
          <w:rFonts w:ascii="Times New Roman" w:hAnsi="Times New Roman" w:cs="Times New Roman"/>
          <w:sz w:val="28"/>
          <w:szCs w:val="28"/>
        </w:rPr>
        <w:t xml:space="preserve">«Лес в </w:t>
      </w:r>
      <w:proofErr w:type="spellStart"/>
      <w:r w:rsidR="003908A8" w:rsidRPr="003908A8">
        <w:rPr>
          <w:rFonts w:ascii="Times New Roman" w:hAnsi="Times New Roman" w:cs="Times New Roman"/>
          <w:sz w:val="28"/>
          <w:szCs w:val="28"/>
        </w:rPr>
        <w:t>Бобруковой</w:t>
      </w:r>
      <w:proofErr w:type="spellEnd"/>
      <w:r w:rsidR="003908A8" w:rsidRPr="003908A8">
        <w:rPr>
          <w:rFonts w:ascii="Times New Roman" w:hAnsi="Times New Roman" w:cs="Times New Roman"/>
          <w:sz w:val="28"/>
          <w:szCs w:val="28"/>
        </w:rPr>
        <w:t xml:space="preserve"> щели»</w:t>
      </w:r>
      <w:r>
        <w:rPr>
          <w:rFonts w:ascii="Times New Roman" w:hAnsi="Times New Roman" w:cs="Times New Roman"/>
          <w:sz w:val="28"/>
          <w:szCs w:val="28"/>
        </w:rPr>
        <w:t xml:space="preserve"> - </w:t>
      </w:r>
      <w:r w:rsidRPr="00981341">
        <w:rPr>
          <w:rFonts w:ascii="Times New Roman" w:hAnsi="Times New Roman" w:cs="Times New Roman"/>
          <w:sz w:val="28"/>
          <w:szCs w:val="28"/>
        </w:rPr>
        <w:t xml:space="preserve">сохранение </w:t>
      </w:r>
      <w:r w:rsidR="003908A8">
        <w:rPr>
          <w:rFonts w:ascii="Times New Roman" w:hAnsi="Times New Roman" w:cs="Times New Roman"/>
          <w:sz w:val="28"/>
          <w:szCs w:val="28"/>
        </w:rPr>
        <w:t xml:space="preserve">насаждений сосны пицундской и других таксонов растений и животных, занесённых в Красную книгу Российской Федерации и Красную книгу Краснодарского края, а также сохранения </w:t>
      </w:r>
      <w:proofErr w:type="spellStart"/>
      <w:r w:rsidR="003908A8">
        <w:rPr>
          <w:rFonts w:ascii="Times New Roman" w:hAnsi="Times New Roman" w:cs="Times New Roman"/>
          <w:sz w:val="28"/>
          <w:szCs w:val="28"/>
        </w:rPr>
        <w:t>субсредиземноморских</w:t>
      </w:r>
      <w:proofErr w:type="spellEnd"/>
      <w:r w:rsidR="003908A8">
        <w:rPr>
          <w:rFonts w:ascii="Times New Roman" w:hAnsi="Times New Roman" w:cs="Times New Roman"/>
          <w:sz w:val="28"/>
          <w:szCs w:val="28"/>
        </w:rPr>
        <w:t xml:space="preserve"> растительных сообществ, создания зелёного каркаса и поддержания экологического баланса в городе-курорте Геленджик.</w:t>
      </w:r>
      <w:proofErr w:type="gramEnd"/>
    </w:p>
    <w:p w:rsidR="004F431A" w:rsidRPr="00E448BD" w:rsidRDefault="004F431A" w:rsidP="004718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E448BD">
        <w:rPr>
          <w:rFonts w:ascii="Times New Roman" w:hAnsi="Times New Roman" w:cs="Times New Roman"/>
          <w:sz w:val="28"/>
          <w:szCs w:val="28"/>
        </w:rPr>
        <w:t>Основными задачами</w:t>
      </w:r>
      <w:r>
        <w:rPr>
          <w:rFonts w:ascii="Times New Roman" w:hAnsi="Times New Roman" w:cs="Times New Roman"/>
          <w:sz w:val="28"/>
          <w:szCs w:val="28"/>
        </w:rPr>
        <w:t xml:space="preserve"> создания ООПТ </w:t>
      </w:r>
      <w:r w:rsidR="003908A8" w:rsidRPr="003908A8">
        <w:rPr>
          <w:rFonts w:ascii="Times New Roman" w:hAnsi="Times New Roman" w:cs="Times New Roman"/>
          <w:sz w:val="28"/>
          <w:szCs w:val="28"/>
        </w:rPr>
        <w:t xml:space="preserve">«Лес в </w:t>
      </w:r>
      <w:proofErr w:type="spellStart"/>
      <w:r w:rsidR="003908A8" w:rsidRPr="003908A8">
        <w:rPr>
          <w:rFonts w:ascii="Times New Roman" w:hAnsi="Times New Roman" w:cs="Times New Roman"/>
          <w:sz w:val="28"/>
          <w:szCs w:val="28"/>
        </w:rPr>
        <w:t>Бобруковой</w:t>
      </w:r>
      <w:proofErr w:type="spellEnd"/>
      <w:r w:rsidR="003908A8" w:rsidRPr="003908A8">
        <w:rPr>
          <w:rFonts w:ascii="Times New Roman" w:hAnsi="Times New Roman" w:cs="Times New Roman"/>
          <w:sz w:val="28"/>
          <w:szCs w:val="28"/>
        </w:rPr>
        <w:t xml:space="preserve"> щели»</w:t>
      </w:r>
      <w:r w:rsidRPr="00E448BD">
        <w:rPr>
          <w:rFonts w:ascii="Times New Roman" w:hAnsi="Times New Roman" w:cs="Times New Roman"/>
          <w:sz w:val="28"/>
          <w:szCs w:val="28"/>
        </w:rPr>
        <w:t xml:space="preserve"> являются:</w:t>
      </w:r>
    </w:p>
    <w:p w:rsidR="003908A8" w:rsidRPr="003908A8" w:rsidRDefault="003908A8" w:rsidP="003908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08A8">
        <w:rPr>
          <w:rFonts w:ascii="Times New Roman" w:eastAsia="Times New Roman" w:hAnsi="Times New Roman" w:cs="Times New Roman"/>
          <w:sz w:val="28"/>
          <w:szCs w:val="28"/>
          <w:lang w:eastAsia="ru-RU"/>
        </w:rPr>
        <w:t>- предотвращение сокращения площади земельных участков, занятых зелеными насаждениями;</w:t>
      </w:r>
    </w:p>
    <w:p w:rsidR="003908A8" w:rsidRPr="003908A8" w:rsidRDefault="003908A8" w:rsidP="003908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08A8">
        <w:rPr>
          <w:rFonts w:ascii="Times New Roman" w:eastAsia="Times New Roman" w:hAnsi="Times New Roman" w:cs="Times New Roman"/>
          <w:sz w:val="28"/>
          <w:szCs w:val="28"/>
          <w:lang w:eastAsia="ru-RU"/>
        </w:rPr>
        <w:t>- сохранение генофонда видов растений и животных, занесённых в Красную книгу Российской Федерации и Красную книгу Краснодарского края;</w:t>
      </w:r>
    </w:p>
    <w:p w:rsidR="003908A8" w:rsidRPr="003908A8" w:rsidRDefault="003908A8" w:rsidP="003908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08A8">
        <w:rPr>
          <w:rFonts w:ascii="Times New Roman" w:eastAsia="Times New Roman" w:hAnsi="Times New Roman" w:cs="Times New Roman"/>
          <w:sz w:val="28"/>
          <w:szCs w:val="28"/>
          <w:lang w:eastAsia="ru-RU"/>
        </w:rPr>
        <w:t>- сохранение среды обитания диких животных;</w:t>
      </w:r>
    </w:p>
    <w:p w:rsidR="003908A8" w:rsidRPr="003908A8" w:rsidRDefault="003908A8" w:rsidP="003908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08A8">
        <w:rPr>
          <w:rFonts w:ascii="Times New Roman" w:eastAsia="Times New Roman" w:hAnsi="Times New Roman" w:cs="Times New Roman"/>
          <w:sz w:val="28"/>
          <w:szCs w:val="28"/>
          <w:lang w:eastAsia="ru-RU"/>
        </w:rPr>
        <w:t>- сохранение благоприятной окружающей среды для граждан;</w:t>
      </w:r>
    </w:p>
    <w:p w:rsidR="003908A8" w:rsidRPr="003908A8" w:rsidRDefault="003908A8" w:rsidP="003908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08A8">
        <w:rPr>
          <w:rFonts w:ascii="Times New Roman" w:eastAsia="Times New Roman" w:hAnsi="Times New Roman" w:cs="Times New Roman"/>
          <w:sz w:val="28"/>
          <w:szCs w:val="28"/>
          <w:lang w:eastAsia="ru-RU"/>
        </w:rPr>
        <w:t>- сохранение лесных сообществ, выполняющих противоэрозионную и противооползневую функции;</w:t>
      </w:r>
    </w:p>
    <w:p w:rsidR="003908A8" w:rsidRPr="003908A8" w:rsidRDefault="003908A8" w:rsidP="003908A8">
      <w:pPr>
        <w:widowControl w:val="0"/>
        <w:autoSpaceDE w:val="0"/>
        <w:autoSpaceDN w:val="0"/>
        <w:spacing w:after="0" w:line="240" w:lineRule="auto"/>
        <w:ind w:firstLine="709"/>
        <w:jc w:val="both"/>
        <w:rPr>
          <w:rFonts w:ascii="Calibri" w:eastAsia="Times New Roman" w:hAnsi="Calibri" w:cs="Calibri"/>
          <w:sz w:val="28"/>
          <w:szCs w:val="28"/>
          <w:lang w:eastAsia="ru-RU"/>
        </w:rPr>
      </w:pPr>
      <w:r w:rsidRPr="003908A8">
        <w:rPr>
          <w:rFonts w:ascii="Times New Roman" w:eastAsia="Times New Roman" w:hAnsi="Times New Roman" w:cs="Times New Roman"/>
          <w:sz w:val="28"/>
          <w:szCs w:val="28"/>
          <w:lang w:eastAsia="ru-RU"/>
        </w:rPr>
        <w:t>- организация эколого-просветительской деятельности</w:t>
      </w:r>
      <w:r w:rsidRPr="003908A8">
        <w:rPr>
          <w:rFonts w:ascii="Calibri" w:eastAsia="Times New Roman" w:hAnsi="Calibri" w:cs="Calibri"/>
          <w:sz w:val="28"/>
          <w:szCs w:val="28"/>
          <w:lang w:eastAsia="ru-RU"/>
        </w:rPr>
        <w:t>;</w:t>
      </w:r>
    </w:p>
    <w:p w:rsidR="004F431A" w:rsidRPr="00E448BD" w:rsidRDefault="003908A8" w:rsidP="003908A8">
      <w:pPr>
        <w:pStyle w:val="ConsPlusNormal"/>
        <w:ind w:firstLine="709"/>
        <w:jc w:val="both"/>
        <w:rPr>
          <w:rFonts w:ascii="Times New Roman" w:hAnsi="Times New Roman" w:cs="Times New Roman"/>
          <w:sz w:val="28"/>
          <w:szCs w:val="28"/>
        </w:rPr>
      </w:pPr>
      <w:r w:rsidRPr="003908A8">
        <w:rPr>
          <w:rFonts w:ascii="Times New Roman" w:hAnsi="Times New Roman" w:cs="Times New Roman"/>
          <w:sz w:val="28"/>
          <w:szCs w:val="28"/>
        </w:rPr>
        <w:t>- создание условий для организованной рекреации, с учётом сохранения ценных биологических объектов и их среды обитания, и обеспечения пожарной безопасности.</w:t>
      </w:r>
    </w:p>
    <w:p w:rsidR="004F431A" w:rsidRDefault="004F431A" w:rsidP="004718E5">
      <w:pPr>
        <w:pStyle w:val="ConsPlusNormal"/>
        <w:ind w:firstLine="709"/>
        <w:jc w:val="both"/>
        <w:rPr>
          <w:rFonts w:ascii="Times New Roman" w:hAnsi="Times New Roman" w:cs="Times New Roman"/>
          <w:sz w:val="28"/>
          <w:szCs w:val="28"/>
        </w:rPr>
      </w:pPr>
      <w:r w:rsidRPr="00E448BD">
        <w:rPr>
          <w:rFonts w:ascii="Times New Roman" w:hAnsi="Times New Roman" w:cs="Times New Roman"/>
          <w:sz w:val="28"/>
          <w:szCs w:val="28"/>
        </w:rPr>
        <w:t>2.</w:t>
      </w:r>
      <w:r>
        <w:rPr>
          <w:rFonts w:ascii="Times New Roman" w:hAnsi="Times New Roman" w:cs="Times New Roman"/>
          <w:sz w:val="28"/>
          <w:szCs w:val="28"/>
        </w:rPr>
        <w:t>3</w:t>
      </w:r>
      <w:r w:rsidRPr="00E448BD">
        <w:rPr>
          <w:rFonts w:ascii="Times New Roman" w:hAnsi="Times New Roman" w:cs="Times New Roman"/>
          <w:sz w:val="28"/>
          <w:szCs w:val="28"/>
        </w:rPr>
        <w:t>. Фаунистическ</w:t>
      </w:r>
      <w:r>
        <w:rPr>
          <w:rFonts w:ascii="Times New Roman" w:hAnsi="Times New Roman" w:cs="Times New Roman"/>
          <w:sz w:val="28"/>
          <w:szCs w:val="28"/>
        </w:rPr>
        <w:t xml:space="preserve">ий состав ООПТ </w:t>
      </w:r>
      <w:r w:rsidR="003908A8" w:rsidRPr="003908A8">
        <w:rPr>
          <w:rFonts w:ascii="Times New Roman" w:hAnsi="Times New Roman" w:cs="Times New Roman"/>
          <w:sz w:val="28"/>
          <w:szCs w:val="28"/>
        </w:rPr>
        <w:t xml:space="preserve">«Лес в </w:t>
      </w:r>
      <w:proofErr w:type="spellStart"/>
      <w:r w:rsidR="003908A8" w:rsidRPr="003908A8">
        <w:rPr>
          <w:rFonts w:ascii="Times New Roman" w:hAnsi="Times New Roman" w:cs="Times New Roman"/>
          <w:sz w:val="28"/>
          <w:szCs w:val="28"/>
        </w:rPr>
        <w:t>Бобруковой</w:t>
      </w:r>
      <w:proofErr w:type="spellEnd"/>
      <w:r w:rsidR="003908A8" w:rsidRPr="003908A8">
        <w:rPr>
          <w:rFonts w:ascii="Times New Roman" w:hAnsi="Times New Roman" w:cs="Times New Roman"/>
          <w:sz w:val="28"/>
          <w:szCs w:val="28"/>
        </w:rPr>
        <w:t xml:space="preserve"> щели»</w:t>
      </w:r>
      <w:r>
        <w:rPr>
          <w:rFonts w:ascii="Times New Roman" w:hAnsi="Times New Roman" w:cs="Times New Roman"/>
          <w:sz w:val="28"/>
          <w:szCs w:val="28"/>
        </w:rPr>
        <w:t>.</w:t>
      </w:r>
    </w:p>
    <w:p w:rsidR="003908A8" w:rsidRPr="003908A8" w:rsidRDefault="003908A8" w:rsidP="005278D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08A8">
        <w:rPr>
          <w:rFonts w:ascii="Times New Roman" w:eastAsia="Times New Roman" w:hAnsi="Times New Roman" w:cs="Times New Roman"/>
          <w:sz w:val="28"/>
          <w:szCs w:val="28"/>
          <w:lang w:eastAsia="ru-RU"/>
        </w:rPr>
        <w:t xml:space="preserve">Разные типы местообитаний ООПТ «Лес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 формируют благоприятные условия для жизни представителей фауны различных систематических групп. Ландшафты </w:t>
      </w:r>
      <w:proofErr w:type="spellStart"/>
      <w:r w:rsidRPr="003908A8">
        <w:rPr>
          <w:rFonts w:ascii="Times New Roman" w:eastAsia="Times New Roman" w:hAnsi="Times New Roman" w:cs="Times New Roman"/>
          <w:sz w:val="28"/>
          <w:szCs w:val="28"/>
          <w:lang w:eastAsia="ru-RU"/>
        </w:rPr>
        <w:t>субсредиземноморского</w:t>
      </w:r>
      <w:proofErr w:type="spellEnd"/>
      <w:r w:rsidRPr="003908A8">
        <w:rPr>
          <w:rFonts w:ascii="Times New Roman" w:eastAsia="Times New Roman" w:hAnsi="Times New Roman" w:cs="Times New Roman"/>
          <w:sz w:val="28"/>
          <w:szCs w:val="28"/>
          <w:lang w:eastAsia="ru-RU"/>
        </w:rPr>
        <w:t xml:space="preserve"> типа концентрируют генофонд редких, эндемичных и исчезающих таксонов животных.</w:t>
      </w:r>
    </w:p>
    <w:p w:rsidR="003908A8" w:rsidRPr="003908A8" w:rsidRDefault="003908A8" w:rsidP="005278D2">
      <w:pPr>
        <w:spacing w:after="0" w:line="240" w:lineRule="auto"/>
        <w:ind w:firstLine="709"/>
        <w:jc w:val="both"/>
        <w:rPr>
          <w:rFonts w:ascii="Times New Roman" w:hAnsi="Times New Roman" w:cs="Times New Roman"/>
          <w:sz w:val="28"/>
          <w:szCs w:val="28"/>
        </w:rPr>
      </w:pPr>
      <w:r w:rsidRPr="003908A8">
        <w:rPr>
          <w:rFonts w:ascii="Times New Roman" w:hAnsi="Times New Roman" w:cs="Times New Roman"/>
          <w:sz w:val="28"/>
          <w:szCs w:val="28"/>
        </w:rPr>
        <w:t xml:space="preserve">Выявлен один таксон беспозвоночных, имеющий охранный статус, - </w:t>
      </w:r>
      <w:proofErr w:type="spellStart"/>
      <w:r w:rsidRPr="003908A8">
        <w:rPr>
          <w:rFonts w:ascii="Times New Roman" w:hAnsi="Times New Roman" w:cs="Times New Roman"/>
          <w:sz w:val="28"/>
          <w:szCs w:val="28"/>
        </w:rPr>
        <w:t>Боливария</w:t>
      </w:r>
      <w:proofErr w:type="spellEnd"/>
      <w:r w:rsidRPr="003908A8">
        <w:rPr>
          <w:rFonts w:ascii="Times New Roman" w:hAnsi="Times New Roman" w:cs="Times New Roman"/>
          <w:sz w:val="28"/>
          <w:szCs w:val="28"/>
        </w:rPr>
        <w:t xml:space="preserve"> </w:t>
      </w:r>
      <w:proofErr w:type="gramStart"/>
      <w:r w:rsidRPr="003908A8">
        <w:rPr>
          <w:rFonts w:ascii="Times New Roman" w:hAnsi="Times New Roman" w:cs="Times New Roman"/>
          <w:sz w:val="28"/>
          <w:szCs w:val="28"/>
        </w:rPr>
        <w:t>короткокрылая</w:t>
      </w:r>
      <w:proofErr w:type="gram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Bolivaria</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brachyptera</w:t>
      </w:r>
      <w:proofErr w:type="spellEnd"/>
      <w:r w:rsidRPr="003908A8">
        <w:rPr>
          <w:rFonts w:ascii="Times New Roman" w:hAnsi="Times New Roman" w:cs="Times New Roman"/>
          <w:sz w:val="28"/>
          <w:szCs w:val="28"/>
        </w:rPr>
        <w:t>). ООПТ может являться потенциальным местообитанием 15 таксонов беспозвоночных, занесённых в Красную книгу Российской федерации и Красную книгу Краснодарского края, региональные ареалы которых охватывают ООПТ</w:t>
      </w:r>
      <w:r>
        <w:rPr>
          <w:rFonts w:ascii="Times New Roman" w:hAnsi="Times New Roman" w:cs="Times New Roman"/>
          <w:sz w:val="28"/>
          <w:szCs w:val="28"/>
        </w:rPr>
        <w:t xml:space="preserve"> </w:t>
      </w:r>
      <w:r w:rsidRPr="003908A8">
        <w:rPr>
          <w:rFonts w:ascii="Times New Roman" w:eastAsia="Times New Roman" w:hAnsi="Times New Roman" w:cs="Times New Roman"/>
          <w:sz w:val="28"/>
          <w:szCs w:val="28"/>
          <w:lang w:eastAsia="ru-RU"/>
        </w:rPr>
        <w:t xml:space="preserve">«Лес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w:t>
      </w:r>
      <w:r w:rsidRPr="003908A8">
        <w:rPr>
          <w:rFonts w:ascii="Times New Roman" w:hAnsi="Times New Roman" w:cs="Times New Roman"/>
          <w:sz w:val="28"/>
          <w:szCs w:val="28"/>
        </w:rPr>
        <w:t xml:space="preserve">. </w:t>
      </w:r>
    </w:p>
    <w:p w:rsidR="003908A8" w:rsidRPr="003908A8" w:rsidRDefault="003908A8" w:rsidP="005278D2">
      <w:pPr>
        <w:spacing w:after="0" w:line="240" w:lineRule="auto"/>
        <w:ind w:firstLine="709"/>
        <w:jc w:val="both"/>
        <w:rPr>
          <w:rFonts w:ascii="Times New Roman" w:hAnsi="Times New Roman" w:cs="Times New Roman"/>
          <w:bCs/>
          <w:iCs/>
          <w:sz w:val="28"/>
          <w:szCs w:val="28"/>
        </w:rPr>
      </w:pPr>
      <w:r w:rsidRPr="003908A8">
        <w:rPr>
          <w:rFonts w:ascii="Times New Roman" w:hAnsi="Times New Roman" w:cs="Times New Roman"/>
          <w:sz w:val="28"/>
          <w:szCs w:val="28"/>
        </w:rPr>
        <w:lastRenderedPageBreak/>
        <w:t xml:space="preserve">Из позвоночных, имеющих охранный статус, на ООПТ </w:t>
      </w:r>
      <w:r w:rsidRPr="003908A8">
        <w:rPr>
          <w:rFonts w:ascii="Times New Roman" w:eastAsia="Times New Roman" w:hAnsi="Times New Roman" w:cs="Times New Roman"/>
          <w:sz w:val="28"/>
          <w:szCs w:val="28"/>
          <w:lang w:eastAsia="ru-RU"/>
        </w:rPr>
        <w:t xml:space="preserve">«Лес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r w:rsidRPr="003908A8">
        <w:rPr>
          <w:rFonts w:ascii="Times New Roman" w:hAnsi="Times New Roman" w:cs="Times New Roman"/>
          <w:sz w:val="28"/>
          <w:szCs w:val="28"/>
        </w:rPr>
        <w:t xml:space="preserve">обнаружены два таксона – </w:t>
      </w:r>
      <w:r w:rsidRPr="003908A8">
        <w:rPr>
          <w:rFonts w:ascii="Times New Roman" w:hAnsi="Times New Roman" w:cs="Times New Roman"/>
          <w:bCs/>
          <w:iCs/>
          <w:sz w:val="28"/>
          <w:szCs w:val="28"/>
        </w:rPr>
        <w:t xml:space="preserve">средиземноморская </w:t>
      </w:r>
      <w:r w:rsidR="005278D2">
        <w:rPr>
          <w:rFonts w:ascii="Times New Roman" w:hAnsi="Times New Roman" w:cs="Times New Roman"/>
          <w:bCs/>
          <w:iCs/>
          <w:sz w:val="28"/>
          <w:szCs w:val="28"/>
        </w:rPr>
        <w:t>черепа</w:t>
      </w:r>
      <w:r w:rsidR="008E468B">
        <w:rPr>
          <w:rFonts w:ascii="Times New Roman" w:hAnsi="Times New Roman" w:cs="Times New Roman"/>
          <w:bCs/>
          <w:iCs/>
          <w:sz w:val="28"/>
          <w:szCs w:val="28"/>
        </w:rPr>
        <w:t>ха</w:t>
      </w:r>
      <w:r w:rsidRPr="003908A8">
        <w:rPr>
          <w:rFonts w:ascii="Times New Roman" w:hAnsi="Times New Roman" w:cs="Times New Roman"/>
          <w:bCs/>
          <w:iCs/>
          <w:sz w:val="28"/>
          <w:szCs w:val="28"/>
        </w:rPr>
        <w:t xml:space="preserve"> Никольского (</w:t>
      </w:r>
      <w:r w:rsidRPr="003908A8">
        <w:rPr>
          <w:rFonts w:ascii="Times New Roman" w:hAnsi="Times New Roman" w:cs="Times New Roman"/>
          <w:bCs/>
          <w:iCs/>
          <w:sz w:val="28"/>
          <w:szCs w:val="28"/>
          <w:lang w:val="en-US"/>
        </w:rPr>
        <w:t>Testudo</w:t>
      </w:r>
      <w:r w:rsidRPr="003908A8">
        <w:rPr>
          <w:rFonts w:ascii="Times New Roman" w:hAnsi="Times New Roman" w:cs="Times New Roman"/>
          <w:bCs/>
          <w:iCs/>
          <w:sz w:val="28"/>
          <w:szCs w:val="28"/>
        </w:rPr>
        <w:t xml:space="preserve"> </w:t>
      </w:r>
      <w:proofErr w:type="spellStart"/>
      <w:r w:rsidRPr="003908A8">
        <w:rPr>
          <w:rFonts w:ascii="Times New Roman" w:hAnsi="Times New Roman" w:cs="Times New Roman"/>
          <w:bCs/>
          <w:iCs/>
          <w:sz w:val="28"/>
          <w:szCs w:val="28"/>
          <w:lang w:val="en-US"/>
        </w:rPr>
        <w:t>graeca</w:t>
      </w:r>
      <w:proofErr w:type="spellEnd"/>
      <w:r w:rsidRPr="003908A8">
        <w:rPr>
          <w:rFonts w:ascii="Times New Roman" w:hAnsi="Times New Roman" w:cs="Times New Roman"/>
          <w:bCs/>
          <w:iCs/>
          <w:sz w:val="28"/>
          <w:szCs w:val="28"/>
        </w:rPr>
        <w:t xml:space="preserve"> </w:t>
      </w:r>
      <w:proofErr w:type="spellStart"/>
      <w:r w:rsidRPr="003908A8">
        <w:rPr>
          <w:rFonts w:ascii="Times New Roman" w:hAnsi="Times New Roman" w:cs="Times New Roman"/>
          <w:bCs/>
          <w:iCs/>
          <w:sz w:val="28"/>
          <w:szCs w:val="28"/>
          <w:lang w:val="en-US"/>
        </w:rPr>
        <w:t>nikolskii</w:t>
      </w:r>
      <w:proofErr w:type="spellEnd"/>
      <w:r w:rsidRPr="003908A8">
        <w:rPr>
          <w:rFonts w:ascii="Times New Roman" w:hAnsi="Times New Roman" w:cs="Times New Roman"/>
          <w:bCs/>
          <w:iCs/>
          <w:sz w:val="28"/>
          <w:szCs w:val="28"/>
        </w:rPr>
        <w:t>) и безногая ящерица желтопузик (</w:t>
      </w:r>
      <w:proofErr w:type="spellStart"/>
      <w:r w:rsidRPr="003908A8">
        <w:rPr>
          <w:rFonts w:ascii="Times New Roman" w:hAnsi="Times New Roman" w:cs="Times New Roman"/>
          <w:bCs/>
          <w:iCs/>
          <w:sz w:val="28"/>
          <w:szCs w:val="28"/>
        </w:rPr>
        <w:t>Pseudopus</w:t>
      </w:r>
      <w:proofErr w:type="spellEnd"/>
      <w:r w:rsidRPr="003908A8">
        <w:rPr>
          <w:rFonts w:ascii="Times New Roman" w:hAnsi="Times New Roman" w:cs="Times New Roman"/>
          <w:bCs/>
          <w:iCs/>
          <w:sz w:val="28"/>
          <w:szCs w:val="28"/>
        </w:rPr>
        <w:t xml:space="preserve"> </w:t>
      </w:r>
      <w:proofErr w:type="spellStart"/>
      <w:r w:rsidRPr="003908A8">
        <w:rPr>
          <w:rFonts w:ascii="Times New Roman" w:hAnsi="Times New Roman" w:cs="Times New Roman"/>
          <w:bCs/>
          <w:iCs/>
          <w:sz w:val="28"/>
          <w:szCs w:val="28"/>
        </w:rPr>
        <w:t>apodus</w:t>
      </w:r>
      <w:proofErr w:type="spellEnd"/>
      <w:r w:rsidRPr="003908A8">
        <w:rPr>
          <w:rFonts w:ascii="Times New Roman" w:hAnsi="Times New Roman" w:cs="Times New Roman"/>
          <w:bCs/>
          <w:iCs/>
          <w:sz w:val="28"/>
          <w:szCs w:val="28"/>
        </w:rPr>
        <w:t xml:space="preserve">). Также вероятны встречи с </w:t>
      </w:r>
      <w:r w:rsidRPr="003908A8">
        <w:rPr>
          <w:rFonts w:ascii="Times New Roman" w:eastAsia="Times New Roman" w:hAnsi="Times New Roman" w:cs="Times New Roman"/>
          <w:sz w:val="28"/>
          <w:szCs w:val="28"/>
          <w:lang w:eastAsia="ru-RU"/>
        </w:rPr>
        <w:t xml:space="preserve">тритоном </w:t>
      </w:r>
      <w:proofErr w:type="spellStart"/>
      <w:r w:rsidRPr="003908A8">
        <w:rPr>
          <w:rFonts w:ascii="Times New Roman" w:eastAsia="Times New Roman" w:hAnsi="Times New Roman" w:cs="Times New Roman"/>
          <w:sz w:val="28"/>
          <w:szCs w:val="28"/>
          <w:lang w:eastAsia="ru-RU"/>
        </w:rPr>
        <w:t>Ланца</w:t>
      </w:r>
      <w:proofErr w:type="spellEnd"/>
      <w:r w:rsidRPr="003908A8">
        <w:rPr>
          <w:rFonts w:ascii="Times New Roman" w:eastAsia="Times New Roman" w:hAnsi="Times New Roman" w:cs="Times New Roman"/>
          <w:sz w:val="28"/>
          <w:szCs w:val="28"/>
          <w:lang w:eastAsia="ru-RU"/>
        </w:rPr>
        <w:t xml:space="preserve"> (</w:t>
      </w:r>
      <w:proofErr w:type="spellStart"/>
      <w:r w:rsidRPr="003908A8">
        <w:rPr>
          <w:rFonts w:ascii="Times New Roman" w:eastAsia="Times New Roman" w:hAnsi="Times New Roman" w:cs="Times New Roman"/>
          <w:sz w:val="28"/>
          <w:szCs w:val="28"/>
          <w:lang w:eastAsia="ru-RU"/>
        </w:rPr>
        <w:t>Lissotriton</w:t>
      </w:r>
      <w:proofErr w:type="spellEnd"/>
      <w:r w:rsidRPr="003908A8">
        <w:rPr>
          <w:rFonts w:ascii="Times New Roman" w:eastAsia="Times New Roman" w:hAnsi="Times New Roman" w:cs="Times New Roman"/>
          <w:sz w:val="28"/>
          <w:szCs w:val="28"/>
          <w:lang w:eastAsia="ru-RU"/>
        </w:rPr>
        <w:t xml:space="preserve"> </w:t>
      </w:r>
      <w:proofErr w:type="spellStart"/>
      <w:r w:rsidRPr="003908A8">
        <w:rPr>
          <w:rFonts w:ascii="Times New Roman" w:eastAsia="Times New Roman" w:hAnsi="Times New Roman" w:cs="Times New Roman"/>
          <w:sz w:val="28"/>
          <w:szCs w:val="28"/>
          <w:lang w:eastAsia="ru-RU"/>
        </w:rPr>
        <w:t>lantzi</w:t>
      </w:r>
      <w:proofErr w:type="spellEnd"/>
      <w:r w:rsidRPr="003908A8">
        <w:rPr>
          <w:rFonts w:ascii="Times New Roman" w:eastAsia="Times New Roman" w:hAnsi="Times New Roman" w:cs="Times New Roman"/>
          <w:sz w:val="28"/>
          <w:szCs w:val="28"/>
          <w:lang w:eastAsia="ru-RU"/>
        </w:rPr>
        <w:t xml:space="preserve">), </w:t>
      </w:r>
      <w:r w:rsidRPr="003908A8">
        <w:rPr>
          <w:rFonts w:ascii="Times New Roman" w:hAnsi="Times New Roman" w:cs="Times New Roman"/>
          <w:bCs/>
          <w:iCs/>
          <w:sz w:val="28"/>
          <w:szCs w:val="28"/>
        </w:rPr>
        <w:t xml:space="preserve">жабой </w:t>
      </w:r>
      <w:proofErr w:type="spellStart"/>
      <w:r w:rsidRPr="003908A8">
        <w:rPr>
          <w:rFonts w:ascii="Times New Roman" w:hAnsi="Times New Roman" w:cs="Times New Roman"/>
          <w:bCs/>
          <w:iCs/>
          <w:sz w:val="28"/>
          <w:szCs w:val="28"/>
        </w:rPr>
        <w:t>колхидской</w:t>
      </w:r>
      <w:proofErr w:type="spellEnd"/>
      <w:r w:rsidRPr="003908A8">
        <w:rPr>
          <w:rFonts w:ascii="Times New Roman" w:hAnsi="Times New Roman" w:cs="Times New Roman"/>
          <w:bCs/>
          <w:iCs/>
          <w:sz w:val="28"/>
          <w:szCs w:val="28"/>
        </w:rPr>
        <w:t xml:space="preserve"> (</w:t>
      </w:r>
      <w:proofErr w:type="spellStart"/>
      <w:r w:rsidRPr="003908A8">
        <w:rPr>
          <w:rFonts w:ascii="Times New Roman" w:hAnsi="Times New Roman" w:cs="Times New Roman"/>
          <w:bCs/>
          <w:iCs/>
          <w:sz w:val="28"/>
          <w:szCs w:val="28"/>
        </w:rPr>
        <w:t>Bufo</w:t>
      </w:r>
      <w:proofErr w:type="spellEnd"/>
      <w:r w:rsidRPr="003908A8">
        <w:rPr>
          <w:rFonts w:ascii="Times New Roman" w:hAnsi="Times New Roman" w:cs="Times New Roman"/>
          <w:bCs/>
          <w:iCs/>
          <w:sz w:val="28"/>
          <w:szCs w:val="28"/>
        </w:rPr>
        <w:t xml:space="preserve"> </w:t>
      </w:r>
      <w:proofErr w:type="spellStart"/>
      <w:r w:rsidRPr="003908A8">
        <w:rPr>
          <w:rFonts w:ascii="Times New Roman" w:hAnsi="Times New Roman" w:cs="Times New Roman"/>
          <w:bCs/>
          <w:iCs/>
          <w:sz w:val="28"/>
          <w:szCs w:val="28"/>
        </w:rPr>
        <w:t>verrucosissimus</w:t>
      </w:r>
      <w:proofErr w:type="spellEnd"/>
      <w:r w:rsidRPr="003908A8">
        <w:rPr>
          <w:rFonts w:ascii="Times New Roman" w:hAnsi="Times New Roman" w:cs="Times New Roman"/>
          <w:bCs/>
          <w:iCs/>
          <w:sz w:val="28"/>
          <w:szCs w:val="28"/>
        </w:rPr>
        <w:t>), а также змеи – п</w:t>
      </w:r>
      <w:r w:rsidRPr="003908A8">
        <w:rPr>
          <w:rFonts w:ascii="Times New Roman" w:eastAsia="Times New Roman" w:hAnsi="Times New Roman" w:cs="Times New Roman"/>
          <w:bCs/>
          <w:iCs/>
          <w:sz w:val="28"/>
          <w:szCs w:val="24"/>
          <w:lang w:eastAsia="ru-RU"/>
        </w:rPr>
        <w:t>олоз Палласов (</w:t>
      </w:r>
      <w:proofErr w:type="spellStart"/>
      <w:r w:rsidRPr="003908A8">
        <w:rPr>
          <w:rFonts w:ascii="Times New Roman" w:eastAsia="Times New Roman" w:hAnsi="Times New Roman" w:cs="Times New Roman"/>
          <w:bCs/>
          <w:iCs/>
          <w:sz w:val="28"/>
          <w:szCs w:val="24"/>
          <w:lang w:val="en-US" w:eastAsia="ru-RU"/>
        </w:rPr>
        <w:t>Elaphe</w:t>
      </w:r>
      <w:proofErr w:type="spellEnd"/>
      <w:r w:rsidRPr="003908A8">
        <w:rPr>
          <w:rFonts w:ascii="Times New Roman" w:eastAsia="Times New Roman" w:hAnsi="Times New Roman" w:cs="Times New Roman"/>
          <w:bCs/>
          <w:iCs/>
          <w:sz w:val="28"/>
          <w:szCs w:val="24"/>
          <w:lang w:eastAsia="ru-RU"/>
        </w:rPr>
        <w:t xml:space="preserve"> </w:t>
      </w:r>
      <w:proofErr w:type="spellStart"/>
      <w:r w:rsidRPr="003908A8">
        <w:rPr>
          <w:rFonts w:ascii="Times New Roman" w:eastAsia="Times New Roman" w:hAnsi="Times New Roman" w:cs="Times New Roman"/>
          <w:bCs/>
          <w:iCs/>
          <w:sz w:val="28"/>
          <w:szCs w:val="24"/>
          <w:lang w:val="en-US" w:eastAsia="ru-RU"/>
        </w:rPr>
        <w:t>sauromates</w:t>
      </w:r>
      <w:proofErr w:type="spellEnd"/>
      <w:r w:rsidRPr="003908A8">
        <w:rPr>
          <w:rFonts w:ascii="Times New Roman" w:eastAsia="Times New Roman" w:hAnsi="Times New Roman" w:cs="Times New Roman"/>
          <w:bCs/>
          <w:iCs/>
          <w:sz w:val="28"/>
          <w:szCs w:val="24"/>
          <w:lang w:eastAsia="ru-RU"/>
        </w:rPr>
        <w:t>), полоз каспийский (</w:t>
      </w:r>
      <w:proofErr w:type="spellStart"/>
      <w:r w:rsidRPr="003908A8">
        <w:rPr>
          <w:rFonts w:ascii="Times New Roman" w:eastAsia="Times New Roman" w:hAnsi="Times New Roman" w:cs="Times New Roman"/>
          <w:bCs/>
          <w:iCs/>
          <w:sz w:val="28"/>
          <w:szCs w:val="24"/>
          <w:lang w:val="en-US" w:eastAsia="ru-RU"/>
        </w:rPr>
        <w:t>Hierophis</w:t>
      </w:r>
      <w:proofErr w:type="spellEnd"/>
      <w:r w:rsidRPr="003908A8">
        <w:rPr>
          <w:rFonts w:ascii="Times New Roman" w:eastAsia="Times New Roman" w:hAnsi="Times New Roman" w:cs="Times New Roman"/>
          <w:bCs/>
          <w:iCs/>
          <w:sz w:val="28"/>
          <w:szCs w:val="24"/>
          <w:lang w:eastAsia="ru-RU"/>
        </w:rPr>
        <w:t xml:space="preserve"> </w:t>
      </w:r>
      <w:proofErr w:type="spellStart"/>
      <w:r w:rsidRPr="003908A8">
        <w:rPr>
          <w:rFonts w:ascii="Times New Roman" w:eastAsia="Times New Roman" w:hAnsi="Times New Roman" w:cs="Times New Roman"/>
          <w:bCs/>
          <w:iCs/>
          <w:sz w:val="28"/>
          <w:szCs w:val="24"/>
          <w:lang w:val="en-US" w:eastAsia="ru-RU"/>
        </w:rPr>
        <w:t>caspius</w:t>
      </w:r>
      <w:proofErr w:type="spellEnd"/>
      <w:r w:rsidRPr="003908A8">
        <w:rPr>
          <w:rFonts w:ascii="Times New Roman" w:eastAsia="Times New Roman" w:hAnsi="Times New Roman" w:cs="Times New Roman"/>
          <w:bCs/>
          <w:iCs/>
          <w:sz w:val="28"/>
          <w:szCs w:val="24"/>
          <w:lang w:eastAsia="ru-RU"/>
        </w:rPr>
        <w:t xml:space="preserve">) и </w:t>
      </w:r>
      <w:r w:rsidRPr="003908A8">
        <w:rPr>
          <w:rFonts w:ascii="Times New Roman" w:hAnsi="Times New Roman" w:cs="Times New Roman"/>
          <w:bCs/>
          <w:iCs/>
          <w:sz w:val="28"/>
          <w:szCs w:val="24"/>
          <w:lang w:eastAsia="ru-RU"/>
        </w:rPr>
        <w:t>п</w:t>
      </w:r>
      <w:r w:rsidRPr="003908A8">
        <w:rPr>
          <w:rFonts w:ascii="Times New Roman" w:eastAsia="Times New Roman" w:hAnsi="Times New Roman" w:cs="Times New Roman"/>
          <w:bCs/>
          <w:iCs/>
          <w:sz w:val="28"/>
          <w:szCs w:val="24"/>
          <w:lang w:eastAsia="ru-RU"/>
        </w:rPr>
        <w:t>олоз оливковый (</w:t>
      </w:r>
      <w:proofErr w:type="spellStart"/>
      <w:r w:rsidRPr="003908A8">
        <w:rPr>
          <w:rFonts w:ascii="Times New Roman" w:eastAsia="Times New Roman" w:hAnsi="Times New Roman" w:cs="Times New Roman"/>
          <w:bCs/>
          <w:iCs/>
          <w:sz w:val="28"/>
          <w:szCs w:val="24"/>
          <w:lang w:val="en-US" w:eastAsia="ru-RU"/>
        </w:rPr>
        <w:t>Platyceps</w:t>
      </w:r>
      <w:proofErr w:type="spellEnd"/>
      <w:r w:rsidRPr="003908A8">
        <w:rPr>
          <w:rFonts w:ascii="Times New Roman" w:eastAsia="Times New Roman" w:hAnsi="Times New Roman" w:cs="Times New Roman"/>
          <w:bCs/>
          <w:iCs/>
          <w:sz w:val="28"/>
          <w:szCs w:val="24"/>
          <w:lang w:eastAsia="ru-RU"/>
        </w:rPr>
        <w:t xml:space="preserve"> </w:t>
      </w:r>
      <w:proofErr w:type="spellStart"/>
      <w:r w:rsidRPr="003908A8">
        <w:rPr>
          <w:rFonts w:ascii="Times New Roman" w:eastAsia="Times New Roman" w:hAnsi="Times New Roman" w:cs="Times New Roman"/>
          <w:bCs/>
          <w:iCs/>
          <w:sz w:val="28"/>
          <w:szCs w:val="24"/>
          <w:lang w:val="en-US" w:eastAsia="ru-RU"/>
        </w:rPr>
        <w:t>najadum</w:t>
      </w:r>
      <w:proofErr w:type="spellEnd"/>
      <w:r w:rsidRPr="003908A8">
        <w:rPr>
          <w:rFonts w:ascii="Times New Roman" w:eastAsia="Times New Roman" w:hAnsi="Times New Roman" w:cs="Times New Roman"/>
          <w:bCs/>
          <w:iCs/>
          <w:sz w:val="28"/>
          <w:szCs w:val="24"/>
          <w:lang w:eastAsia="ru-RU"/>
        </w:rPr>
        <w:t>).</w:t>
      </w:r>
    </w:p>
    <w:p w:rsidR="003908A8" w:rsidRPr="003908A8" w:rsidRDefault="003908A8" w:rsidP="005278D2">
      <w:pPr>
        <w:spacing w:after="0" w:line="240" w:lineRule="auto"/>
        <w:ind w:firstLine="709"/>
        <w:jc w:val="both"/>
        <w:rPr>
          <w:rFonts w:ascii="Times New Roman" w:hAnsi="Times New Roman" w:cs="Times New Roman"/>
          <w:sz w:val="24"/>
          <w:szCs w:val="24"/>
        </w:rPr>
      </w:pPr>
      <w:r w:rsidRPr="003908A8">
        <w:rPr>
          <w:rFonts w:ascii="Times New Roman" w:hAnsi="Times New Roman" w:cs="Times New Roman"/>
          <w:sz w:val="28"/>
          <w:szCs w:val="28"/>
        </w:rPr>
        <w:t xml:space="preserve">В границах ООПТ </w:t>
      </w:r>
      <w:r w:rsidRPr="003908A8">
        <w:rPr>
          <w:rFonts w:ascii="Times New Roman" w:eastAsia="Times New Roman" w:hAnsi="Times New Roman" w:cs="Times New Roman"/>
          <w:sz w:val="28"/>
          <w:szCs w:val="28"/>
          <w:lang w:eastAsia="ru-RU"/>
        </w:rPr>
        <w:t xml:space="preserve">«Лес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r w:rsidRPr="003908A8">
        <w:rPr>
          <w:rFonts w:ascii="Times New Roman" w:hAnsi="Times New Roman" w:cs="Times New Roman"/>
          <w:sz w:val="28"/>
          <w:szCs w:val="28"/>
        </w:rPr>
        <w:t xml:space="preserve">обширно представлены различные группы беспозвоночных, преимущественно тяготеющие к </w:t>
      </w:r>
      <w:proofErr w:type="spellStart"/>
      <w:r w:rsidRPr="003908A8">
        <w:rPr>
          <w:rFonts w:ascii="Times New Roman" w:hAnsi="Times New Roman" w:cs="Times New Roman"/>
          <w:sz w:val="28"/>
          <w:szCs w:val="28"/>
        </w:rPr>
        <w:t>гемиксерофитным</w:t>
      </w:r>
      <w:proofErr w:type="spellEnd"/>
      <w:r w:rsidRPr="003908A8">
        <w:rPr>
          <w:rFonts w:ascii="Times New Roman" w:hAnsi="Times New Roman" w:cs="Times New Roman"/>
          <w:sz w:val="28"/>
          <w:szCs w:val="28"/>
        </w:rPr>
        <w:t xml:space="preserve"> сообществам, характерным для северо-западной части Черноморского побережья Кавказа. Среди них представители моллюсков, многоножки, паукообразные и</w:t>
      </w:r>
      <w:r w:rsidRPr="003908A8">
        <w:rPr>
          <w:rFonts w:ascii="Times New Roman" w:hAnsi="Times New Roman" w:cs="Times New Roman"/>
          <w:sz w:val="32"/>
          <w:szCs w:val="28"/>
        </w:rPr>
        <w:t xml:space="preserve"> </w:t>
      </w:r>
      <w:r w:rsidRPr="003908A8">
        <w:rPr>
          <w:rFonts w:ascii="Times New Roman" w:hAnsi="Times New Roman" w:cs="Times New Roman"/>
          <w:sz w:val="28"/>
          <w:szCs w:val="24"/>
        </w:rPr>
        <w:t xml:space="preserve">10 отрядов насекомых: </w:t>
      </w:r>
      <w:proofErr w:type="spellStart"/>
      <w:r w:rsidRPr="003908A8">
        <w:rPr>
          <w:rFonts w:ascii="Times New Roman" w:hAnsi="Times New Roman" w:cs="Times New Roman"/>
          <w:sz w:val="28"/>
          <w:szCs w:val="24"/>
          <w:lang w:val="en-US"/>
        </w:rPr>
        <w:t>Blattodea</w:t>
      </w:r>
      <w:proofErr w:type="spellEnd"/>
      <w:r w:rsidRPr="003908A8">
        <w:rPr>
          <w:rFonts w:ascii="Times New Roman" w:hAnsi="Times New Roman" w:cs="Times New Roman"/>
          <w:sz w:val="28"/>
          <w:szCs w:val="24"/>
        </w:rPr>
        <w:t xml:space="preserve">, </w:t>
      </w:r>
      <w:proofErr w:type="spellStart"/>
      <w:r w:rsidRPr="003908A8">
        <w:rPr>
          <w:rFonts w:ascii="Times New Roman" w:hAnsi="Times New Roman" w:cs="Times New Roman"/>
          <w:sz w:val="28"/>
          <w:szCs w:val="24"/>
          <w:lang w:val="en-US"/>
        </w:rPr>
        <w:t>Coleoptera</w:t>
      </w:r>
      <w:proofErr w:type="spellEnd"/>
      <w:r w:rsidRPr="003908A8">
        <w:rPr>
          <w:rFonts w:ascii="Times New Roman" w:hAnsi="Times New Roman" w:cs="Times New Roman"/>
          <w:sz w:val="28"/>
          <w:szCs w:val="24"/>
        </w:rPr>
        <w:t xml:space="preserve">, </w:t>
      </w:r>
      <w:proofErr w:type="spellStart"/>
      <w:r w:rsidRPr="003908A8">
        <w:rPr>
          <w:rFonts w:ascii="Times New Roman" w:hAnsi="Times New Roman" w:cs="Times New Roman"/>
          <w:sz w:val="28"/>
          <w:szCs w:val="24"/>
          <w:lang w:val="en-US"/>
        </w:rPr>
        <w:t>Diptera</w:t>
      </w:r>
      <w:proofErr w:type="spellEnd"/>
      <w:r w:rsidRPr="003908A8">
        <w:rPr>
          <w:rFonts w:ascii="Times New Roman" w:hAnsi="Times New Roman" w:cs="Times New Roman"/>
          <w:sz w:val="28"/>
          <w:szCs w:val="24"/>
        </w:rPr>
        <w:t xml:space="preserve">, </w:t>
      </w:r>
      <w:proofErr w:type="spellStart"/>
      <w:r w:rsidRPr="003908A8">
        <w:rPr>
          <w:rFonts w:ascii="Times New Roman" w:hAnsi="Times New Roman" w:cs="Times New Roman"/>
          <w:sz w:val="28"/>
          <w:szCs w:val="24"/>
          <w:lang w:val="en-US"/>
        </w:rPr>
        <w:t>Hemiptera</w:t>
      </w:r>
      <w:proofErr w:type="spellEnd"/>
      <w:r w:rsidRPr="003908A8">
        <w:rPr>
          <w:rFonts w:ascii="Times New Roman" w:hAnsi="Times New Roman" w:cs="Times New Roman"/>
          <w:sz w:val="28"/>
          <w:szCs w:val="24"/>
        </w:rPr>
        <w:t xml:space="preserve">, </w:t>
      </w:r>
      <w:r w:rsidRPr="003908A8">
        <w:rPr>
          <w:rFonts w:ascii="Times New Roman" w:hAnsi="Times New Roman" w:cs="Times New Roman"/>
          <w:sz w:val="28"/>
          <w:szCs w:val="24"/>
          <w:lang w:val="en-US"/>
        </w:rPr>
        <w:t>Hymenoptera</w:t>
      </w:r>
      <w:r w:rsidRPr="003908A8">
        <w:rPr>
          <w:rFonts w:ascii="Times New Roman" w:hAnsi="Times New Roman" w:cs="Times New Roman"/>
          <w:sz w:val="28"/>
          <w:szCs w:val="24"/>
        </w:rPr>
        <w:t xml:space="preserve">, </w:t>
      </w:r>
      <w:r w:rsidRPr="003908A8">
        <w:rPr>
          <w:rFonts w:ascii="Times New Roman" w:hAnsi="Times New Roman" w:cs="Times New Roman"/>
          <w:sz w:val="28"/>
          <w:szCs w:val="24"/>
          <w:lang w:val="en-US"/>
        </w:rPr>
        <w:t>Lepidoptera</w:t>
      </w:r>
      <w:r w:rsidRPr="003908A8">
        <w:rPr>
          <w:rFonts w:ascii="Times New Roman" w:hAnsi="Times New Roman" w:cs="Times New Roman"/>
          <w:sz w:val="28"/>
          <w:szCs w:val="24"/>
        </w:rPr>
        <w:t xml:space="preserve">, </w:t>
      </w:r>
      <w:proofErr w:type="spellStart"/>
      <w:r w:rsidRPr="003908A8">
        <w:rPr>
          <w:rFonts w:ascii="Times New Roman" w:hAnsi="Times New Roman" w:cs="Times New Roman"/>
          <w:sz w:val="28"/>
          <w:szCs w:val="24"/>
          <w:lang w:val="en-US"/>
        </w:rPr>
        <w:t>Mantodea</w:t>
      </w:r>
      <w:proofErr w:type="spellEnd"/>
      <w:r w:rsidRPr="003908A8">
        <w:rPr>
          <w:rFonts w:ascii="Times New Roman" w:hAnsi="Times New Roman" w:cs="Times New Roman"/>
          <w:sz w:val="28"/>
          <w:szCs w:val="24"/>
        </w:rPr>
        <w:t xml:space="preserve">, </w:t>
      </w:r>
      <w:proofErr w:type="spellStart"/>
      <w:r w:rsidRPr="003908A8">
        <w:rPr>
          <w:rFonts w:ascii="Times New Roman" w:hAnsi="Times New Roman" w:cs="Times New Roman"/>
          <w:sz w:val="28"/>
          <w:szCs w:val="24"/>
          <w:lang w:val="en-US"/>
        </w:rPr>
        <w:t>Odonata</w:t>
      </w:r>
      <w:proofErr w:type="spellEnd"/>
      <w:r w:rsidRPr="003908A8">
        <w:rPr>
          <w:rFonts w:ascii="Times New Roman" w:hAnsi="Times New Roman" w:cs="Times New Roman"/>
          <w:sz w:val="28"/>
          <w:szCs w:val="24"/>
        </w:rPr>
        <w:t xml:space="preserve">, </w:t>
      </w:r>
      <w:proofErr w:type="spellStart"/>
      <w:r w:rsidRPr="003908A8">
        <w:rPr>
          <w:rFonts w:ascii="Times New Roman" w:hAnsi="Times New Roman" w:cs="Times New Roman"/>
          <w:sz w:val="28"/>
          <w:szCs w:val="24"/>
        </w:rPr>
        <w:t>Orthoptera</w:t>
      </w:r>
      <w:proofErr w:type="spellEnd"/>
      <w:r w:rsidRPr="003908A8">
        <w:rPr>
          <w:rFonts w:ascii="Times New Roman" w:hAnsi="Times New Roman" w:cs="Times New Roman"/>
          <w:sz w:val="28"/>
          <w:szCs w:val="24"/>
        </w:rPr>
        <w:t xml:space="preserve">, </w:t>
      </w:r>
      <w:proofErr w:type="spellStart"/>
      <w:r w:rsidRPr="003908A8">
        <w:rPr>
          <w:rFonts w:ascii="Times New Roman" w:hAnsi="Times New Roman" w:cs="Times New Roman"/>
          <w:sz w:val="28"/>
          <w:szCs w:val="24"/>
        </w:rPr>
        <w:t>Zygentoma</w:t>
      </w:r>
      <w:proofErr w:type="spellEnd"/>
      <w:r w:rsidRPr="003908A8">
        <w:rPr>
          <w:rFonts w:ascii="Times New Roman" w:hAnsi="Times New Roman" w:cs="Times New Roman"/>
          <w:sz w:val="28"/>
          <w:szCs w:val="24"/>
        </w:rPr>
        <w:t xml:space="preserve">. Наиболее </w:t>
      </w:r>
      <w:proofErr w:type="gramStart"/>
      <w:r w:rsidRPr="003908A8">
        <w:rPr>
          <w:rFonts w:ascii="Times New Roman" w:hAnsi="Times New Roman" w:cs="Times New Roman"/>
          <w:sz w:val="28"/>
          <w:szCs w:val="24"/>
        </w:rPr>
        <w:t>представлены</w:t>
      </w:r>
      <w:proofErr w:type="gramEnd"/>
      <w:r w:rsidRPr="003908A8">
        <w:rPr>
          <w:rFonts w:ascii="Times New Roman" w:hAnsi="Times New Roman" w:cs="Times New Roman"/>
          <w:sz w:val="28"/>
          <w:szCs w:val="24"/>
        </w:rPr>
        <w:t xml:space="preserve"> перепончатокрылые (</w:t>
      </w:r>
      <w:proofErr w:type="spellStart"/>
      <w:r w:rsidRPr="003908A8">
        <w:rPr>
          <w:rFonts w:ascii="Times New Roman" w:hAnsi="Times New Roman" w:cs="Times New Roman"/>
          <w:sz w:val="28"/>
          <w:szCs w:val="24"/>
        </w:rPr>
        <w:t>Hymenoptera</w:t>
      </w:r>
      <w:proofErr w:type="spellEnd"/>
      <w:r w:rsidRPr="003908A8">
        <w:rPr>
          <w:rFonts w:ascii="Times New Roman" w:hAnsi="Times New Roman" w:cs="Times New Roman"/>
          <w:sz w:val="28"/>
          <w:szCs w:val="24"/>
        </w:rPr>
        <w:t>), чешуекрылые (</w:t>
      </w:r>
      <w:proofErr w:type="spellStart"/>
      <w:r w:rsidRPr="003908A8">
        <w:rPr>
          <w:rFonts w:ascii="Times New Roman" w:hAnsi="Times New Roman" w:cs="Times New Roman"/>
          <w:sz w:val="28"/>
          <w:szCs w:val="24"/>
        </w:rPr>
        <w:t>Lepidoptera</w:t>
      </w:r>
      <w:proofErr w:type="spellEnd"/>
      <w:r w:rsidRPr="003908A8">
        <w:rPr>
          <w:rFonts w:ascii="Times New Roman" w:hAnsi="Times New Roman" w:cs="Times New Roman"/>
          <w:sz w:val="28"/>
          <w:szCs w:val="24"/>
        </w:rPr>
        <w:t>), прямокрылые (</w:t>
      </w:r>
      <w:proofErr w:type="spellStart"/>
      <w:r w:rsidRPr="003908A8">
        <w:rPr>
          <w:rFonts w:ascii="Times New Roman" w:hAnsi="Times New Roman" w:cs="Times New Roman"/>
          <w:sz w:val="28"/>
          <w:szCs w:val="24"/>
        </w:rPr>
        <w:t>Orthoptera</w:t>
      </w:r>
      <w:proofErr w:type="spellEnd"/>
      <w:r w:rsidRPr="003908A8">
        <w:rPr>
          <w:rFonts w:ascii="Times New Roman" w:hAnsi="Times New Roman" w:cs="Times New Roman"/>
          <w:sz w:val="28"/>
          <w:szCs w:val="24"/>
        </w:rPr>
        <w:t>), двукрылые (</w:t>
      </w:r>
      <w:proofErr w:type="spellStart"/>
      <w:r w:rsidRPr="003908A8">
        <w:rPr>
          <w:rFonts w:ascii="Times New Roman" w:hAnsi="Times New Roman" w:cs="Times New Roman"/>
          <w:sz w:val="28"/>
          <w:szCs w:val="24"/>
          <w:lang w:val="en-US"/>
        </w:rPr>
        <w:t>Diptera</w:t>
      </w:r>
      <w:proofErr w:type="spellEnd"/>
      <w:r w:rsidRPr="003908A8">
        <w:rPr>
          <w:rFonts w:ascii="Times New Roman" w:hAnsi="Times New Roman" w:cs="Times New Roman"/>
          <w:sz w:val="28"/>
          <w:szCs w:val="24"/>
        </w:rPr>
        <w:t>) и жесткокрылые (</w:t>
      </w:r>
      <w:proofErr w:type="spellStart"/>
      <w:r w:rsidRPr="003908A8">
        <w:rPr>
          <w:rFonts w:ascii="Times New Roman" w:hAnsi="Times New Roman" w:cs="Times New Roman"/>
          <w:sz w:val="28"/>
          <w:szCs w:val="24"/>
          <w:lang w:val="en-US"/>
        </w:rPr>
        <w:t>Coleoptera</w:t>
      </w:r>
      <w:proofErr w:type="spellEnd"/>
      <w:r w:rsidRPr="003908A8">
        <w:rPr>
          <w:rFonts w:ascii="Times New Roman" w:hAnsi="Times New Roman" w:cs="Times New Roman"/>
          <w:sz w:val="28"/>
          <w:szCs w:val="24"/>
        </w:rPr>
        <w:t xml:space="preserve">). </w:t>
      </w:r>
    </w:p>
    <w:p w:rsidR="003908A8" w:rsidRPr="003908A8" w:rsidRDefault="003908A8" w:rsidP="005278D2">
      <w:pPr>
        <w:spacing w:after="0" w:line="240" w:lineRule="auto"/>
        <w:ind w:firstLine="709"/>
        <w:jc w:val="both"/>
        <w:rPr>
          <w:rFonts w:ascii="Times New Roman" w:hAnsi="Times New Roman" w:cs="Times New Roman"/>
          <w:sz w:val="28"/>
          <w:szCs w:val="28"/>
        </w:rPr>
      </w:pPr>
      <w:r w:rsidRPr="003908A8">
        <w:rPr>
          <w:rFonts w:ascii="Times New Roman" w:hAnsi="Times New Roman" w:cs="Times New Roman"/>
          <w:sz w:val="28"/>
          <w:szCs w:val="28"/>
        </w:rPr>
        <w:t xml:space="preserve">Позвоночные. В период исследований были отмечены два представителя </w:t>
      </w:r>
      <w:proofErr w:type="spellStart"/>
      <w:r w:rsidRPr="003908A8">
        <w:rPr>
          <w:rFonts w:ascii="Times New Roman" w:hAnsi="Times New Roman" w:cs="Times New Roman"/>
          <w:sz w:val="28"/>
          <w:szCs w:val="28"/>
        </w:rPr>
        <w:t>герпетофауны</w:t>
      </w:r>
      <w:proofErr w:type="spellEnd"/>
      <w:r w:rsidRPr="003908A8">
        <w:rPr>
          <w:rFonts w:ascii="Times New Roman" w:hAnsi="Times New Roman" w:cs="Times New Roman"/>
          <w:sz w:val="28"/>
          <w:szCs w:val="28"/>
        </w:rPr>
        <w:t xml:space="preserve"> – средиземноморская черепаха Никольского и желтопузик. Наличие постоянного</w:t>
      </w:r>
      <w:r w:rsidR="005278D2">
        <w:rPr>
          <w:rFonts w:ascii="Times New Roman" w:hAnsi="Times New Roman" w:cs="Times New Roman"/>
          <w:sz w:val="28"/>
          <w:szCs w:val="28"/>
        </w:rPr>
        <w:t xml:space="preserve"> водотока в границах территории</w:t>
      </w:r>
      <w:r w:rsidRPr="003908A8">
        <w:rPr>
          <w:rFonts w:ascii="Times New Roman" w:hAnsi="Times New Roman" w:cs="Times New Roman"/>
          <w:sz w:val="28"/>
          <w:szCs w:val="28"/>
        </w:rPr>
        <w:t xml:space="preserve"> позволяет предположить, что водоток может использоваться в период размножения амфибиями: тритоном </w:t>
      </w:r>
      <w:proofErr w:type="spellStart"/>
      <w:r w:rsidRPr="003908A8">
        <w:rPr>
          <w:rFonts w:ascii="Times New Roman" w:hAnsi="Times New Roman" w:cs="Times New Roman"/>
          <w:sz w:val="28"/>
          <w:szCs w:val="28"/>
        </w:rPr>
        <w:t>Ланца</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Lissotriton</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lantzi</w:t>
      </w:r>
      <w:proofErr w:type="spellEnd"/>
      <w:r w:rsidRPr="003908A8">
        <w:rPr>
          <w:rFonts w:ascii="Times New Roman" w:hAnsi="Times New Roman" w:cs="Times New Roman"/>
          <w:sz w:val="28"/>
          <w:szCs w:val="28"/>
        </w:rPr>
        <w:t xml:space="preserve">), квакшей </w:t>
      </w:r>
      <w:proofErr w:type="spellStart"/>
      <w:r w:rsidRPr="003908A8">
        <w:rPr>
          <w:rFonts w:ascii="Times New Roman" w:hAnsi="Times New Roman" w:cs="Times New Roman"/>
          <w:sz w:val="28"/>
          <w:szCs w:val="28"/>
        </w:rPr>
        <w:t>Шелковникова</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Hyla</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arborea</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schelkownikowi</w:t>
      </w:r>
      <w:proofErr w:type="spellEnd"/>
      <w:r w:rsidRPr="003908A8">
        <w:rPr>
          <w:rFonts w:ascii="Times New Roman" w:hAnsi="Times New Roman" w:cs="Times New Roman"/>
          <w:sz w:val="28"/>
          <w:szCs w:val="28"/>
        </w:rPr>
        <w:t>), жабами зелёной (</w:t>
      </w:r>
      <w:proofErr w:type="spellStart"/>
      <w:r w:rsidRPr="003908A8">
        <w:rPr>
          <w:rFonts w:ascii="Times New Roman" w:hAnsi="Times New Roman" w:cs="Times New Roman"/>
          <w:sz w:val="28"/>
          <w:szCs w:val="28"/>
        </w:rPr>
        <w:t>Bufotes</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viridis</w:t>
      </w:r>
      <w:proofErr w:type="spellEnd"/>
      <w:r w:rsidRPr="003908A8">
        <w:rPr>
          <w:rFonts w:ascii="Times New Roman" w:hAnsi="Times New Roman" w:cs="Times New Roman"/>
          <w:sz w:val="28"/>
          <w:szCs w:val="28"/>
        </w:rPr>
        <w:t xml:space="preserve">) и </w:t>
      </w:r>
      <w:proofErr w:type="spellStart"/>
      <w:r w:rsidRPr="003908A8">
        <w:rPr>
          <w:rFonts w:ascii="Times New Roman" w:hAnsi="Times New Roman" w:cs="Times New Roman"/>
          <w:sz w:val="28"/>
          <w:szCs w:val="28"/>
        </w:rPr>
        <w:t>колхидской</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Bufo</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verrucosissimus</w:t>
      </w:r>
      <w:proofErr w:type="spellEnd"/>
      <w:r w:rsidRPr="003908A8">
        <w:rPr>
          <w:rFonts w:ascii="Times New Roman" w:hAnsi="Times New Roman" w:cs="Times New Roman"/>
          <w:sz w:val="28"/>
          <w:szCs w:val="28"/>
        </w:rPr>
        <w:t xml:space="preserve">). </w:t>
      </w:r>
      <w:bookmarkStart w:id="2" w:name="_Hlk113524631"/>
      <w:r w:rsidRPr="003908A8">
        <w:rPr>
          <w:rFonts w:ascii="Times New Roman" w:hAnsi="Times New Roman" w:cs="Times New Roman"/>
          <w:sz w:val="28"/>
          <w:szCs w:val="28"/>
        </w:rPr>
        <w:t xml:space="preserve">Также потенциально могут обитать </w:t>
      </w:r>
      <w:bookmarkEnd w:id="2"/>
      <w:r w:rsidRPr="003908A8">
        <w:rPr>
          <w:rFonts w:ascii="Times New Roman" w:hAnsi="Times New Roman" w:cs="Times New Roman"/>
          <w:sz w:val="28"/>
          <w:szCs w:val="28"/>
        </w:rPr>
        <w:t>полоз каспийский (</w:t>
      </w:r>
      <w:proofErr w:type="spellStart"/>
      <w:r w:rsidRPr="003908A8">
        <w:rPr>
          <w:rFonts w:ascii="Times New Roman" w:hAnsi="Times New Roman" w:cs="Times New Roman"/>
          <w:sz w:val="28"/>
          <w:szCs w:val="28"/>
        </w:rPr>
        <w:t>Hierophis</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caspius</w:t>
      </w:r>
      <w:proofErr w:type="spellEnd"/>
      <w:r w:rsidRPr="003908A8">
        <w:rPr>
          <w:rFonts w:ascii="Times New Roman" w:hAnsi="Times New Roman" w:cs="Times New Roman"/>
          <w:sz w:val="28"/>
          <w:szCs w:val="28"/>
        </w:rPr>
        <w:t>), полоз Палласов (</w:t>
      </w:r>
      <w:proofErr w:type="spellStart"/>
      <w:r w:rsidRPr="003908A8">
        <w:rPr>
          <w:rFonts w:ascii="Times New Roman" w:hAnsi="Times New Roman" w:cs="Times New Roman"/>
          <w:sz w:val="28"/>
          <w:szCs w:val="28"/>
        </w:rPr>
        <w:t>Elaphe</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sauromates</w:t>
      </w:r>
      <w:proofErr w:type="spellEnd"/>
      <w:r w:rsidRPr="003908A8">
        <w:rPr>
          <w:rFonts w:ascii="Times New Roman" w:hAnsi="Times New Roman" w:cs="Times New Roman"/>
          <w:sz w:val="28"/>
          <w:szCs w:val="28"/>
        </w:rPr>
        <w:t>), полоз оливковый (</w:t>
      </w:r>
      <w:proofErr w:type="spellStart"/>
      <w:r w:rsidRPr="003908A8">
        <w:rPr>
          <w:rFonts w:ascii="Times New Roman" w:hAnsi="Times New Roman" w:cs="Times New Roman"/>
          <w:bCs/>
          <w:iCs/>
          <w:sz w:val="28"/>
          <w:szCs w:val="28"/>
          <w:lang w:val="en-US"/>
        </w:rPr>
        <w:t>Platyceps</w:t>
      </w:r>
      <w:proofErr w:type="spellEnd"/>
      <w:r w:rsidRPr="003908A8">
        <w:rPr>
          <w:rFonts w:ascii="Times New Roman" w:hAnsi="Times New Roman" w:cs="Times New Roman"/>
          <w:bCs/>
          <w:iCs/>
          <w:sz w:val="28"/>
          <w:szCs w:val="28"/>
        </w:rPr>
        <w:t xml:space="preserve"> </w:t>
      </w:r>
      <w:proofErr w:type="spellStart"/>
      <w:r w:rsidRPr="003908A8">
        <w:rPr>
          <w:rFonts w:ascii="Times New Roman" w:hAnsi="Times New Roman" w:cs="Times New Roman"/>
          <w:bCs/>
          <w:iCs/>
          <w:sz w:val="28"/>
          <w:szCs w:val="28"/>
          <w:lang w:val="en-US"/>
        </w:rPr>
        <w:t>najadum</w:t>
      </w:r>
      <w:proofErr w:type="spellEnd"/>
      <w:r w:rsidRPr="003908A8">
        <w:rPr>
          <w:rFonts w:ascii="Times New Roman" w:hAnsi="Times New Roman" w:cs="Times New Roman"/>
          <w:sz w:val="28"/>
          <w:szCs w:val="28"/>
        </w:rPr>
        <w:t>).</w:t>
      </w:r>
    </w:p>
    <w:p w:rsidR="003908A8" w:rsidRPr="003908A8" w:rsidRDefault="003908A8" w:rsidP="005278D2">
      <w:pPr>
        <w:spacing w:after="0" w:line="240" w:lineRule="auto"/>
        <w:ind w:firstLine="709"/>
        <w:jc w:val="both"/>
        <w:rPr>
          <w:rFonts w:ascii="Times New Roman" w:hAnsi="Times New Roman" w:cs="Times New Roman"/>
          <w:sz w:val="28"/>
          <w:szCs w:val="28"/>
        </w:rPr>
      </w:pPr>
      <w:r w:rsidRPr="003908A8">
        <w:rPr>
          <w:rFonts w:ascii="Times New Roman" w:hAnsi="Times New Roman" w:cs="Times New Roman"/>
          <w:sz w:val="28"/>
          <w:szCs w:val="28"/>
        </w:rPr>
        <w:t>Орнитофауна представлена птицами-</w:t>
      </w:r>
      <w:proofErr w:type="spellStart"/>
      <w:r w:rsidRPr="003908A8">
        <w:rPr>
          <w:rFonts w:ascii="Times New Roman" w:hAnsi="Times New Roman" w:cs="Times New Roman"/>
          <w:sz w:val="28"/>
          <w:szCs w:val="28"/>
        </w:rPr>
        <w:t>дендрофилами</w:t>
      </w:r>
      <w:proofErr w:type="spellEnd"/>
      <w:r w:rsidRPr="003908A8">
        <w:rPr>
          <w:rFonts w:ascii="Times New Roman" w:hAnsi="Times New Roman" w:cs="Times New Roman"/>
          <w:sz w:val="28"/>
          <w:szCs w:val="28"/>
        </w:rPr>
        <w:t xml:space="preserve"> из 5 отрядов: </w:t>
      </w:r>
      <w:proofErr w:type="spellStart"/>
      <w:r w:rsidRPr="003908A8">
        <w:rPr>
          <w:rFonts w:ascii="Times New Roman" w:hAnsi="Times New Roman" w:cs="Times New Roman"/>
          <w:sz w:val="28"/>
          <w:szCs w:val="28"/>
        </w:rPr>
        <w:t>Воробьинообразные</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Passeriformes</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Дятлообразные</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Piciformes</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Голубеообразные</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Columbiformes</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Совообразные</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Strigiformes</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Козодоеобразные</w:t>
      </w:r>
      <w:proofErr w:type="spellEnd"/>
      <w:r w:rsidRPr="003908A8">
        <w:rPr>
          <w:rFonts w:ascii="Times New Roman" w:hAnsi="Times New Roman" w:cs="Times New Roman"/>
          <w:sz w:val="28"/>
          <w:szCs w:val="28"/>
        </w:rPr>
        <w:t xml:space="preserve"> (</w:t>
      </w:r>
      <w:proofErr w:type="spellStart"/>
      <w:r w:rsidRPr="003908A8">
        <w:rPr>
          <w:rFonts w:ascii="Times New Roman" w:hAnsi="Times New Roman" w:cs="Times New Roman"/>
          <w:sz w:val="28"/>
          <w:szCs w:val="28"/>
        </w:rPr>
        <w:t>Caprimulgiformes</w:t>
      </w:r>
      <w:proofErr w:type="spellEnd"/>
      <w:r w:rsidRPr="003908A8">
        <w:rPr>
          <w:rFonts w:ascii="Times New Roman" w:hAnsi="Times New Roman" w:cs="Times New Roman"/>
          <w:sz w:val="28"/>
          <w:szCs w:val="28"/>
        </w:rPr>
        <w:t>).</w:t>
      </w:r>
    </w:p>
    <w:p w:rsidR="004F431A" w:rsidRPr="003908A8" w:rsidRDefault="003908A8" w:rsidP="003908A8">
      <w:pPr>
        <w:pStyle w:val="ConsPlusNormal"/>
        <w:ind w:firstLine="709"/>
        <w:jc w:val="both"/>
        <w:rPr>
          <w:rFonts w:ascii="Times New Roman" w:hAnsi="Times New Roman" w:cs="Times New Roman"/>
          <w:sz w:val="28"/>
          <w:szCs w:val="28"/>
        </w:rPr>
      </w:pPr>
      <w:proofErr w:type="spellStart"/>
      <w:r w:rsidRPr="003908A8">
        <w:rPr>
          <w:rFonts w:ascii="Times New Roman" w:eastAsiaTheme="minorHAnsi" w:hAnsi="Times New Roman" w:cs="Times New Roman"/>
          <w:sz w:val="28"/>
          <w:szCs w:val="28"/>
          <w:lang w:eastAsia="en-US"/>
        </w:rPr>
        <w:t>Териофауна</w:t>
      </w:r>
      <w:proofErr w:type="spellEnd"/>
      <w:r w:rsidRPr="003908A8">
        <w:rPr>
          <w:rFonts w:ascii="Times New Roman" w:eastAsiaTheme="minorHAnsi" w:hAnsi="Times New Roman" w:cs="Times New Roman"/>
          <w:sz w:val="28"/>
          <w:szCs w:val="28"/>
          <w:lang w:eastAsia="en-US"/>
        </w:rPr>
        <w:t xml:space="preserve"> ООПТ </w:t>
      </w:r>
      <w:proofErr w:type="gramStart"/>
      <w:r w:rsidRPr="003908A8">
        <w:rPr>
          <w:rFonts w:ascii="Times New Roman" w:eastAsiaTheme="minorHAnsi" w:hAnsi="Times New Roman" w:cs="Times New Roman"/>
          <w:sz w:val="28"/>
          <w:szCs w:val="28"/>
          <w:lang w:eastAsia="en-US"/>
        </w:rPr>
        <w:t>бедна</w:t>
      </w:r>
      <w:proofErr w:type="gramEnd"/>
      <w:r w:rsidRPr="003908A8">
        <w:rPr>
          <w:rFonts w:ascii="Times New Roman" w:eastAsiaTheme="minorHAnsi" w:hAnsi="Times New Roman" w:cs="Times New Roman"/>
          <w:sz w:val="28"/>
          <w:szCs w:val="28"/>
          <w:lang w:eastAsia="en-US"/>
        </w:rPr>
        <w:t xml:space="preserve"> в связи с высоким фактором беспокойства. Выявлены следы жизнедеятельности южного ежа (</w:t>
      </w:r>
      <w:proofErr w:type="spellStart"/>
      <w:r w:rsidRPr="003908A8">
        <w:rPr>
          <w:rFonts w:ascii="Times New Roman" w:eastAsiaTheme="minorHAnsi" w:hAnsi="Times New Roman" w:cs="Times New Roman"/>
          <w:sz w:val="28"/>
          <w:szCs w:val="28"/>
          <w:lang w:val="en-US" w:eastAsia="en-US"/>
        </w:rPr>
        <w:t>Erinaceus</w:t>
      </w:r>
      <w:proofErr w:type="spellEnd"/>
      <w:r w:rsidRPr="003908A8">
        <w:rPr>
          <w:rFonts w:ascii="Times New Roman" w:eastAsiaTheme="minorHAnsi" w:hAnsi="Times New Roman" w:cs="Times New Roman"/>
          <w:sz w:val="28"/>
          <w:szCs w:val="28"/>
          <w:lang w:eastAsia="en-US"/>
        </w:rPr>
        <w:t xml:space="preserve"> </w:t>
      </w:r>
      <w:proofErr w:type="spellStart"/>
      <w:r w:rsidRPr="003908A8">
        <w:rPr>
          <w:rFonts w:ascii="Times New Roman" w:eastAsiaTheme="minorHAnsi" w:hAnsi="Times New Roman" w:cs="Times New Roman"/>
          <w:sz w:val="28"/>
          <w:szCs w:val="28"/>
          <w:lang w:val="en-US" w:eastAsia="en-US"/>
        </w:rPr>
        <w:t>roumanicus</w:t>
      </w:r>
      <w:proofErr w:type="spellEnd"/>
      <w:r w:rsidRPr="003908A8">
        <w:rPr>
          <w:rFonts w:ascii="Times New Roman" w:eastAsiaTheme="minorHAnsi" w:hAnsi="Times New Roman" w:cs="Times New Roman"/>
          <w:sz w:val="28"/>
          <w:szCs w:val="28"/>
          <w:lang w:eastAsia="en-US"/>
        </w:rPr>
        <w:t>), белки (</w:t>
      </w:r>
      <w:proofErr w:type="spellStart"/>
      <w:r w:rsidRPr="003908A8">
        <w:rPr>
          <w:rFonts w:ascii="Times New Roman" w:eastAsiaTheme="minorHAnsi" w:hAnsi="Times New Roman" w:cs="Times New Roman"/>
          <w:sz w:val="28"/>
          <w:szCs w:val="28"/>
          <w:lang w:eastAsia="en-US"/>
        </w:rPr>
        <w:t>Sciurus</w:t>
      </w:r>
      <w:proofErr w:type="spellEnd"/>
      <w:r w:rsidRPr="003908A8">
        <w:rPr>
          <w:rFonts w:ascii="Times New Roman" w:eastAsiaTheme="minorHAnsi" w:hAnsi="Times New Roman" w:cs="Times New Roman"/>
          <w:sz w:val="28"/>
          <w:szCs w:val="28"/>
          <w:lang w:eastAsia="en-US"/>
        </w:rPr>
        <w:t xml:space="preserve"> </w:t>
      </w:r>
      <w:proofErr w:type="spellStart"/>
      <w:r w:rsidRPr="003908A8">
        <w:rPr>
          <w:rFonts w:ascii="Times New Roman" w:eastAsiaTheme="minorHAnsi" w:hAnsi="Times New Roman" w:cs="Times New Roman"/>
          <w:sz w:val="28"/>
          <w:szCs w:val="28"/>
          <w:lang w:eastAsia="en-US"/>
        </w:rPr>
        <w:t>vulgaris</w:t>
      </w:r>
      <w:proofErr w:type="spellEnd"/>
      <w:r w:rsidRPr="003908A8">
        <w:rPr>
          <w:rFonts w:ascii="Times New Roman" w:eastAsiaTheme="minorHAnsi" w:hAnsi="Times New Roman" w:cs="Times New Roman"/>
          <w:sz w:val="28"/>
          <w:szCs w:val="28"/>
          <w:lang w:eastAsia="en-US"/>
        </w:rPr>
        <w:t>), мышевидных грызунов (</w:t>
      </w:r>
      <w:proofErr w:type="spellStart"/>
      <w:r w:rsidRPr="003908A8">
        <w:rPr>
          <w:rFonts w:ascii="Times New Roman" w:eastAsiaTheme="minorHAnsi" w:hAnsi="Times New Roman" w:cs="Times New Roman"/>
          <w:sz w:val="28"/>
          <w:szCs w:val="28"/>
          <w:lang w:val="en-US" w:eastAsia="en-US"/>
        </w:rPr>
        <w:t>Apodemus</w:t>
      </w:r>
      <w:proofErr w:type="spellEnd"/>
      <w:r w:rsidRPr="003908A8">
        <w:rPr>
          <w:rFonts w:ascii="Times New Roman" w:eastAsiaTheme="minorHAnsi" w:hAnsi="Times New Roman" w:cs="Times New Roman"/>
          <w:sz w:val="28"/>
          <w:szCs w:val="28"/>
          <w:lang w:eastAsia="en-US"/>
        </w:rPr>
        <w:t xml:space="preserve"> </w:t>
      </w:r>
      <w:proofErr w:type="spellStart"/>
      <w:r w:rsidRPr="003908A8">
        <w:rPr>
          <w:rFonts w:ascii="Times New Roman" w:eastAsiaTheme="minorHAnsi" w:hAnsi="Times New Roman" w:cs="Times New Roman"/>
          <w:sz w:val="28"/>
          <w:szCs w:val="28"/>
          <w:lang w:val="en-US" w:eastAsia="en-US"/>
        </w:rPr>
        <w:t>sp</w:t>
      </w:r>
      <w:proofErr w:type="spellEnd"/>
      <w:r w:rsidRPr="003908A8">
        <w:rPr>
          <w:rFonts w:ascii="Times New Roman" w:eastAsiaTheme="minorHAnsi" w:hAnsi="Times New Roman" w:cs="Times New Roman"/>
          <w:sz w:val="28"/>
          <w:szCs w:val="28"/>
          <w:lang w:eastAsia="en-US"/>
        </w:rPr>
        <w:t>.).</w:t>
      </w:r>
    </w:p>
    <w:p w:rsidR="004F431A" w:rsidRDefault="004F431A" w:rsidP="004718E5">
      <w:pPr>
        <w:pStyle w:val="ConsPlusNormal"/>
        <w:ind w:firstLine="709"/>
        <w:jc w:val="both"/>
        <w:rPr>
          <w:rFonts w:ascii="Times New Roman" w:hAnsi="Times New Roman" w:cs="Times New Roman"/>
          <w:sz w:val="28"/>
          <w:szCs w:val="28"/>
        </w:rPr>
      </w:pPr>
      <w:r w:rsidRPr="00E448BD">
        <w:rPr>
          <w:rFonts w:ascii="Times New Roman" w:hAnsi="Times New Roman" w:cs="Times New Roman"/>
          <w:sz w:val="28"/>
          <w:szCs w:val="28"/>
        </w:rPr>
        <w:t>2.</w:t>
      </w:r>
      <w:r>
        <w:rPr>
          <w:rFonts w:ascii="Times New Roman" w:hAnsi="Times New Roman" w:cs="Times New Roman"/>
          <w:sz w:val="28"/>
          <w:szCs w:val="28"/>
        </w:rPr>
        <w:t>4</w:t>
      </w:r>
      <w:r w:rsidRPr="00E448BD">
        <w:rPr>
          <w:rFonts w:ascii="Times New Roman" w:hAnsi="Times New Roman" w:cs="Times New Roman"/>
          <w:sz w:val="28"/>
          <w:szCs w:val="28"/>
        </w:rPr>
        <w:t>. Флористический состав ОО</w:t>
      </w:r>
      <w:r>
        <w:rPr>
          <w:rFonts w:ascii="Times New Roman" w:hAnsi="Times New Roman" w:cs="Times New Roman"/>
          <w:sz w:val="28"/>
          <w:szCs w:val="28"/>
        </w:rPr>
        <w:t xml:space="preserve">ПТ </w:t>
      </w:r>
      <w:r w:rsidR="003908A8" w:rsidRPr="003908A8">
        <w:rPr>
          <w:rFonts w:ascii="Times New Roman" w:hAnsi="Times New Roman" w:cs="Times New Roman"/>
          <w:sz w:val="28"/>
          <w:szCs w:val="28"/>
        </w:rPr>
        <w:t xml:space="preserve">«Лес в </w:t>
      </w:r>
      <w:proofErr w:type="spellStart"/>
      <w:r w:rsidR="003908A8" w:rsidRPr="003908A8">
        <w:rPr>
          <w:rFonts w:ascii="Times New Roman" w:hAnsi="Times New Roman" w:cs="Times New Roman"/>
          <w:sz w:val="28"/>
          <w:szCs w:val="28"/>
        </w:rPr>
        <w:t>Бобруковой</w:t>
      </w:r>
      <w:proofErr w:type="spellEnd"/>
      <w:r w:rsidR="003908A8" w:rsidRPr="003908A8">
        <w:rPr>
          <w:rFonts w:ascii="Times New Roman" w:hAnsi="Times New Roman" w:cs="Times New Roman"/>
          <w:sz w:val="28"/>
          <w:szCs w:val="28"/>
        </w:rPr>
        <w:t xml:space="preserve"> щели»</w:t>
      </w:r>
      <w:r>
        <w:rPr>
          <w:rFonts w:ascii="Times New Roman" w:hAnsi="Times New Roman" w:cs="Times New Roman"/>
          <w:sz w:val="28"/>
          <w:szCs w:val="28"/>
        </w:rPr>
        <w:t>.</w:t>
      </w:r>
    </w:p>
    <w:p w:rsidR="009961EE" w:rsidRPr="009961EE" w:rsidRDefault="009961EE" w:rsidP="005278D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961EE">
        <w:rPr>
          <w:rFonts w:ascii="Times New Roman" w:eastAsia="Times New Roman" w:hAnsi="Times New Roman" w:cs="Times New Roman"/>
          <w:sz w:val="28"/>
          <w:szCs w:val="28"/>
          <w:lang w:eastAsia="ru-RU"/>
        </w:rPr>
        <w:t xml:space="preserve">Локальная флора ООПТ «Лес в </w:t>
      </w:r>
      <w:proofErr w:type="spellStart"/>
      <w:r w:rsidRPr="009961EE">
        <w:rPr>
          <w:rFonts w:ascii="Times New Roman" w:eastAsia="Times New Roman" w:hAnsi="Times New Roman" w:cs="Times New Roman"/>
          <w:sz w:val="28"/>
          <w:szCs w:val="28"/>
          <w:lang w:eastAsia="ru-RU"/>
        </w:rPr>
        <w:t>Бобруковой</w:t>
      </w:r>
      <w:proofErr w:type="spellEnd"/>
      <w:r w:rsidRPr="009961EE">
        <w:rPr>
          <w:rFonts w:ascii="Times New Roman" w:eastAsia="Times New Roman" w:hAnsi="Times New Roman" w:cs="Times New Roman"/>
          <w:sz w:val="28"/>
          <w:szCs w:val="28"/>
          <w:lang w:eastAsia="ru-RU"/>
        </w:rPr>
        <w:t xml:space="preserve"> щели» представлена </w:t>
      </w:r>
      <w:r w:rsidRPr="009961EE">
        <w:rPr>
          <w:rFonts w:ascii="Times New Roman" w:hAnsi="Times New Roman" w:cs="Times New Roman"/>
          <w:sz w:val="28"/>
          <w:szCs w:val="28"/>
        </w:rPr>
        <w:t xml:space="preserve">290 видами сосудистых растений из 60 семейств. Пять наиболее многочисленных семейств: </w:t>
      </w:r>
      <w:proofErr w:type="gramStart"/>
      <w:r w:rsidRPr="009961EE">
        <w:rPr>
          <w:rFonts w:ascii="Times New Roman" w:hAnsi="Times New Roman" w:cs="Times New Roman"/>
          <w:sz w:val="28"/>
          <w:szCs w:val="28"/>
        </w:rPr>
        <w:t>Мятликовые</w:t>
      </w:r>
      <w:proofErr w:type="gram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Poaceae</w:t>
      </w:r>
      <w:proofErr w:type="spellEnd"/>
      <w:r w:rsidRPr="009961EE">
        <w:rPr>
          <w:rFonts w:ascii="Times New Roman" w:hAnsi="Times New Roman" w:cs="Times New Roman"/>
          <w:sz w:val="28"/>
          <w:szCs w:val="28"/>
        </w:rPr>
        <w:t>) – 40 видов, Астровые (</w:t>
      </w:r>
      <w:proofErr w:type="spellStart"/>
      <w:r w:rsidRPr="009961EE">
        <w:rPr>
          <w:rFonts w:ascii="Times New Roman" w:hAnsi="Times New Roman" w:cs="Times New Roman"/>
          <w:sz w:val="28"/>
          <w:szCs w:val="28"/>
          <w:lang w:val="en-US"/>
        </w:rPr>
        <w:t>Asteraceae</w:t>
      </w:r>
      <w:proofErr w:type="spellEnd"/>
      <w:r w:rsidRPr="009961EE">
        <w:rPr>
          <w:rFonts w:ascii="Times New Roman" w:hAnsi="Times New Roman" w:cs="Times New Roman"/>
          <w:sz w:val="28"/>
          <w:szCs w:val="28"/>
        </w:rPr>
        <w:t>) – 33 вида, Розоцветные (</w:t>
      </w:r>
      <w:proofErr w:type="spellStart"/>
      <w:r w:rsidRPr="009961EE">
        <w:rPr>
          <w:rFonts w:ascii="Times New Roman" w:hAnsi="Times New Roman" w:cs="Times New Roman"/>
          <w:sz w:val="28"/>
          <w:szCs w:val="28"/>
          <w:lang w:val="en-US"/>
        </w:rPr>
        <w:t>Rosaceae</w:t>
      </w:r>
      <w:proofErr w:type="spellEnd"/>
      <w:r w:rsidRPr="009961EE">
        <w:rPr>
          <w:rFonts w:ascii="Times New Roman" w:hAnsi="Times New Roman" w:cs="Times New Roman"/>
          <w:sz w:val="28"/>
          <w:szCs w:val="28"/>
        </w:rPr>
        <w:t>) – 20 видов, Бобовые (</w:t>
      </w:r>
      <w:proofErr w:type="spellStart"/>
      <w:r w:rsidRPr="009961EE">
        <w:rPr>
          <w:rFonts w:ascii="Times New Roman" w:hAnsi="Times New Roman" w:cs="Times New Roman"/>
          <w:sz w:val="28"/>
          <w:szCs w:val="28"/>
          <w:lang w:val="en-US"/>
        </w:rPr>
        <w:t>Fabaceae</w:t>
      </w:r>
      <w:proofErr w:type="spellEnd"/>
      <w:r w:rsidRPr="009961EE">
        <w:rPr>
          <w:rFonts w:ascii="Times New Roman" w:hAnsi="Times New Roman" w:cs="Times New Roman"/>
          <w:sz w:val="28"/>
          <w:szCs w:val="28"/>
        </w:rPr>
        <w:t xml:space="preserve">) – 18 видов, </w:t>
      </w:r>
      <w:proofErr w:type="spellStart"/>
      <w:r w:rsidRPr="009961EE">
        <w:rPr>
          <w:rFonts w:ascii="Times New Roman" w:hAnsi="Times New Roman" w:cs="Times New Roman"/>
          <w:sz w:val="28"/>
          <w:szCs w:val="28"/>
        </w:rPr>
        <w:t>Яснотковые</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Lamiaceae</w:t>
      </w:r>
      <w:proofErr w:type="spellEnd"/>
      <w:r w:rsidRPr="009961EE">
        <w:rPr>
          <w:rFonts w:ascii="Times New Roman" w:hAnsi="Times New Roman" w:cs="Times New Roman"/>
          <w:sz w:val="28"/>
          <w:szCs w:val="28"/>
        </w:rPr>
        <w:t xml:space="preserve">) – 17 видов. В целом 20% растений являются древесными, в том числе 27 видов деревьев, 15 видов кустарников, 2 вида кустарничков, 2 вида лиан, 10 видов полукустарничков и один вид относится к полукустарникам. </w:t>
      </w:r>
    </w:p>
    <w:p w:rsidR="009961EE" w:rsidRPr="009961EE" w:rsidRDefault="009961EE" w:rsidP="005278D2">
      <w:pPr>
        <w:spacing w:after="0" w:line="240" w:lineRule="auto"/>
        <w:ind w:firstLine="709"/>
        <w:jc w:val="both"/>
        <w:rPr>
          <w:rFonts w:ascii="Times New Roman" w:hAnsi="Times New Roman" w:cs="Times New Roman"/>
          <w:sz w:val="28"/>
          <w:szCs w:val="28"/>
        </w:rPr>
      </w:pPr>
      <w:r w:rsidRPr="009961EE">
        <w:rPr>
          <w:rFonts w:ascii="Times New Roman" w:hAnsi="Times New Roman" w:cs="Times New Roman"/>
          <w:sz w:val="28"/>
          <w:szCs w:val="28"/>
        </w:rPr>
        <w:t>Чужеродный компонент в локальной флоре ООПТ</w:t>
      </w:r>
      <w:r>
        <w:rPr>
          <w:rFonts w:ascii="Times New Roman" w:hAnsi="Times New Roman" w:cs="Times New Roman"/>
          <w:sz w:val="28"/>
          <w:szCs w:val="28"/>
        </w:rPr>
        <w:t xml:space="preserve"> </w:t>
      </w:r>
      <w:r w:rsidRPr="003908A8">
        <w:rPr>
          <w:rFonts w:ascii="Times New Roman" w:eastAsia="Times New Roman" w:hAnsi="Times New Roman" w:cs="Times New Roman"/>
          <w:sz w:val="28"/>
          <w:szCs w:val="28"/>
          <w:lang w:eastAsia="ru-RU"/>
        </w:rPr>
        <w:t xml:space="preserve">«Лес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w:t>
      </w:r>
      <w:r w:rsidRPr="009961EE">
        <w:rPr>
          <w:rFonts w:ascii="Times New Roman" w:hAnsi="Times New Roman" w:cs="Times New Roman"/>
          <w:sz w:val="28"/>
          <w:szCs w:val="28"/>
        </w:rPr>
        <w:t xml:space="preserve"> составляет 7% от общего количества видов. Все выявленные чужеродные виды немногочисленны, отмечены в нарушенных местообитаниях, в целом не несут угрозу аборигенным ви</w:t>
      </w:r>
      <w:r w:rsidR="005278D2">
        <w:rPr>
          <w:rFonts w:ascii="Times New Roman" w:hAnsi="Times New Roman" w:cs="Times New Roman"/>
          <w:sz w:val="28"/>
          <w:szCs w:val="28"/>
        </w:rPr>
        <w:t>дам. Половина видов представлена</w:t>
      </w:r>
      <w:r w:rsidRPr="009961EE">
        <w:rPr>
          <w:rFonts w:ascii="Times New Roman" w:hAnsi="Times New Roman" w:cs="Times New Roman"/>
          <w:sz w:val="28"/>
          <w:szCs w:val="28"/>
        </w:rPr>
        <w:t xml:space="preserve"> </w:t>
      </w:r>
      <w:r w:rsidRPr="009961EE">
        <w:rPr>
          <w:rFonts w:ascii="Times New Roman" w:hAnsi="Times New Roman" w:cs="Times New Roman"/>
          <w:sz w:val="28"/>
          <w:szCs w:val="28"/>
        </w:rPr>
        <w:lastRenderedPageBreak/>
        <w:t xml:space="preserve">древесными растениями, некоторые из которых являются общепризнанными инвазионными видами – робиния </w:t>
      </w:r>
      <w:proofErr w:type="spellStart"/>
      <w:r w:rsidRPr="009961EE">
        <w:rPr>
          <w:rFonts w:ascii="Times New Roman" w:hAnsi="Times New Roman" w:cs="Times New Roman"/>
          <w:sz w:val="28"/>
          <w:szCs w:val="28"/>
        </w:rPr>
        <w:t>ложноакациевая</w:t>
      </w:r>
      <w:proofErr w:type="spellEnd"/>
      <w:r w:rsidRPr="009961EE">
        <w:rPr>
          <w:rFonts w:ascii="Times New Roman" w:hAnsi="Times New Roman" w:cs="Times New Roman"/>
          <w:sz w:val="28"/>
          <w:szCs w:val="28"/>
        </w:rPr>
        <w:t xml:space="preserve"> (</w:t>
      </w:r>
      <w:bookmarkStart w:id="3" w:name="_Hlk108537297"/>
      <w:proofErr w:type="spellStart"/>
      <w:r w:rsidRPr="009961EE">
        <w:rPr>
          <w:rFonts w:ascii="Times New Roman" w:hAnsi="Times New Roman" w:cs="Times New Roman"/>
          <w:sz w:val="28"/>
          <w:szCs w:val="28"/>
          <w:lang w:val="en-US"/>
        </w:rPr>
        <w:t>Robinia</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pseudoacacia</w:t>
      </w:r>
      <w:bookmarkEnd w:id="3"/>
      <w:proofErr w:type="spellEnd"/>
      <w:r w:rsidRPr="009961EE">
        <w:rPr>
          <w:rFonts w:ascii="Times New Roman" w:hAnsi="Times New Roman" w:cs="Times New Roman"/>
          <w:sz w:val="28"/>
          <w:szCs w:val="28"/>
        </w:rPr>
        <w:t xml:space="preserve">), гледичия </w:t>
      </w:r>
      <w:proofErr w:type="spellStart"/>
      <w:r w:rsidRPr="009961EE">
        <w:rPr>
          <w:rFonts w:ascii="Times New Roman" w:hAnsi="Times New Roman" w:cs="Times New Roman"/>
          <w:sz w:val="28"/>
          <w:szCs w:val="28"/>
        </w:rPr>
        <w:t>трёхколючковая</w:t>
      </w:r>
      <w:proofErr w:type="spellEnd"/>
      <w:r w:rsidRPr="009961EE">
        <w:rPr>
          <w:rFonts w:ascii="Times New Roman" w:hAnsi="Times New Roman" w:cs="Times New Roman"/>
          <w:sz w:val="28"/>
          <w:szCs w:val="28"/>
        </w:rPr>
        <w:t xml:space="preserve"> (</w:t>
      </w:r>
      <w:bookmarkStart w:id="4" w:name="_Hlk108537318"/>
      <w:proofErr w:type="spellStart"/>
      <w:r w:rsidRPr="009961EE">
        <w:rPr>
          <w:rFonts w:ascii="Times New Roman" w:hAnsi="Times New Roman" w:cs="Times New Roman"/>
          <w:iCs/>
          <w:sz w:val="28"/>
          <w:szCs w:val="28"/>
          <w:lang w:val="en-US"/>
        </w:rPr>
        <w:t>Gleditsia</w:t>
      </w:r>
      <w:proofErr w:type="spellEnd"/>
      <w:r w:rsidRPr="009961EE">
        <w:rPr>
          <w:rFonts w:ascii="Times New Roman" w:hAnsi="Times New Roman" w:cs="Times New Roman"/>
          <w:iCs/>
          <w:sz w:val="28"/>
          <w:szCs w:val="28"/>
        </w:rPr>
        <w:t xml:space="preserve"> </w:t>
      </w:r>
      <w:proofErr w:type="spellStart"/>
      <w:r w:rsidRPr="009961EE">
        <w:rPr>
          <w:rFonts w:ascii="Times New Roman" w:hAnsi="Times New Roman" w:cs="Times New Roman"/>
          <w:iCs/>
          <w:sz w:val="28"/>
          <w:szCs w:val="28"/>
          <w:lang w:val="en-US"/>
        </w:rPr>
        <w:t>triacanthos</w:t>
      </w:r>
      <w:bookmarkEnd w:id="4"/>
      <w:proofErr w:type="spellEnd"/>
      <w:r w:rsidRPr="009961EE">
        <w:rPr>
          <w:rFonts w:ascii="Times New Roman" w:hAnsi="Times New Roman" w:cs="Times New Roman"/>
          <w:sz w:val="28"/>
          <w:szCs w:val="28"/>
        </w:rPr>
        <w:t>), багряник рожковый (</w:t>
      </w:r>
      <w:proofErr w:type="spellStart"/>
      <w:r w:rsidRPr="009961EE">
        <w:rPr>
          <w:rFonts w:ascii="Times New Roman" w:hAnsi="Times New Roman" w:cs="Times New Roman"/>
          <w:bCs/>
          <w:iCs/>
          <w:sz w:val="28"/>
          <w:szCs w:val="28"/>
          <w:lang w:val="en-US"/>
        </w:rPr>
        <w:t>Cercis</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siliquastrum</w:t>
      </w:r>
      <w:proofErr w:type="spellEnd"/>
      <w:r w:rsidRPr="009961EE">
        <w:rPr>
          <w:rFonts w:ascii="Times New Roman" w:hAnsi="Times New Roman" w:cs="Times New Roman"/>
          <w:sz w:val="28"/>
          <w:szCs w:val="28"/>
        </w:rPr>
        <w:t>), клён американский (</w:t>
      </w:r>
      <w:r w:rsidRPr="009961EE">
        <w:rPr>
          <w:rFonts w:ascii="Times New Roman" w:hAnsi="Times New Roman" w:cs="Times New Roman"/>
          <w:sz w:val="28"/>
          <w:szCs w:val="28"/>
          <w:lang w:val="en-US"/>
        </w:rPr>
        <w:t>Acer</w:t>
      </w:r>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negundo</w:t>
      </w:r>
      <w:proofErr w:type="spellEnd"/>
      <w:r w:rsidRPr="009961EE">
        <w:rPr>
          <w:rFonts w:ascii="Times New Roman" w:hAnsi="Times New Roman" w:cs="Times New Roman"/>
          <w:sz w:val="28"/>
          <w:szCs w:val="28"/>
        </w:rPr>
        <w:t>), айлант высочайший (</w:t>
      </w:r>
      <w:r w:rsidRPr="009961EE">
        <w:rPr>
          <w:rFonts w:ascii="Times New Roman" w:hAnsi="Times New Roman" w:cs="Times New Roman"/>
          <w:sz w:val="28"/>
          <w:szCs w:val="28"/>
          <w:lang w:val="en-US"/>
        </w:rPr>
        <w:t>Ailanthus</w:t>
      </w:r>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altissima</w:t>
      </w:r>
      <w:proofErr w:type="spellEnd"/>
      <w:r w:rsidRPr="009961EE">
        <w:rPr>
          <w:rFonts w:ascii="Times New Roman" w:hAnsi="Times New Roman" w:cs="Times New Roman"/>
          <w:sz w:val="28"/>
          <w:szCs w:val="28"/>
        </w:rPr>
        <w:t>).</w:t>
      </w:r>
    </w:p>
    <w:p w:rsidR="009961EE" w:rsidRPr="009961EE" w:rsidRDefault="009961EE" w:rsidP="005278D2">
      <w:pPr>
        <w:spacing w:after="0" w:line="240" w:lineRule="auto"/>
        <w:ind w:firstLine="709"/>
        <w:jc w:val="both"/>
        <w:rPr>
          <w:rFonts w:ascii="Times New Roman" w:hAnsi="Times New Roman" w:cs="Times New Roman"/>
          <w:bCs/>
          <w:iCs/>
          <w:sz w:val="28"/>
          <w:szCs w:val="28"/>
        </w:rPr>
      </w:pPr>
      <w:r w:rsidRPr="009961EE">
        <w:rPr>
          <w:rFonts w:ascii="Times New Roman" w:hAnsi="Times New Roman" w:cs="Times New Roman"/>
          <w:sz w:val="28"/>
          <w:szCs w:val="28"/>
        </w:rPr>
        <w:t xml:space="preserve">Растительность представлена как лесными, так и травяными сообществами. Так как преобладают сосновые посадки, в первом ярусе доминирующим видом выступает сосна пицундская. Она формирует следующие сообщества: сосняк </w:t>
      </w:r>
      <w:proofErr w:type="spellStart"/>
      <w:r w:rsidRPr="009961EE">
        <w:rPr>
          <w:rFonts w:ascii="Times New Roman" w:hAnsi="Times New Roman" w:cs="Times New Roman"/>
          <w:sz w:val="28"/>
          <w:szCs w:val="28"/>
        </w:rPr>
        <w:t>грабинниковый</w:t>
      </w:r>
      <w:proofErr w:type="spellEnd"/>
      <w:r w:rsidRPr="009961EE">
        <w:rPr>
          <w:rFonts w:ascii="Times New Roman" w:hAnsi="Times New Roman" w:cs="Times New Roman"/>
          <w:sz w:val="28"/>
          <w:szCs w:val="28"/>
        </w:rPr>
        <w:t xml:space="preserve"> – </w:t>
      </w:r>
      <w:proofErr w:type="spellStart"/>
      <w:r w:rsidRPr="009961EE">
        <w:rPr>
          <w:rFonts w:ascii="Times New Roman" w:hAnsi="Times New Roman" w:cs="Times New Roman"/>
          <w:sz w:val="28"/>
          <w:szCs w:val="28"/>
        </w:rPr>
        <w:t>Pinetum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pityusae</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carpinoso</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orientalis</w:t>
      </w:r>
      <w:proofErr w:type="spellEnd"/>
      <w:r w:rsidRPr="009961EE">
        <w:rPr>
          <w:rFonts w:ascii="Times New Roman" w:hAnsi="Times New Roman" w:cs="Times New Roman"/>
          <w:sz w:val="28"/>
          <w:szCs w:val="28"/>
        </w:rPr>
        <w:t xml:space="preserve">); сосняк </w:t>
      </w:r>
      <w:proofErr w:type="spellStart"/>
      <w:r w:rsidRPr="009961EE">
        <w:rPr>
          <w:rFonts w:ascii="Times New Roman" w:hAnsi="Times New Roman" w:cs="Times New Roman"/>
          <w:sz w:val="28"/>
          <w:szCs w:val="28"/>
        </w:rPr>
        <w:t>палиурусовый</w:t>
      </w:r>
      <w:proofErr w:type="spellEnd"/>
      <w:r w:rsidRPr="009961EE">
        <w:rPr>
          <w:rFonts w:ascii="Times New Roman" w:hAnsi="Times New Roman" w:cs="Times New Roman"/>
          <w:sz w:val="28"/>
          <w:szCs w:val="28"/>
        </w:rPr>
        <w:t xml:space="preserve"> – </w:t>
      </w:r>
      <w:proofErr w:type="spellStart"/>
      <w:r w:rsidRPr="009961EE">
        <w:rPr>
          <w:rFonts w:ascii="Times New Roman" w:hAnsi="Times New Roman" w:cs="Times New Roman"/>
          <w:sz w:val="28"/>
          <w:szCs w:val="28"/>
        </w:rPr>
        <w:t>Pinetum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pityusae</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rPr>
        <w:t>pauliurosum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rPr>
        <w:t>spina-cristi</w:t>
      </w:r>
      <w:proofErr w:type="spellEnd"/>
      <w:r w:rsidRPr="009961EE">
        <w:rPr>
          <w:rFonts w:ascii="Times New Roman" w:hAnsi="Times New Roman" w:cs="Times New Roman"/>
          <w:sz w:val="28"/>
          <w:szCs w:val="28"/>
        </w:rPr>
        <w:t xml:space="preserve">); сосняк </w:t>
      </w:r>
      <w:proofErr w:type="spellStart"/>
      <w:r w:rsidRPr="009961EE">
        <w:rPr>
          <w:rFonts w:ascii="Times New Roman" w:hAnsi="Times New Roman" w:cs="Times New Roman"/>
          <w:sz w:val="28"/>
          <w:szCs w:val="28"/>
        </w:rPr>
        <w:t>мертвоопадный</w:t>
      </w:r>
      <w:proofErr w:type="spellEnd"/>
      <w:r w:rsidRPr="009961EE">
        <w:rPr>
          <w:rFonts w:ascii="Times New Roman" w:hAnsi="Times New Roman" w:cs="Times New Roman"/>
          <w:sz w:val="28"/>
          <w:szCs w:val="28"/>
        </w:rPr>
        <w:t xml:space="preserve"> – </w:t>
      </w:r>
      <w:proofErr w:type="spellStart"/>
      <w:r w:rsidRPr="009961EE">
        <w:rPr>
          <w:rFonts w:ascii="Times New Roman" w:hAnsi="Times New Roman" w:cs="Times New Roman"/>
          <w:sz w:val="28"/>
          <w:szCs w:val="28"/>
        </w:rPr>
        <w:t>Pinetum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pityusae</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nudum</w:t>
      </w:r>
      <w:proofErr w:type="spellEnd"/>
      <w:r w:rsidRPr="009961EE">
        <w:rPr>
          <w:rFonts w:ascii="Times New Roman" w:hAnsi="Times New Roman" w:cs="Times New Roman"/>
          <w:sz w:val="28"/>
          <w:szCs w:val="28"/>
        </w:rPr>
        <w:t xml:space="preserve">; сосняк </w:t>
      </w:r>
      <w:proofErr w:type="spellStart"/>
      <w:r w:rsidRPr="009961EE">
        <w:rPr>
          <w:rFonts w:ascii="Times New Roman" w:hAnsi="Times New Roman" w:cs="Times New Roman"/>
          <w:sz w:val="28"/>
          <w:szCs w:val="28"/>
        </w:rPr>
        <w:t>сеселриевый</w:t>
      </w:r>
      <w:proofErr w:type="spellEnd"/>
      <w:r w:rsidRPr="009961EE">
        <w:rPr>
          <w:rFonts w:ascii="Times New Roman" w:hAnsi="Times New Roman" w:cs="Times New Roman"/>
          <w:sz w:val="28"/>
          <w:szCs w:val="28"/>
        </w:rPr>
        <w:t xml:space="preserve"> - </w:t>
      </w:r>
      <w:proofErr w:type="spellStart"/>
      <w:r w:rsidRPr="009961EE">
        <w:rPr>
          <w:rFonts w:ascii="Times New Roman" w:hAnsi="Times New Roman" w:cs="Times New Roman"/>
          <w:sz w:val="28"/>
          <w:szCs w:val="28"/>
        </w:rPr>
        <w:t>Pinetum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pityusae</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sesleriosum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albae</w:t>
      </w:r>
      <w:proofErr w:type="spellEnd"/>
      <w:r w:rsidRPr="009961EE">
        <w:rPr>
          <w:rFonts w:ascii="Times New Roman" w:hAnsi="Times New Roman" w:cs="Times New Roman"/>
          <w:sz w:val="28"/>
          <w:szCs w:val="28"/>
        </w:rPr>
        <w:t xml:space="preserve">); сосняк </w:t>
      </w:r>
      <w:proofErr w:type="spellStart"/>
      <w:r w:rsidRPr="009961EE">
        <w:rPr>
          <w:rFonts w:ascii="Times New Roman" w:hAnsi="Times New Roman" w:cs="Times New Roman"/>
          <w:sz w:val="28"/>
          <w:szCs w:val="28"/>
        </w:rPr>
        <w:t>пыреевый</w:t>
      </w:r>
      <w:proofErr w:type="spellEnd"/>
      <w:r w:rsidRPr="009961EE">
        <w:rPr>
          <w:rFonts w:ascii="Times New Roman" w:hAnsi="Times New Roman" w:cs="Times New Roman"/>
          <w:sz w:val="28"/>
          <w:szCs w:val="28"/>
        </w:rPr>
        <w:t xml:space="preserve"> – </w:t>
      </w:r>
      <w:proofErr w:type="spellStart"/>
      <w:r w:rsidRPr="009961EE">
        <w:rPr>
          <w:rFonts w:ascii="Times New Roman" w:hAnsi="Times New Roman" w:cs="Times New Roman"/>
          <w:sz w:val="28"/>
          <w:szCs w:val="28"/>
        </w:rPr>
        <w:t>Pinetum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pityusae</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elytrigiosum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repensis</w:t>
      </w:r>
      <w:proofErr w:type="spellEnd"/>
      <w:r w:rsidRPr="009961EE">
        <w:rPr>
          <w:rFonts w:ascii="Times New Roman" w:hAnsi="Times New Roman" w:cs="Times New Roman"/>
          <w:sz w:val="28"/>
          <w:szCs w:val="28"/>
        </w:rPr>
        <w:t xml:space="preserve">); сосняк жасминовый – </w:t>
      </w:r>
      <w:proofErr w:type="spellStart"/>
      <w:r w:rsidRPr="009961EE">
        <w:rPr>
          <w:rFonts w:ascii="Times New Roman" w:hAnsi="Times New Roman" w:cs="Times New Roman"/>
          <w:sz w:val="28"/>
          <w:szCs w:val="28"/>
        </w:rPr>
        <w:t>Pinetum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pityusae</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chrysojasminosum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fruticosae</w:t>
      </w:r>
      <w:proofErr w:type="spellEnd"/>
      <w:r w:rsidRPr="009961EE">
        <w:rPr>
          <w:rFonts w:ascii="Times New Roman" w:hAnsi="Times New Roman" w:cs="Times New Roman"/>
          <w:sz w:val="28"/>
          <w:szCs w:val="28"/>
        </w:rPr>
        <w:t xml:space="preserve">); сосняк </w:t>
      </w:r>
      <w:proofErr w:type="spellStart"/>
      <w:r w:rsidRPr="009961EE">
        <w:rPr>
          <w:rFonts w:ascii="Times New Roman" w:hAnsi="Times New Roman" w:cs="Times New Roman"/>
          <w:sz w:val="28"/>
          <w:szCs w:val="28"/>
        </w:rPr>
        <w:t>очитковый</w:t>
      </w:r>
      <w:proofErr w:type="spellEnd"/>
      <w:r w:rsidRPr="009961EE">
        <w:rPr>
          <w:rFonts w:ascii="Times New Roman" w:hAnsi="Times New Roman" w:cs="Times New Roman"/>
          <w:sz w:val="28"/>
          <w:szCs w:val="28"/>
        </w:rPr>
        <w:t xml:space="preserve"> – </w:t>
      </w:r>
      <w:proofErr w:type="spellStart"/>
      <w:r w:rsidRPr="009961EE">
        <w:rPr>
          <w:rFonts w:ascii="Times New Roman" w:hAnsi="Times New Roman" w:cs="Times New Roman"/>
          <w:sz w:val="28"/>
          <w:szCs w:val="28"/>
        </w:rPr>
        <w:t>Pinetum</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pityusae</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bCs/>
          <w:iCs/>
          <w:sz w:val="28"/>
          <w:szCs w:val="28"/>
          <w:lang w:val="en-US"/>
        </w:rPr>
        <w:t>petrosedumiosum</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rupestris</w:t>
      </w:r>
      <w:proofErr w:type="spellEnd"/>
      <w:r w:rsidRPr="009961EE">
        <w:rPr>
          <w:rFonts w:ascii="Times New Roman" w:hAnsi="Times New Roman" w:cs="Times New Roman"/>
          <w:bCs/>
          <w:iCs/>
          <w:sz w:val="28"/>
          <w:szCs w:val="28"/>
        </w:rPr>
        <w:t xml:space="preserve">). </w:t>
      </w:r>
    </w:p>
    <w:p w:rsidR="009961EE" w:rsidRPr="009961EE" w:rsidRDefault="009961EE" w:rsidP="005278D2">
      <w:pPr>
        <w:spacing w:after="0" w:line="240" w:lineRule="auto"/>
        <w:ind w:firstLine="709"/>
        <w:jc w:val="both"/>
        <w:rPr>
          <w:rFonts w:ascii="Times New Roman" w:hAnsi="Times New Roman" w:cs="Times New Roman"/>
          <w:bCs/>
          <w:iCs/>
          <w:sz w:val="28"/>
          <w:szCs w:val="28"/>
        </w:rPr>
      </w:pPr>
      <w:r w:rsidRPr="009961EE">
        <w:rPr>
          <w:rFonts w:ascii="Times New Roman" w:hAnsi="Times New Roman" w:cs="Times New Roman"/>
          <w:bCs/>
          <w:iCs/>
          <w:sz w:val="28"/>
          <w:szCs w:val="28"/>
        </w:rPr>
        <w:t xml:space="preserve">Помимо сообществ с доминированием сосны пицундской в границах </w:t>
      </w:r>
      <w:r w:rsidR="005278D2">
        <w:rPr>
          <w:rFonts w:ascii="Times New Roman" w:hAnsi="Times New Roman" w:cs="Times New Roman"/>
          <w:bCs/>
          <w:iCs/>
          <w:sz w:val="28"/>
          <w:szCs w:val="28"/>
        </w:rPr>
        <w:t>ООПТ</w:t>
      </w:r>
      <w:r w:rsidRPr="009961EE">
        <w:rPr>
          <w:rFonts w:ascii="Times New Roman" w:hAnsi="Times New Roman" w:cs="Times New Roman"/>
          <w:bCs/>
          <w:iCs/>
          <w:sz w:val="28"/>
          <w:szCs w:val="28"/>
        </w:rPr>
        <w:t xml:space="preserve"> </w:t>
      </w:r>
      <w:r w:rsidR="005278D2" w:rsidRPr="005278D2">
        <w:rPr>
          <w:rFonts w:ascii="Times New Roman" w:hAnsi="Times New Roman" w:cs="Times New Roman"/>
          <w:bCs/>
          <w:iCs/>
          <w:sz w:val="28"/>
          <w:szCs w:val="28"/>
        </w:rPr>
        <w:t xml:space="preserve">«Лес в </w:t>
      </w:r>
      <w:proofErr w:type="spellStart"/>
      <w:r w:rsidR="005278D2" w:rsidRPr="005278D2">
        <w:rPr>
          <w:rFonts w:ascii="Times New Roman" w:hAnsi="Times New Roman" w:cs="Times New Roman"/>
          <w:bCs/>
          <w:iCs/>
          <w:sz w:val="28"/>
          <w:szCs w:val="28"/>
        </w:rPr>
        <w:t>Бобруковой</w:t>
      </w:r>
      <w:proofErr w:type="spellEnd"/>
      <w:r w:rsidR="005278D2" w:rsidRPr="005278D2">
        <w:rPr>
          <w:rFonts w:ascii="Times New Roman" w:hAnsi="Times New Roman" w:cs="Times New Roman"/>
          <w:bCs/>
          <w:iCs/>
          <w:sz w:val="28"/>
          <w:szCs w:val="28"/>
        </w:rPr>
        <w:t xml:space="preserve"> щели»</w:t>
      </w:r>
      <w:r w:rsidR="005278D2">
        <w:rPr>
          <w:rFonts w:ascii="Times New Roman" w:hAnsi="Times New Roman" w:cs="Times New Roman"/>
          <w:bCs/>
          <w:iCs/>
          <w:sz w:val="28"/>
          <w:szCs w:val="28"/>
        </w:rPr>
        <w:t xml:space="preserve"> </w:t>
      </w:r>
      <w:r w:rsidRPr="009961EE">
        <w:rPr>
          <w:rFonts w:ascii="Times New Roman" w:hAnsi="Times New Roman" w:cs="Times New Roman"/>
          <w:bCs/>
          <w:iCs/>
          <w:sz w:val="28"/>
          <w:szCs w:val="28"/>
        </w:rPr>
        <w:t xml:space="preserve">отмечены </w:t>
      </w:r>
      <w:proofErr w:type="spellStart"/>
      <w:r w:rsidRPr="009961EE">
        <w:rPr>
          <w:rFonts w:ascii="Times New Roman" w:hAnsi="Times New Roman" w:cs="Times New Roman"/>
          <w:bCs/>
          <w:iCs/>
          <w:sz w:val="28"/>
          <w:szCs w:val="28"/>
        </w:rPr>
        <w:t>грабинниково-пушистодубовые</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Carpinus</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orientalis</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Quercus</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pubescens</w:t>
      </w:r>
      <w:proofErr w:type="spellEnd"/>
      <w:r w:rsidRPr="009961EE">
        <w:rPr>
          <w:rFonts w:ascii="Times New Roman" w:hAnsi="Times New Roman" w:cs="Times New Roman"/>
          <w:bCs/>
          <w:iCs/>
          <w:sz w:val="28"/>
          <w:szCs w:val="28"/>
        </w:rPr>
        <w:t>), можжевелово-</w:t>
      </w:r>
      <w:proofErr w:type="spellStart"/>
      <w:r w:rsidRPr="009961EE">
        <w:rPr>
          <w:rFonts w:ascii="Times New Roman" w:hAnsi="Times New Roman" w:cs="Times New Roman"/>
          <w:bCs/>
          <w:iCs/>
          <w:sz w:val="28"/>
          <w:szCs w:val="28"/>
        </w:rPr>
        <w:t>пушистодубовые</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Juniperus</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oxycedrus</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Quercus</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pubescens</w:t>
      </w:r>
      <w:proofErr w:type="spellEnd"/>
      <w:r w:rsidRPr="009961EE">
        <w:rPr>
          <w:rFonts w:ascii="Times New Roman" w:hAnsi="Times New Roman" w:cs="Times New Roman"/>
          <w:bCs/>
          <w:iCs/>
          <w:sz w:val="28"/>
          <w:szCs w:val="28"/>
        </w:rPr>
        <w:t>) сообщества с примесью скумпии (</w:t>
      </w:r>
      <w:proofErr w:type="spellStart"/>
      <w:r w:rsidRPr="009961EE">
        <w:rPr>
          <w:rFonts w:ascii="Times New Roman" w:hAnsi="Times New Roman" w:cs="Times New Roman"/>
          <w:bCs/>
          <w:iCs/>
          <w:sz w:val="28"/>
          <w:szCs w:val="28"/>
          <w:lang w:val="en-US"/>
        </w:rPr>
        <w:t>Cotinus</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coggygria</w:t>
      </w:r>
      <w:proofErr w:type="spellEnd"/>
      <w:r w:rsidRPr="009961EE">
        <w:rPr>
          <w:rFonts w:ascii="Times New Roman" w:hAnsi="Times New Roman" w:cs="Times New Roman"/>
          <w:bCs/>
          <w:iCs/>
          <w:sz w:val="28"/>
          <w:szCs w:val="28"/>
        </w:rPr>
        <w:t xml:space="preserve">), калины </w:t>
      </w:r>
      <w:proofErr w:type="spellStart"/>
      <w:r w:rsidRPr="009961EE">
        <w:rPr>
          <w:rFonts w:ascii="Times New Roman" w:hAnsi="Times New Roman" w:cs="Times New Roman"/>
          <w:bCs/>
          <w:iCs/>
          <w:sz w:val="28"/>
          <w:szCs w:val="28"/>
        </w:rPr>
        <w:t>гордовины</w:t>
      </w:r>
      <w:proofErr w:type="spellEnd"/>
      <w:r w:rsidRPr="009961EE">
        <w:rPr>
          <w:rFonts w:ascii="Times New Roman" w:hAnsi="Times New Roman" w:cs="Times New Roman"/>
          <w:bCs/>
          <w:iCs/>
          <w:sz w:val="28"/>
          <w:szCs w:val="28"/>
        </w:rPr>
        <w:t xml:space="preserve"> (</w:t>
      </w:r>
      <w:r w:rsidRPr="009961EE">
        <w:rPr>
          <w:rFonts w:ascii="Times New Roman" w:hAnsi="Times New Roman" w:cs="Times New Roman"/>
          <w:bCs/>
          <w:iCs/>
          <w:sz w:val="28"/>
          <w:szCs w:val="28"/>
          <w:lang w:val="en-US"/>
        </w:rPr>
        <w:t>Viburnum</w:t>
      </w:r>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lanata</w:t>
      </w:r>
      <w:proofErr w:type="spellEnd"/>
      <w:r w:rsidRPr="009961EE">
        <w:rPr>
          <w:rFonts w:ascii="Times New Roman" w:hAnsi="Times New Roman" w:cs="Times New Roman"/>
          <w:bCs/>
          <w:iCs/>
          <w:sz w:val="28"/>
          <w:szCs w:val="28"/>
        </w:rPr>
        <w:t xml:space="preserve">) и </w:t>
      </w:r>
      <w:proofErr w:type="gramStart"/>
      <w:r w:rsidRPr="009961EE">
        <w:rPr>
          <w:rFonts w:ascii="Times New Roman" w:hAnsi="Times New Roman" w:cs="Times New Roman"/>
          <w:bCs/>
          <w:iCs/>
          <w:sz w:val="28"/>
          <w:szCs w:val="28"/>
        </w:rPr>
        <w:t>держи-дерева</w:t>
      </w:r>
      <w:proofErr w:type="gram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Paliurus</w:t>
      </w:r>
      <w:proofErr w:type="spellEnd"/>
      <w:r w:rsidRPr="009961EE">
        <w:rPr>
          <w:rFonts w:ascii="Times New Roman" w:hAnsi="Times New Roman" w:cs="Times New Roman"/>
          <w:bCs/>
          <w:iCs/>
          <w:sz w:val="28"/>
          <w:szCs w:val="28"/>
        </w:rPr>
        <w:t>-</w:t>
      </w:r>
      <w:proofErr w:type="spellStart"/>
      <w:r w:rsidRPr="009961EE">
        <w:rPr>
          <w:rFonts w:ascii="Times New Roman" w:hAnsi="Times New Roman" w:cs="Times New Roman"/>
          <w:bCs/>
          <w:iCs/>
          <w:sz w:val="28"/>
          <w:szCs w:val="28"/>
          <w:lang w:val="en-US"/>
        </w:rPr>
        <w:t>spina</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cristi</w:t>
      </w:r>
      <w:proofErr w:type="spellEnd"/>
      <w:r w:rsidRPr="009961EE">
        <w:rPr>
          <w:rFonts w:ascii="Times New Roman" w:hAnsi="Times New Roman" w:cs="Times New Roman"/>
          <w:bCs/>
          <w:iCs/>
          <w:sz w:val="28"/>
          <w:szCs w:val="28"/>
        </w:rPr>
        <w:t xml:space="preserve">). На более увлажнённых участках в состав </w:t>
      </w:r>
      <w:proofErr w:type="spellStart"/>
      <w:r w:rsidRPr="009961EE">
        <w:rPr>
          <w:rFonts w:ascii="Times New Roman" w:hAnsi="Times New Roman" w:cs="Times New Roman"/>
          <w:bCs/>
          <w:iCs/>
          <w:sz w:val="28"/>
          <w:szCs w:val="28"/>
        </w:rPr>
        <w:t>грабинниково-пушистодубовых</w:t>
      </w:r>
      <w:proofErr w:type="spellEnd"/>
      <w:r w:rsidRPr="009961EE">
        <w:rPr>
          <w:rFonts w:ascii="Times New Roman" w:hAnsi="Times New Roman" w:cs="Times New Roman"/>
          <w:bCs/>
          <w:iCs/>
          <w:sz w:val="28"/>
          <w:szCs w:val="28"/>
        </w:rPr>
        <w:t xml:space="preserve"> сообще</w:t>
      </w:r>
      <w:proofErr w:type="gramStart"/>
      <w:r w:rsidRPr="009961EE">
        <w:rPr>
          <w:rFonts w:ascii="Times New Roman" w:hAnsi="Times New Roman" w:cs="Times New Roman"/>
          <w:bCs/>
          <w:iCs/>
          <w:sz w:val="28"/>
          <w:szCs w:val="28"/>
        </w:rPr>
        <w:t>ств вх</w:t>
      </w:r>
      <w:proofErr w:type="gramEnd"/>
      <w:r w:rsidRPr="009961EE">
        <w:rPr>
          <w:rFonts w:ascii="Times New Roman" w:hAnsi="Times New Roman" w:cs="Times New Roman"/>
          <w:bCs/>
          <w:iCs/>
          <w:sz w:val="28"/>
          <w:szCs w:val="28"/>
        </w:rPr>
        <w:t>одят кизил (</w:t>
      </w:r>
      <w:proofErr w:type="spellStart"/>
      <w:r w:rsidRPr="009961EE">
        <w:rPr>
          <w:rFonts w:ascii="Times New Roman" w:hAnsi="Times New Roman" w:cs="Times New Roman"/>
          <w:bCs/>
          <w:iCs/>
          <w:sz w:val="28"/>
          <w:szCs w:val="28"/>
          <w:lang w:val="en-US"/>
        </w:rPr>
        <w:t>Cornus</w:t>
      </w:r>
      <w:proofErr w:type="spellEnd"/>
      <w:r w:rsidRPr="009961EE">
        <w:rPr>
          <w:rFonts w:ascii="Times New Roman" w:hAnsi="Times New Roman" w:cs="Times New Roman"/>
          <w:bCs/>
          <w:iCs/>
          <w:sz w:val="28"/>
          <w:szCs w:val="28"/>
        </w:rPr>
        <w:t xml:space="preserve"> </w:t>
      </w:r>
      <w:r w:rsidRPr="009961EE">
        <w:rPr>
          <w:rFonts w:ascii="Times New Roman" w:hAnsi="Times New Roman" w:cs="Times New Roman"/>
          <w:bCs/>
          <w:iCs/>
          <w:sz w:val="28"/>
          <w:szCs w:val="28"/>
          <w:lang w:val="en-US"/>
        </w:rPr>
        <w:t>mas</w:t>
      </w:r>
      <w:r w:rsidRPr="009961EE">
        <w:rPr>
          <w:rFonts w:ascii="Times New Roman" w:hAnsi="Times New Roman" w:cs="Times New Roman"/>
          <w:bCs/>
          <w:iCs/>
          <w:sz w:val="28"/>
          <w:szCs w:val="28"/>
        </w:rPr>
        <w:t>), вяз (</w:t>
      </w:r>
      <w:proofErr w:type="spellStart"/>
      <w:r w:rsidRPr="009961EE">
        <w:rPr>
          <w:rFonts w:ascii="Times New Roman" w:hAnsi="Times New Roman" w:cs="Times New Roman"/>
          <w:bCs/>
          <w:iCs/>
          <w:sz w:val="28"/>
          <w:szCs w:val="28"/>
          <w:lang w:val="en-US"/>
        </w:rPr>
        <w:t>Ulmus</w:t>
      </w:r>
      <w:proofErr w:type="spellEnd"/>
      <w:r w:rsidRPr="009961EE">
        <w:rPr>
          <w:rFonts w:ascii="Times New Roman" w:hAnsi="Times New Roman" w:cs="Times New Roman"/>
          <w:bCs/>
          <w:iCs/>
          <w:sz w:val="28"/>
          <w:szCs w:val="28"/>
        </w:rPr>
        <w:t xml:space="preserve"> </w:t>
      </w:r>
      <w:r w:rsidRPr="009961EE">
        <w:rPr>
          <w:rFonts w:ascii="Times New Roman" w:hAnsi="Times New Roman" w:cs="Times New Roman"/>
          <w:bCs/>
          <w:iCs/>
          <w:sz w:val="28"/>
          <w:szCs w:val="28"/>
          <w:lang w:val="en-US"/>
        </w:rPr>
        <w:t>minor</w:t>
      </w:r>
      <w:r w:rsidRPr="009961EE">
        <w:rPr>
          <w:rFonts w:ascii="Times New Roman" w:hAnsi="Times New Roman" w:cs="Times New Roman"/>
          <w:bCs/>
          <w:iCs/>
          <w:sz w:val="28"/>
          <w:szCs w:val="28"/>
        </w:rPr>
        <w:t>) и ясень (</w:t>
      </w:r>
      <w:proofErr w:type="spellStart"/>
      <w:r w:rsidRPr="009961EE">
        <w:rPr>
          <w:rFonts w:ascii="Times New Roman" w:hAnsi="Times New Roman" w:cs="Times New Roman"/>
          <w:bCs/>
          <w:iCs/>
          <w:sz w:val="28"/>
          <w:szCs w:val="28"/>
          <w:lang w:val="en-US"/>
        </w:rPr>
        <w:t>Fraxinus</w:t>
      </w:r>
      <w:proofErr w:type="spellEnd"/>
      <w:r w:rsidRPr="009961EE">
        <w:rPr>
          <w:rFonts w:ascii="Times New Roman" w:hAnsi="Times New Roman" w:cs="Times New Roman"/>
          <w:bCs/>
          <w:iCs/>
          <w:sz w:val="28"/>
          <w:szCs w:val="28"/>
        </w:rPr>
        <w:t xml:space="preserve"> </w:t>
      </w:r>
      <w:r w:rsidRPr="009961EE">
        <w:rPr>
          <w:rFonts w:ascii="Times New Roman" w:hAnsi="Times New Roman" w:cs="Times New Roman"/>
          <w:bCs/>
          <w:iCs/>
          <w:sz w:val="28"/>
          <w:szCs w:val="28"/>
          <w:lang w:val="en-US"/>
        </w:rPr>
        <w:t>excelsior</w:t>
      </w:r>
      <w:r w:rsidRPr="009961EE">
        <w:rPr>
          <w:rFonts w:ascii="Times New Roman" w:hAnsi="Times New Roman" w:cs="Times New Roman"/>
          <w:bCs/>
          <w:iCs/>
          <w:sz w:val="28"/>
          <w:szCs w:val="28"/>
        </w:rPr>
        <w:t>), который на отдельных участках доминирует. Также некоторые чужеродные виды альбици</w:t>
      </w:r>
      <w:r w:rsidR="005278D2">
        <w:rPr>
          <w:rFonts w:ascii="Times New Roman" w:hAnsi="Times New Roman" w:cs="Times New Roman"/>
          <w:bCs/>
          <w:iCs/>
          <w:sz w:val="28"/>
          <w:szCs w:val="28"/>
        </w:rPr>
        <w:t>и</w:t>
      </w:r>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Albizia</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julibrissin</w:t>
      </w:r>
      <w:proofErr w:type="spellEnd"/>
      <w:r w:rsidRPr="009961EE">
        <w:rPr>
          <w:rFonts w:ascii="Times New Roman" w:hAnsi="Times New Roman" w:cs="Times New Roman"/>
          <w:bCs/>
          <w:iCs/>
          <w:sz w:val="28"/>
          <w:szCs w:val="28"/>
        </w:rPr>
        <w:t>), робини</w:t>
      </w:r>
      <w:r w:rsidR="005278D2">
        <w:rPr>
          <w:rFonts w:ascii="Times New Roman" w:hAnsi="Times New Roman" w:cs="Times New Roman"/>
          <w:bCs/>
          <w:iCs/>
          <w:sz w:val="28"/>
          <w:szCs w:val="28"/>
        </w:rPr>
        <w:t>и</w:t>
      </w:r>
      <w:r w:rsidRPr="009961EE">
        <w:rPr>
          <w:rFonts w:ascii="Times New Roman" w:hAnsi="Times New Roman" w:cs="Times New Roman"/>
          <w:bCs/>
          <w:iCs/>
          <w:sz w:val="28"/>
          <w:szCs w:val="28"/>
        </w:rPr>
        <w:t>, гледичи</w:t>
      </w:r>
      <w:r w:rsidR="005278D2">
        <w:rPr>
          <w:rFonts w:ascii="Times New Roman" w:hAnsi="Times New Roman" w:cs="Times New Roman"/>
          <w:bCs/>
          <w:iCs/>
          <w:sz w:val="28"/>
          <w:szCs w:val="28"/>
        </w:rPr>
        <w:t>и</w:t>
      </w:r>
      <w:r w:rsidRPr="009961EE">
        <w:rPr>
          <w:rFonts w:ascii="Times New Roman" w:hAnsi="Times New Roman" w:cs="Times New Roman"/>
          <w:bCs/>
          <w:iCs/>
          <w:sz w:val="28"/>
          <w:szCs w:val="28"/>
        </w:rPr>
        <w:t xml:space="preserve"> и айлант</w:t>
      </w:r>
      <w:r w:rsidR="005278D2">
        <w:rPr>
          <w:rFonts w:ascii="Times New Roman" w:hAnsi="Times New Roman" w:cs="Times New Roman"/>
          <w:bCs/>
          <w:iCs/>
          <w:sz w:val="28"/>
          <w:szCs w:val="28"/>
        </w:rPr>
        <w:t>а</w:t>
      </w:r>
      <w:r w:rsidRPr="009961EE">
        <w:rPr>
          <w:rFonts w:ascii="Times New Roman" w:hAnsi="Times New Roman" w:cs="Times New Roman"/>
          <w:bCs/>
          <w:iCs/>
          <w:sz w:val="28"/>
          <w:szCs w:val="28"/>
        </w:rPr>
        <w:t xml:space="preserve">. </w:t>
      </w:r>
    </w:p>
    <w:p w:rsidR="009961EE" w:rsidRPr="009961EE" w:rsidRDefault="009961EE" w:rsidP="005278D2">
      <w:pPr>
        <w:spacing w:after="0" w:line="240" w:lineRule="auto"/>
        <w:ind w:firstLine="709"/>
        <w:jc w:val="both"/>
        <w:rPr>
          <w:rFonts w:ascii="Times New Roman" w:hAnsi="Times New Roman" w:cs="Times New Roman"/>
          <w:bCs/>
          <w:iCs/>
          <w:sz w:val="28"/>
          <w:szCs w:val="28"/>
        </w:rPr>
      </w:pPr>
      <w:r w:rsidRPr="009961EE">
        <w:rPr>
          <w:rFonts w:ascii="Times New Roman" w:hAnsi="Times New Roman" w:cs="Times New Roman"/>
          <w:bCs/>
          <w:iCs/>
          <w:sz w:val="28"/>
          <w:szCs w:val="28"/>
        </w:rPr>
        <w:t xml:space="preserve">На старых гарях в сосновых посадках отмечается сукцессионный ряд фитоценозов от </w:t>
      </w:r>
      <w:proofErr w:type="spellStart"/>
      <w:r w:rsidRPr="009961EE">
        <w:rPr>
          <w:rFonts w:ascii="Times New Roman" w:hAnsi="Times New Roman" w:cs="Times New Roman"/>
          <w:bCs/>
          <w:iCs/>
          <w:sz w:val="28"/>
          <w:szCs w:val="28"/>
        </w:rPr>
        <w:t>петрофитно</w:t>
      </w:r>
      <w:proofErr w:type="spellEnd"/>
      <w:r w:rsidRPr="009961EE">
        <w:rPr>
          <w:rFonts w:ascii="Times New Roman" w:hAnsi="Times New Roman" w:cs="Times New Roman"/>
          <w:bCs/>
          <w:iCs/>
          <w:sz w:val="28"/>
          <w:szCs w:val="28"/>
        </w:rPr>
        <w:t xml:space="preserve">-степных сообществ и сообществ кустарников, жасмина, </w:t>
      </w:r>
      <w:proofErr w:type="gramStart"/>
      <w:r w:rsidRPr="009961EE">
        <w:rPr>
          <w:rFonts w:ascii="Times New Roman" w:hAnsi="Times New Roman" w:cs="Times New Roman"/>
          <w:bCs/>
          <w:iCs/>
          <w:sz w:val="28"/>
          <w:szCs w:val="28"/>
        </w:rPr>
        <w:t>держи-дерева</w:t>
      </w:r>
      <w:proofErr w:type="gramEnd"/>
      <w:r w:rsidRPr="009961EE">
        <w:rPr>
          <w:rFonts w:ascii="Times New Roman" w:hAnsi="Times New Roman" w:cs="Times New Roman"/>
          <w:bCs/>
          <w:iCs/>
          <w:sz w:val="28"/>
          <w:szCs w:val="28"/>
        </w:rPr>
        <w:t xml:space="preserve"> и сумаха; до </w:t>
      </w:r>
      <w:proofErr w:type="spellStart"/>
      <w:r w:rsidRPr="009961EE">
        <w:rPr>
          <w:rFonts w:ascii="Times New Roman" w:hAnsi="Times New Roman" w:cs="Times New Roman"/>
          <w:bCs/>
          <w:iCs/>
          <w:sz w:val="28"/>
          <w:szCs w:val="28"/>
        </w:rPr>
        <w:t>восстанавливающихся</w:t>
      </w:r>
      <w:proofErr w:type="spellEnd"/>
      <w:r w:rsidRPr="009961EE">
        <w:rPr>
          <w:rFonts w:ascii="Times New Roman" w:hAnsi="Times New Roman" w:cs="Times New Roman"/>
          <w:bCs/>
          <w:iCs/>
          <w:sz w:val="28"/>
          <w:szCs w:val="28"/>
        </w:rPr>
        <w:t xml:space="preserve"> лесных сообществ, где помимо дуба пушистого и граба восточного, представлен обильный подрост сосны пицундской.</w:t>
      </w:r>
    </w:p>
    <w:p w:rsidR="009961EE" w:rsidRPr="009961EE" w:rsidRDefault="009961EE" w:rsidP="005278D2">
      <w:pPr>
        <w:spacing w:after="0" w:line="240" w:lineRule="auto"/>
        <w:ind w:firstLine="709"/>
        <w:jc w:val="both"/>
        <w:rPr>
          <w:rFonts w:ascii="Times New Roman" w:hAnsi="Times New Roman" w:cs="Times New Roman"/>
          <w:sz w:val="24"/>
          <w:szCs w:val="28"/>
        </w:rPr>
      </w:pPr>
      <w:r w:rsidRPr="009961EE">
        <w:rPr>
          <w:rFonts w:ascii="Times New Roman" w:hAnsi="Times New Roman" w:cs="Times New Roman"/>
          <w:bCs/>
          <w:iCs/>
          <w:sz w:val="28"/>
          <w:szCs w:val="28"/>
        </w:rPr>
        <w:t xml:space="preserve">На скалисто-щебнистых участках сформированы разреженные сообщества </w:t>
      </w:r>
      <w:proofErr w:type="spellStart"/>
      <w:r w:rsidRPr="009961EE">
        <w:rPr>
          <w:rFonts w:ascii="Times New Roman" w:hAnsi="Times New Roman" w:cs="Times New Roman"/>
          <w:bCs/>
          <w:iCs/>
          <w:sz w:val="28"/>
          <w:szCs w:val="28"/>
        </w:rPr>
        <w:t>петрофитов</w:t>
      </w:r>
      <w:proofErr w:type="spellEnd"/>
      <w:r w:rsidRPr="009961EE">
        <w:rPr>
          <w:rFonts w:ascii="Times New Roman" w:hAnsi="Times New Roman" w:cs="Times New Roman"/>
          <w:bCs/>
          <w:iCs/>
          <w:sz w:val="28"/>
          <w:szCs w:val="28"/>
        </w:rPr>
        <w:t xml:space="preserve">, которые формируют группировки. Видовой состав таких группировок довольно разнообразен, и чёткое доминирование того или иного вида не прослеживается. Но, наиболее </w:t>
      </w:r>
      <w:proofErr w:type="gramStart"/>
      <w:r w:rsidRPr="009961EE">
        <w:rPr>
          <w:rFonts w:ascii="Times New Roman" w:hAnsi="Times New Roman" w:cs="Times New Roman"/>
          <w:bCs/>
          <w:iCs/>
          <w:sz w:val="28"/>
          <w:szCs w:val="28"/>
        </w:rPr>
        <w:t>обычны</w:t>
      </w:r>
      <w:proofErr w:type="gram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rPr>
        <w:t>сеслерия</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Sesleria</w:t>
      </w:r>
      <w:proofErr w:type="spellEnd"/>
      <w:r w:rsidRPr="009961EE">
        <w:rPr>
          <w:rFonts w:ascii="Times New Roman" w:hAnsi="Times New Roman" w:cs="Times New Roman"/>
          <w:bCs/>
          <w:iCs/>
          <w:sz w:val="28"/>
          <w:szCs w:val="28"/>
        </w:rPr>
        <w:t xml:space="preserve"> </w:t>
      </w:r>
      <w:r w:rsidRPr="009961EE">
        <w:rPr>
          <w:rFonts w:ascii="Times New Roman" w:hAnsi="Times New Roman" w:cs="Times New Roman"/>
          <w:bCs/>
          <w:iCs/>
          <w:sz w:val="28"/>
          <w:szCs w:val="28"/>
          <w:lang w:val="en-US"/>
        </w:rPr>
        <w:t>alba</w:t>
      </w:r>
      <w:r w:rsidRPr="009961EE">
        <w:rPr>
          <w:rFonts w:ascii="Times New Roman" w:hAnsi="Times New Roman" w:cs="Times New Roman"/>
          <w:bCs/>
          <w:iCs/>
          <w:sz w:val="28"/>
          <w:szCs w:val="28"/>
        </w:rPr>
        <w:t xml:space="preserve">), чабрец </w:t>
      </w:r>
      <w:proofErr w:type="spellStart"/>
      <w:r w:rsidRPr="009961EE">
        <w:rPr>
          <w:rFonts w:ascii="Times New Roman" w:hAnsi="Times New Roman" w:cs="Times New Roman"/>
          <w:bCs/>
          <w:iCs/>
          <w:sz w:val="28"/>
          <w:szCs w:val="28"/>
        </w:rPr>
        <w:t>геленджикский</w:t>
      </w:r>
      <w:proofErr w:type="spellEnd"/>
      <w:r w:rsidRPr="009961EE">
        <w:rPr>
          <w:rFonts w:ascii="Times New Roman" w:hAnsi="Times New Roman" w:cs="Times New Roman"/>
          <w:bCs/>
          <w:iCs/>
          <w:sz w:val="28"/>
          <w:szCs w:val="28"/>
        </w:rPr>
        <w:t xml:space="preserve"> </w:t>
      </w:r>
      <w:r w:rsidRPr="009961EE">
        <w:rPr>
          <w:rFonts w:ascii="Times New Roman" w:hAnsi="Times New Roman" w:cs="Times New Roman"/>
          <w:sz w:val="28"/>
          <w:szCs w:val="28"/>
        </w:rPr>
        <w:t>(</w:t>
      </w:r>
      <w:proofErr w:type="spellStart"/>
      <w:r w:rsidRPr="009961EE">
        <w:rPr>
          <w:rFonts w:ascii="Times New Roman" w:hAnsi="Times New Roman" w:cs="Times New Roman"/>
          <w:sz w:val="28"/>
          <w:szCs w:val="28"/>
        </w:rPr>
        <w:t>Thymus</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rPr>
        <w:t>helendzhicus</w:t>
      </w:r>
      <w:proofErr w:type="spellEnd"/>
      <w:r w:rsidRPr="009961EE">
        <w:rPr>
          <w:rFonts w:ascii="Times New Roman" w:hAnsi="Times New Roman" w:cs="Times New Roman"/>
          <w:sz w:val="28"/>
          <w:szCs w:val="28"/>
        </w:rPr>
        <w:t>), осока (</w:t>
      </w:r>
      <w:proofErr w:type="spellStart"/>
      <w:r w:rsidRPr="009961EE">
        <w:rPr>
          <w:rFonts w:ascii="Times New Roman" w:hAnsi="Times New Roman" w:cs="Times New Roman"/>
          <w:bCs/>
          <w:iCs/>
          <w:sz w:val="28"/>
          <w:szCs w:val="28"/>
          <w:lang w:val="en-US"/>
        </w:rPr>
        <w:t>Carex</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flacca</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subsp</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32"/>
          <w:lang w:val="en-US"/>
        </w:rPr>
        <w:t>erythrostachys</w:t>
      </w:r>
      <w:proofErr w:type="spellEnd"/>
      <w:r w:rsidRPr="009961EE">
        <w:rPr>
          <w:rFonts w:ascii="Times New Roman" w:hAnsi="Times New Roman" w:cs="Times New Roman"/>
          <w:sz w:val="28"/>
          <w:szCs w:val="32"/>
        </w:rPr>
        <w:t>)</w:t>
      </w:r>
      <w:r w:rsidRPr="009961EE">
        <w:rPr>
          <w:rFonts w:ascii="Times New Roman" w:hAnsi="Times New Roman" w:cs="Times New Roman"/>
          <w:sz w:val="24"/>
          <w:szCs w:val="28"/>
        </w:rPr>
        <w:t xml:space="preserve">, </w:t>
      </w:r>
      <w:proofErr w:type="spellStart"/>
      <w:r w:rsidRPr="009961EE">
        <w:rPr>
          <w:rFonts w:ascii="Times New Roman" w:hAnsi="Times New Roman" w:cs="Times New Roman"/>
          <w:sz w:val="28"/>
          <w:szCs w:val="28"/>
        </w:rPr>
        <w:t>жабрица</w:t>
      </w:r>
      <w:proofErr w:type="spellEnd"/>
      <w:r w:rsidRPr="009961EE">
        <w:rPr>
          <w:rFonts w:ascii="Times New Roman" w:hAnsi="Times New Roman" w:cs="Times New Roman"/>
          <w:sz w:val="28"/>
          <w:szCs w:val="28"/>
        </w:rPr>
        <w:t xml:space="preserve"> понтийская (</w:t>
      </w:r>
      <w:proofErr w:type="spellStart"/>
      <w:r w:rsidRPr="009961EE">
        <w:rPr>
          <w:rFonts w:ascii="Times New Roman" w:hAnsi="Times New Roman" w:cs="Times New Roman"/>
          <w:sz w:val="28"/>
          <w:szCs w:val="28"/>
          <w:lang w:val="en-US"/>
        </w:rPr>
        <w:t>Seseli</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ponticum</w:t>
      </w:r>
      <w:proofErr w:type="spellEnd"/>
      <w:r w:rsidRPr="009961EE">
        <w:rPr>
          <w:rFonts w:ascii="Times New Roman" w:hAnsi="Times New Roman" w:cs="Times New Roman"/>
          <w:sz w:val="28"/>
          <w:szCs w:val="28"/>
        </w:rPr>
        <w:t>), житняк (</w:t>
      </w:r>
      <w:proofErr w:type="spellStart"/>
      <w:r w:rsidRPr="009961EE">
        <w:rPr>
          <w:rFonts w:ascii="Times New Roman" w:hAnsi="Times New Roman" w:cs="Times New Roman"/>
          <w:sz w:val="28"/>
          <w:szCs w:val="28"/>
          <w:lang w:val="en-US"/>
        </w:rPr>
        <w:t>Agropyron</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pinifolium</w:t>
      </w:r>
      <w:proofErr w:type="spellEnd"/>
      <w:r w:rsidRPr="009961EE">
        <w:rPr>
          <w:rFonts w:ascii="Times New Roman" w:hAnsi="Times New Roman" w:cs="Times New Roman"/>
          <w:sz w:val="28"/>
          <w:szCs w:val="28"/>
        </w:rPr>
        <w:t>).</w:t>
      </w:r>
    </w:p>
    <w:p w:rsidR="009961EE" w:rsidRPr="009961EE" w:rsidRDefault="009961EE" w:rsidP="005278D2">
      <w:pPr>
        <w:spacing w:after="0" w:line="240" w:lineRule="auto"/>
        <w:ind w:firstLine="709"/>
        <w:jc w:val="both"/>
        <w:rPr>
          <w:rFonts w:ascii="Times New Roman" w:hAnsi="Times New Roman" w:cs="Times New Roman"/>
          <w:sz w:val="28"/>
          <w:szCs w:val="28"/>
        </w:rPr>
      </w:pPr>
      <w:r w:rsidRPr="009961EE">
        <w:rPr>
          <w:rFonts w:ascii="Times New Roman" w:hAnsi="Times New Roman" w:cs="Times New Roman"/>
          <w:sz w:val="28"/>
          <w:szCs w:val="28"/>
        </w:rPr>
        <w:t xml:space="preserve">На сезонно переувлажнённом участке в юго-западной части территории сформированы плотные сообщества: высокотравное </w:t>
      </w:r>
      <w:proofErr w:type="spellStart"/>
      <w:r w:rsidRPr="009961EE">
        <w:rPr>
          <w:rFonts w:ascii="Times New Roman" w:hAnsi="Times New Roman" w:cs="Times New Roman"/>
          <w:sz w:val="28"/>
          <w:szCs w:val="28"/>
        </w:rPr>
        <w:t>монодоминантное</w:t>
      </w:r>
      <w:proofErr w:type="spellEnd"/>
      <w:r w:rsidRPr="009961EE">
        <w:rPr>
          <w:rFonts w:ascii="Times New Roman" w:hAnsi="Times New Roman" w:cs="Times New Roman"/>
          <w:sz w:val="28"/>
          <w:szCs w:val="28"/>
        </w:rPr>
        <w:t xml:space="preserve"> сообщество тростника южного (</w:t>
      </w:r>
      <w:proofErr w:type="spellStart"/>
      <w:r w:rsidRPr="009961EE">
        <w:rPr>
          <w:rFonts w:ascii="Times New Roman" w:hAnsi="Times New Roman" w:cs="Times New Roman"/>
          <w:sz w:val="28"/>
          <w:szCs w:val="28"/>
          <w:lang w:val="en-US"/>
        </w:rPr>
        <w:t>Phragmites</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australis</w:t>
      </w:r>
      <w:proofErr w:type="spellEnd"/>
      <w:r w:rsidRPr="009961EE">
        <w:rPr>
          <w:rFonts w:ascii="Times New Roman" w:hAnsi="Times New Roman" w:cs="Times New Roman"/>
          <w:sz w:val="28"/>
          <w:szCs w:val="28"/>
        </w:rPr>
        <w:t xml:space="preserve">) с участием </w:t>
      </w:r>
      <w:proofErr w:type="spellStart"/>
      <w:r w:rsidRPr="009961EE">
        <w:rPr>
          <w:rFonts w:ascii="Times New Roman" w:hAnsi="Times New Roman" w:cs="Times New Roman"/>
          <w:sz w:val="28"/>
          <w:szCs w:val="28"/>
        </w:rPr>
        <w:t>вейника</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Calamagrostis</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epigejos</w:t>
      </w:r>
      <w:proofErr w:type="spellEnd"/>
      <w:r w:rsidRPr="009961EE">
        <w:rPr>
          <w:rFonts w:ascii="Times New Roman" w:hAnsi="Times New Roman" w:cs="Times New Roman"/>
          <w:sz w:val="28"/>
          <w:szCs w:val="28"/>
        </w:rPr>
        <w:t>), которое переходит в заросли ежевики (</w:t>
      </w:r>
      <w:proofErr w:type="spellStart"/>
      <w:r w:rsidRPr="009961EE">
        <w:rPr>
          <w:rFonts w:ascii="Times New Roman" w:hAnsi="Times New Roman" w:cs="Times New Roman"/>
          <w:sz w:val="28"/>
          <w:szCs w:val="28"/>
          <w:lang w:val="en-US"/>
        </w:rPr>
        <w:t>Rubus</w:t>
      </w:r>
      <w:proofErr w:type="spellEnd"/>
      <w:r w:rsidRPr="009961EE">
        <w:rPr>
          <w:rFonts w:ascii="Times New Roman" w:hAnsi="Times New Roman" w:cs="Times New Roman"/>
          <w:sz w:val="28"/>
          <w:szCs w:val="28"/>
        </w:rPr>
        <w:t xml:space="preserve"> </w:t>
      </w:r>
      <w:proofErr w:type="spellStart"/>
      <w:r w:rsidRPr="009961EE">
        <w:rPr>
          <w:rFonts w:ascii="Times New Roman" w:hAnsi="Times New Roman" w:cs="Times New Roman"/>
          <w:sz w:val="28"/>
          <w:szCs w:val="28"/>
          <w:lang w:val="en-US"/>
        </w:rPr>
        <w:t>sanctus</w:t>
      </w:r>
      <w:proofErr w:type="spellEnd"/>
      <w:r w:rsidRPr="009961EE">
        <w:rPr>
          <w:rFonts w:ascii="Times New Roman" w:hAnsi="Times New Roman" w:cs="Times New Roman"/>
          <w:sz w:val="28"/>
          <w:szCs w:val="28"/>
        </w:rPr>
        <w:t xml:space="preserve">) или в плотные сообщества с доминированием </w:t>
      </w:r>
      <w:proofErr w:type="spellStart"/>
      <w:r w:rsidRPr="009961EE">
        <w:rPr>
          <w:rFonts w:ascii="Times New Roman" w:hAnsi="Times New Roman" w:cs="Times New Roman"/>
          <w:sz w:val="28"/>
          <w:szCs w:val="28"/>
        </w:rPr>
        <w:t>гречишки</w:t>
      </w:r>
      <w:proofErr w:type="spellEnd"/>
      <w:r w:rsidRPr="009961EE">
        <w:rPr>
          <w:rFonts w:ascii="Times New Roman" w:hAnsi="Times New Roman" w:cs="Times New Roman"/>
          <w:sz w:val="28"/>
          <w:szCs w:val="28"/>
        </w:rPr>
        <w:t xml:space="preserve"> двурядной (</w:t>
      </w:r>
      <w:proofErr w:type="spellStart"/>
      <w:r w:rsidRPr="009961EE">
        <w:rPr>
          <w:rFonts w:ascii="Times New Roman" w:hAnsi="Times New Roman" w:cs="Times New Roman"/>
          <w:bCs/>
          <w:iCs/>
          <w:sz w:val="28"/>
          <w:szCs w:val="28"/>
          <w:lang w:val="en-US"/>
        </w:rPr>
        <w:t>Paspalum</w:t>
      </w:r>
      <w:proofErr w:type="spellEnd"/>
      <w:r w:rsidRPr="009961EE">
        <w:rPr>
          <w:rFonts w:ascii="Times New Roman" w:hAnsi="Times New Roman" w:cs="Times New Roman"/>
          <w:bCs/>
          <w:iCs/>
          <w:sz w:val="28"/>
          <w:szCs w:val="28"/>
        </w:rPr>
        <w:t xml:space="preserve"> </w:t>
      </w:r>
      <w:proofErr w:type="spellStart"/>
      <w:r w:rsidRPr="009961EE">
        <w:rPr>
          <w:rFonts w:ascii="Times New Roman" w:hAnsi="Times New Roman" w:cs="Times New Roman"/>
          <w:bCs/>
          <w:iCs/>
          <w:sz w:val="28"/>
          <w:szCs w:val="28"/>
          <w:lang w:val="en-US"/>
        </w:rPr>
        <w:t>distichum</w:t>
      </w:r>
      <w:proofErr w:type="spellEnd"/>
      <w:r w:rsidRPr="009961EE">
        <w:rPr>
          <w:rFonts w:ascii="Times New Roman" w:hAnsi="Times New Roman" w:cs="Times New Roman"/>
          <w:sz w:val="28"/>
          <w:szCs w:val="28"/>
        </w:rPr>
        <w:t xml:space="preserve">). </w:t>
      </w:r>
    </w:p>
    <w:p w:rsidR="009961EE" w:rsidRPr="009961EE" w:rsidRDefault="009961EE" w:rsidP="005278D2">
      <w:pPr>
        <w:spacing w:after="0" w:line="240" w:lineRule="auto"/>
        <w:ind w:firstLine="709"/>
        <w:jc w:val="both"/>
        <w:rPr>
          <w:rFonts w:ascii="Times New Roman" w:hAnsi="Times New Roman" w:cs="Times New Roman"/>
          <w:sz w:val="32"/>
          <w:szCs w:val="28"/>
        </w:rPr>
      </w:pPr>
      <w:r w:rsidRPr="009961EE">
        <w:rPr>
          <w:rFonts w:ascii="Times New Roman" w:eastAsia="Times New Roman" w:hAnsi="Times New Roman" w:cs="Times New Roman"/>
          <w:sz w:val="28"/>
          <w:szCs w:val="28"/>
          <w:lang w:eastAsia="ru-RU"/>
        </w:rPr>
        <w:lastRenderedPageBreak/>
        <w:t xml:space="preserve">В границах ООПТ </w:t>
      </w:r>
      <w:r w:rsidRPr="003908A8">
        <w:rPr>
          <w:rFonts w:ascii="Times New Roman" w:eastAsia="Times New Roman" w:hAnsi="Times New Roman" w:cs="Times New Roman"/>
          <w:sz w:val="28"/>
          <w:szCs w:val="28"/>
          <w:lang w:eastAsia="ru-RU"/>
        </w:rPr>
        <w:t xml:space="preserve">«Лес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r w:rsidRPr="009961EE">
        <w:rPr>
          <w:rFonts w:ascii="Times New Roman" w:eastAsia="Times New Roman" w:hAnsi="Times New Roman" w:cs="Times New Roman"/>
          <w:sz w:val="28"/>
          <w:szCs w:val="28"/>
          <w:lang w:eastAsia="ru-RU"/>
        </w:rPr>
        <w:t>зарегистрировано 33 таксона сосудистых растений, занесённых в Красную книгу Краснодарского края, в том числе 1</w:t>
      </w:r>
      <w:r w:rsidR="005278D2">
        <w:rPr>
          <w:rFonts w:ascii="Times New Roman" w:eastAsia="Times New Roman" w:hAnsi="Times New Roman" w:cs="Times New Roman"/>
          <w:sz w:val="28"/>
          <w:szCs w:val="28"/>
          <w:lang w:eastAsia="ru-RU"/>
        </w:rPr>
        <w:t xml:space="preserve">3 таксонов </w:t>
      </w:r>
      <w:r w:rsidRPr="009961EE">
        <w:rPr>
          <w:rFonts w:ascii="Times New Roman" w:eastAsia="Times New Roman" w:hAnsi="Times New Roman" w:cs="Times New Roman"/>
          <w:sz w:val="28"/>
          <w:szCs w:val="28"/>
          <w:lang w:eastAsia="ru-RU"/>
        </w:rPr>
        <w:t xml:space="preserve">включены в Красную книгу Российской Федерации. </w:t>
      </w:r>
      <w:proofErr w:type="gramStart"/>
      <w:r w:rsidRPr="009961EE">
        <w:rPr>
          <w:rFonts w:ascii="Times New Roman" w:eastAsia="Times New Roman" w:hAnsi="Times New Roman" w:cs="Times New Roman"/>
          <w:sz w:val="28"/>
          <w:szCs w:val="28"/>
          <w:lang w:eastAsia="ru-RU"/>
        </w:rPr>
        <w:t xml:space="preserve">А также 7 таксонов включены в Приложение 3 Красной книги Краснодарского края как требующие особого внимания к их состоянию в природной среде. 29 таксонов сосудистых растений, занесённых в Красную книгу Краснодарского края, отнесены к категории 3 «Уязвимые»; три таксона – сосна пицундская, фисташка </w:t>
      </w:r>
      <w:proofErr w:type="spellStart"/>
      <w:r w:rsidRPr="009961EE">
        <w:rPr>
          <w:rFonts w:ascii="Times New Roman" w:eastAsia="Times New Roman" w:hAnsi="Times New Roman" w:cs="Times New Roman"/>
          <w:sz w:val="28"/>
          <w:szCs w:val="28"/>
          <w:lang w:eastAsia="ru-RU"/>
        </w:rPr>
        <w:t>туполистная</w:t>
      </w:r>
      <w:proofErr w:type="spellEnd"/>
      <w:r w:rsidRPr="009961EE">
        <w:rPr>
          <w:rFonts w:ascii="Times New Roman" w:eastAsia="Times New Roman" w:hAnsi="Times New Roman" w:cs="Times New Roman"/>
          <w:sz w:val="28"/>
          <w:szCs w:val="28"/>
          <w:lang w:eastAsia="ru-RU"/>
        </w:rPr>
        <w:t xml:space="preserve"> (</w:t>
      </w:r>
      <w:proofErr w:type="spellStart"/>
      <w:r w:rsidRPr="009961EE">
        <w:rPr>
          <w:rFonts w:ascii="Times New Roman" w:eastAsia="Times New Roman" w:hAnsi="Times New Roman" w:cs="Times New Roman"/>
          <w:sz w:val="28"/>
          <w:szCs w:val="28"/>
          <w:lang w:val="en-US" w:eastAsia="ru-RU"/>
        </w:rPr>
        <w:t>Pistacia</w:t>
      </w:r>
      <w:proofErr w:type="spellEnd"/>
      <w:r w:rsidRPr="009961EE">
        <w:rPr>
          <w:rFonts w:ascii="Times New Roman" w:eastAsia="Times New Roman" w:hAnsi="Times New Roman" w:cs="Times New Roman"/>
          <w:sz w:val="28"/>
          <w:szCs w:val="28"/>
          <w:lang w:eastAsia="ru-RU"/>
        </w:rPr>
        <w:t xml:space="preserve"> </w:t>
      </w:r>
      <w:proofErr w:type="spellStart"/>
      <w:r w:rsidRPr="009961EE">
        <w:rPr>
          <w:rFonts w:ascii="Times New Roman" w:eastAsia="Times New Roman" w:hAnsi="Times New Roman" w:cs="Times New Roman"/>
          <w:sz w:val="28"/>
          <w:szCs w:val="28"/>
          <w:lang w:val="en-US" w:eastAsia="ru-RU"/>
        </w:rPr>
        <w:t>mutica</w:t>
      </w:r>
      <w:proofErr w:type="spellEnd"/>
      <w:r w:rsidRPr="009961EE">
        <w:rPr>
          <w:rFonts w:ascii="Times New Roman" w:eastAsia="Times New Roman" w:hAnsi="Times New Roman" w:cs="Times New Roman"/>
          <w:sz w:val="28"/>
          <w:szCs w:val="28"/>
          <w:lang w:eastAsia="ru-RU"/>
        </w:rPr>
        <w:t xml:space="preserve">) и </w:t>
      </w:r>
      <w:proofErr w:type="spellStart"/>
      <w:r w:rsidRPr="009961EE">
        <w:rPr>
          <w:rFonts w:ascii="Times New Roman" w:eastAsia="Times New Roman" w:hAnsi="Times New Roman" w:cs="Times New Roman"/>
          <w:sz w:val="28"/>
          <w:szCs w:val="28"/>
          <w:lang w:eastAsia="ru-RU"/>
        </w:rPr>
        <w:t>офрис</w:t>
      </w:r>
      <w:proofErr w:type="spellEnd"/>
      <w:r w:rsidRPr="009961EE">
        <w:rPr>
          <w:rFonts w:ascii="Times New Roman" w:eastAsia="Times New Roman" w:hAnsi="Times New Roman" w:cs="Times New Roman"/>
          <w:sz w:val="28"/>
          <w:szCs w:val="28"/>
          <w:lang w:eastAsia="ru-RU"/>
        </w:rPr>
        <w:t xml:space="preserve"> кавказская (</w:t>
      </w:r>
      <w:proofErr w:type="spellStart"/>
      <w:r w:rsidRPr="009961EE">
        <w:rPr>
          <w:rFonts w:ascii="Times New Roman" w:eastAsia="Times New Roman" w:hAnsi="Times New Roman" w:cs="Times New Roman"/>
          <w:bCs/>
          <w:iCs/>
          <w:sz w:val="28"/>
          <w:szCs w:val="28"/>
          <w:lang w:val="en-US" w:eastAsia="ru-RU"/>
        </w:rPr>
        <w:t>Ophrys</w:t>
      </w:r>
      <w:proofErr w:type="spellEnd"/>
      <w:r w:rsidRPr="009961EE">
        <w:rPr>
          <w:rFonts w:ascii="Times New Roman" w:eastAsia="Times New Roman" w:hAnsi="Times New Roman" w:cs="Times New Roman"/>
          <w:bCs/>
          <w:iCs/>
          <w:sz w:val="28"/>
          <w:szCs w:val="28"/>
          <w:lang w:eastAsia="ru-RU"/>
        </w:rPr>
        <w:t xml:space="preserve"> </w:t>
      </w:r>
      <w:proofErr w:type="spellStart"/>
      <w:r w:rsidRPr="009961EE">
        <w:rPr>
          <w:rFonts w:ascii="Times New Roman" w:eastAsia="Times New Roman" w:hAnsi="Times New Roman" w:cs="Times New Roman"/>
          <w:bCs/>
          <w:iCs/>
          <w:sz w:val="28"/>
          <w:szCs w:val="28"/>
          <w:lang w:val="en-US" w:eastAsia="ru-RU"/>
        </w:rPr>
        <w:t>mammosa</w:t>
      </w:r>
      <w:proofErr w:type="spellEnd"/>
      <w:r w:rsidRPr="009961EE">
        <w:rPr>
          <w:rFonts w:ascii="Times New Roman" w:eastAsia="Times New Roman" w:hAnsi="Times New Roman" w:cs="Times New Roman"/>
          <w:bCs/>
          <w:iCs/>
          <w:sz w:val="28"/>
          <w:szCs w:val="28"/>
          <w:lang w:eastAsia="ru-RU"/>
        </w:rPr>
        <w:t xml:space="preserve"> </w:t>
      </w:r>
      <w:proofErr w:type="spellStart"/>
      <w:r w:rsidRPr="009961EE">
        <w:rPr>
          <w:rFonts w:ascii="Times New Roman" w:eastAsia="Times New Roman" w:hAnsi="Times New Roman" w:cs="Times New Roman"/>
          <w:bCs/>
          <w:iCs/>
          <w:sz w:val="28"/>
          <w:szCs w:val="28"/>
          <w:lang w:val="en-US" w:eastAsia="ru-RU"/>
        </w:rPr>
        <w:t>subsp</w:t>
      </w:r>
      <w:proofErr w:type="spellEnd"/>
      <w:r w:rsidRPr="009961EE">
        <w:rPr>
          <w:rFonts w:ascii="Times New Roman" w:eastAsia="Times New Roman" w:hAnsi="Times New Roman" w:cs="Times New Roman"/>
          <w:bCs/>
          <w:iCs/>
          <w:sz w:val="28"/>
          <w:szCs w:val="28"/>
          <w:lang w:eastAsia="ru-RU"/>
        </w:rPr>
        <w:t xml:space="preserve">. </w:t>
      </w:r>
      <w:proofErr w:type="spellStart"/>
      <w:r w:rsidRPr="009961EE">
        <w:rPr>
          <w:rFonts w:ascii="Times New Roman" w:eastAsia="Times New Roman" w:hAnsi="Times New Roman" w:cs="Times New Roman"/>
          <w:bCs/>
          <w:iCs/>
          <w:sz w:val="28"/>
          <w:szCs w:val="28"/>
          <w:lang w:val="en-US" w:eastAsia="ru-RU"/>
        </w:rPr>
        <w:t>caucasica</w:t>
      </w:r>
      <w:proofErr w:type="spellEnd"/>
      <w:r w:rsidRPr="009961EE">
        <w:rPr>
          <w:rFonts w:ascii="Times New Roman" w:eastAsia="Times New Roman" w:hAnsi="Times New Roman" w:cs="Times New Roman"/>
          <w:sz w:val="28"/>
          <w:szCs w:val="28"/>
          <w:lang w:eastAsia="ru-RU"/>
        </w:rPr>
        <w:t>) отнесены к категории 2 «Исчезающие»;</w:t>
      </w:r>
      <w:proofErr w:type="gramEnd"/>
      <w:r w:rsidRPr="009961EE">
        <w:rPr>
          <w:rFonts w:ascii="Times New Roman" w:eastAsia="Times New Roman" w:hAnsi="Times New Roman" w:cs="Times New Roman"/>
          <w:sz w:val="28"/>
          <w:szCs w:val="28"/>
          <w:lang w:eastAsia="ru-RU"/>
        </w:rPr>
        <w:t xml:space="preserve"> один таксон – ковыль </w:t>
      </w:r>
      <w:proofErr w:type="spellStart"/>
      <w:r w:rsidRPr="009961EE">
        <w:rPr>
          <w:rFonts w:ascii="Times New Roman" w:eastAsia="Times New Roman" w:hAnsi="Times New Roman" w:cs="Times New Roman"/>
          <w:sz w:val="28"/>
          <w:szCs w:val="28"/>
          <w:lang w:eastAsia="ru-RU"/>
        </w:rPr>
        <w:t>камнелюбивый</w:t>
      </w:r>
      <w:proofErr w:type="spellEnd"/>
      <w:r w:rsidRPr="009961EE">
        <w:rPr>
          <w:rFonts w:ascii="Times New Roman" w:eastAsia="Times New Roman" w:hAnsi="Times New Roman" w:cs="Times New Roman"/>
          <w:sz w:val="28"/>
          <w:szCs w:val="28"/>
          <w:lang w:eastAsia="ru-RU"/>
        </w:rPr>
        <w:t xml:space="preserve"> (</w:t>
      </w:r>
      <w:proofErr w:type="spellStart"/>
      <w:r w:rsidRPr="009961EE">
        <w:rPr>
          <w:rFonts w:ascii="Times New Roman" w:eastAsia="Times New Roman" w:hAnsi="Times New Roman" w:cs="Times New Roman"/>
          <w:bCs/>
          <w:iCs/>
          <w:sz w:val="28"/>
          <w:szCs w:val="28"/>
          <w:lang w:val="en-US" w:eastAsia="ru-RU"/>
        </w:rPr>
        <w:t>Stipa</w:t>
      </w:r>
      <w:proofErr w:type="spellEnd"/>
      <w:r w:rsidRPr="009961EE">
        <w:rPr>
          <w:rFonts w:ascii="Times New Roman" w:eastAsia="Times New Roman" w:hAnsi="Times New Roman" w:cs="Times New Roman"/>
          <w:bCs/>
          <w:iCs/>
          <w:sz w:val="28"/>
          <w:szCs w:val="28"/>
          <w:lang w:eastAsia="ru-RU"/>
        </w:rPr>
        <w:t xml:space="preserve"> </w:t>
      </w:r>
      <w:proofErr w:type="spellStart"/>
      <w:r w:rsidRPr="009961EE">
        <w:rPr>
          <w:rFonts w:ascii="Times New Roman" w:eastAsia="Times New Roman" w:hAnsi="Times New Roman" w:cs="Times New Roman"/>
          <w:bCs/>
          <w:iCs/>
          <w:sz w:val="28"/>
          <w:szCs w:val="28"/>
          <w:lang w:val="en-US" w:eastAsia="ru-RU"/>
        </w:rPr>
        <w:t>lithophila</w:t>
      </w:r>
      <w:proofErr w:type="spellEnd"/>
      <w:r w:rsidRPr="009961EE">
        <w:rPr>
          <w:rFonts w:ascii="Times New Roman" w:eastAsia="Times New Roman" w:hAnsi="Times New Roman" w:cs="Times New Roman"/>
          <w:sz w:val="28"/>
          <w:szCs w:val="28"/>
          <w:lang w:eastAsia="ru-RU"/>
        </w:rPr>
        <w:t xml:space="preserve">). Из 13 таксонов, имеющих федеральный статус охраны, 10 таксонов отнесены к категории 3 «Редкие»; два таксона к категории 2 «Сокращающиеся в численности» – </w:t>
      </w:r>
      <w:r w:rsidR="005278D2">
        <w:rPr>
          <w:rFonts w:ascii="Times New Roman" w:eastAsia="Times New Roman" w:hAnsi="Times New Roman" w:cs="Times New Roman"/>
          <w:bCs/>
          <w:iCs/>
          <w:sz w:val="28"/>
          <w:szCs w:val="28"/>
          <w:lang w:eastAsia="ru-RU"/>
        </w:rPr>
        <w:t>а</w:t>
      </w:r>
      <w:r w:rsidRPr="009961EE">
        <w:rPr>
          <w:rFonts w:ascii="Times New Roman" w:eastAsia="Times New Roman" w:hAnsi="Times New Roman" w:cs="Times New Roman"/>
          <w:bCs/>
          <w:iCs/>
          <w:sz w:val="28"/>
          <w:szCs w:val="28"/>
          <w:lang w:eastAsia="ru-RU"/>
        </w:rPr>
        <w:t xml:space="preserve">страгал </w:t>
      </w:r>
      <w:proofErr w:type="spellStart"/>
      <w:r w:rsidRPr="009961EE">
        <w:rPr>
          <w:rFonts w:ascii="Times New Roman" w:eastAsia="Times New Roman" w:hAnsi="Times New Roman" w:cs="Times New Roman"/>
          <w:bCs/>
          <w:iCs/>
          <w:sz w:val="28"/>
          <w:szCs w:val="28"/>
          <w:lang w:eastAsia="ru-RU"/>
        </w:rPr>
        <w:t>колючковый</w:t>
      </w:r>
      <w:proofErr w:type="spellEnd"/>
      <w:r w:rsidRPr="009961EE">
        <w:rPr>
          <w:rFonts w:ascii="Times New Roman" w:eastAsia="Times New Roman" w:hAnsi="Times New Roman" w:cs="Times New Roman"/>
          <w:bCs/>
          <w:iCs/>
          <w:sz w:val="28"/>
          <w:szCs w:val="28"/>
          <w:lang w:eastAsia="ru-RU"/>
        </w:rPr>
        <w:t xml:space="preserve"> (</w:t>
      </w:r>
      <w:proofErr w:type="spellStart"/>
      <w:r w:rsidRPr="009961EE">
        <w:rPr>
          <w:rFonts w:ascii="Times New Roman" w:eastAsia="Times New Roman" w:hAnsi="Times New Roman" w:cs="Times New Roman"/>
          <w:bCs/>
          <w:iCs/>
          <w:sz w:val="28"/>
          <w:szCs w:val="28"/>
          <w:lang w:val="en-US" w:eastAsia="ru-RU"/>
        </w:rPr>
        <w:t>Astragalus</w:t>
      </w:r>
      <w:proofErr w:type="spellEnd"/>
      <w:r w:rsidRPr="009961EE">
        <w:rPr>
          <w:rFonts w:ascii="Times New Roman" w:eastAsia="Times New Roman" w:hAnsi="Times New Roman" w:cs="Times New Roman"/>
          <w:bCs/>
          <w:iCs/>
          <w:sz w:val="28"/>
          <w:szCs w:val="28"/>
          <w:lang w:eastAsia="ru-RU"/>
        </w:rPr>
        <w:t xml:space="preserve"> </w:t>
      </w:r>
      <w:proofErr w:type="spellStart"/>
      <w:r w:rsidRPr="009961EE">
        <w:rPr>
          <w:rFonts w:ascii="Times New Roman" w:eastAsia="Times New Roman" w:hAnsi="Times New Roman" w:cs="Times New Roman"/>
          <w:bCs/>
          <w:iCs/>
          <w:sz w:val="28"/>
          <w:szCs w:val="28"/>
          <w:lang w:val="en-US" w:eastAsia="ru-RU"/>
        </w:rPr>
        <w:t>arnacantha</w:t>
      </w:r>
      <w:proofErr w:type="spellEnd"/>
      <w:r w:rsidRPr="009961EE">
        <w:rPr>
          <w:rFonts w:ascii="Times New Roman" w:eastAsia="Times New Roman" w:hAnsi="Times New Roman" w:cs="Times New Roman"/>
          <w:bCs/>
          <w:iCs/>
          <w:sz w:val="28"/>
          <w:szCs w:val="28"/>
          <w:lang w:eastAsia="ru-RU"/>
        </w:rPr>
        <w:t xml:space="preserve">) и сосна пицундская; один таксон к категории «Находящиеся под угрозой исчезновения» </w:t>
      </w:r>
      <w:r w:rsidRPr="009961EE">
        <w:rPr>
          <w:rFonts w:ascii="Times New Roman" w:eastAsia="Times New Roman" w:hAnsi="Times New Roman" w:cs="Times New Roman"/>
          <w:sz w:val="28"/>
          <w:szCs w:val="28"/>
          <w:lang w:eastAsia="ru-RU"/>
        </w:rPr>
        <w:t>–</w:t>
      </w:r>
      <w:r w:rsidRPr="009961EE">
        <w:rPr>
          <w:rFonts w:ascii="Times New Roman" w:eastAsia="Times New Roman" w:hAnsi="Times New Roman" w:cs="Times New Roman"/>
          <w:bCs/>
          <w:iCs/>
          <w:sz w:val="28"/>
          <w:szCs w:val="28"/>
          <w:lang w:eastAsia="ru-RU"/>
        </w:rPr>
        <w:t xml:space="preserve"> </w:t>
      </w:r>
      <w:proofErr w:type="spellStart"/>
      <w:r w:rsidRPr="009961EE">
        <w:rPr>
          <w:rFonts w:ascii="Times New Roman" w:eastAsia="Times New Roman" w:hAnsi="Times New Roman" w:cs="Times New Roman"/>
          <w:bCs/>
          <w:iCs/>
          <w:sz w:val="28"/>
          <w:szCs w:val="28"/>
          <w:lang w:eastAsia="ru-RU"/>
        </w:rPr>
        <w:t>офрис</w:t>
      </w:r>
      <w:proofErr w:type="spellEnd"/>
      <w:r w:rsidRPr="009961EE">
        <w:rPr>
          <w:rFonts w:ascii="Times New Roman" w:eastAsia="Times New Roman" w:hAnsi="Times New Roman" w:cs="Times New Roman"/>
          <w:bCs/>
          <w:iCs/>
          <w:sz w:val="28"/>
          <w:szCs w:val="28"/>
          <w:lang w:eastAsia="ru-RU"/>
        </w:rPr>
        <w:t xml:space="preserve"> кавказск</w:t>
      </w:r>
      <w:r w:rsidR="005278D2">
        <w:rPr>
          <w:rFonts w:ascii="Times New Roman" w:eastAsia="Times New Roman" w:hAnsi="Times New Roman" w:cs="Times New Roman"/>
          <w:bCs/>
          <w:iCs/>
          <w:sz w:val="28"/>
          <w:szCs w:val="28"/>
          <w:lang w:eastAsia="ru-RU"/>
        </w:rPr>
        <w:t>ий</w:t>
      </w:r>
      <w:r w:rsidRPr="009961EE">
        <w:rPr>
          <w:rFonts w:ascii="Times New Roman" w:eastAsia="Times New Roman" w:hAnsi="Times New Roman" w:cs="Times New Roman"/>
          <w:bCs/>
          <w:iCs/>
          <w:sz w:val="28"/>
          <w:szCs w:val="28"/>
          <w:lang w:eastAsia="ru-RU"/>
        </w:rPr>
        <w:t>.</w:t>
      </w:r>
    </w:p>
    <w:p w:rsidR="004F431A" w:rsidRPr="009961EE" w:rsidRDefault="009961EE" w:rsidP="005278D2">
      <w:pPr>
        <w:widowControl w:val="0"/>
        <w:autoSpaceDE w:val="0"/>
        <w:autoSpaceDN w:val="0"/>
        <w:spacing w:after="0" w:line="240" w:lineRule="auto"/>
        <w:ind w:firstLine="709"/>
        <w:jc w:val="both"/>
        <w:rPr>
          <w:rFonts w:ascii="Times New Roman" w:eastAsia="Times New Roman" w:hAnsi="Times New Roman" w:cs="Times New Roman"/>
          <w:sz w:val="32"/>
          <w:szCs w:val="28"/>
          <w:lang w:eastAsia="ru-RU"/>
        </w:rPr>
      </w:pPr>
      <w:r w:rsidRPr="009961EE">
        <w:rPr>
          <w:rFonts w:ascii="Times New Roman" w:eastAsia="Times New Roman" w:hAnsi="Times New Roman" w:cs="Times New Roman"/>
          <w:sz w:val="28"/>
          <w:szCs w:val="28"/>
          <w:lang w:eastAsia="ru-RU"/>
        </w:rPr>
        <w:t xml:space="preserve">Наиболее важным </w:t>
      </w:r>
      <w:proofErr w:type="spellStart"/>
      <w:r w:rsidRPr="009961EE">
        <w:rPr>
          <w:rFonts w:ascii="Times New Roman" w:eastAsia="Times New Roman" w:hAnsi="Times New Roman" w:cs="Times New Roman"/>
          <w:sz w:val="28"/>
          <w:szCs w:val="28"/>
          <w:lang w:eastAsia="ru-RU"/>
        </w:rPr>
        <w:t>созологически</w:t>
      </w:r>
      <w:proofErr w:type="spellEnd"/>
      <w:r w:rsidRPr="009961EE">
        <w:rPr>
          <w:rFonts w:ascii="Times New Roman" w:eastAsia="Times New Roman" w:hAnsi="Times New Roman" w:cs="Times New Roman"/>
          <w:sz w:val="28"/>
          <w:szCs w:val="28"/>
          <w:lang w:eastAsia="ru-RU"/>
        </w:rPr>
        <w:t xml:space="preserve"> значимым объектом исследованной территории является сосна пицундская (</w:t>
      </w:r>
      <w:proofErr w:type="spellStart"/>
      <w:r w:rsidRPr="009961EE">
        <w:rPr>
          <w:rFonts w:ascii="Times New Roman" w:eastAsia="Times New Roman" w:hAnsi="Times New Roman" w:cs="Times New Roman"/>
          <w:sz w:val="28"/>
          <w:szCs w:val="28"/>
          <w:lang w:eastAsia="ru-RU"/>
        </w:rPr>
        <w:t>Pinus</w:t>
      </w:r>
      <w:proofErr w:type="spellEnd"/>
      <w:r w:rsidRPr="009961EE">
        <w:rPr>
          <w:rFonts w:ascii="Times New Roman" w:eastAsia="Times New Roman" w:hAnsi="Times New Roman" w:cs="Times New Roman"/>
          <w:sz w:val="28"/>
          <w:szCs w:val="28"/>
          <w:lang w:eastAsia="ru-RU"/>
        </w:rPr>
        <w:t xml:space="preserve"> </w:t>
      </w:r>
      <w:proofErr w:type="spellStart"/>
      <w:r w:rsidRPr="009961EE">
        <w:rPr>
          <w:rFonts w:ascii="Times New Roman" w:eastAsia="Times New Roman" w:hAnsi="Times New Roman" w:cs="Times New Roman"/>
          <w:sz w:val="28"/>
          <w:szCs w:val="28"/>
          <w:lang w:eastAsia="ru-RU"/>
        </w:rPr>
        <w:t>brutia</w:t>
      </w:r>
      <w:proofErr w:type="spellEnd"/>
      <w:r w:rsidRPr="009961EE">
        <w:rPr>
          <w:rFonts w:ascii="Times New Roman" w:eastAsia="Times New Roman" w:hAnsi="Times New Roman" w:cs="Times New Roman"/>
          <w:sz w:val="28"/>
          <w:szCs w:val="28"/>
          <w:lang w:eastAsia="ru-RU"/>
        </w:rPr>
        <w:t xml:space="preserve"> </w:t>
      </w:r>
      <w:proofErr w:type="spellStart"/>
      <w:r w:rsidRPr="009961EE">
        <w:rPr>
          <w:rFonts w:ascii="Times New Roman" w:eastAsia="Times New Roman" w:hAnsi="Times New Roman" w:cs="Times New Roman"/>
          <w:sz w:val="28"/>
          <w:szCs w:val="28"/>
          <w:lang w:eastAsia="ru-RU"/>
        </w:rPr>
        <w:t>subsp</w:t>
      </w:r>
      <w:proofErr w:type="spellEnd"/>
      <w:r w:rsidRPr="009961EE">
        <w:rPr>
          <w:rFonts w:ascii="Times New Roman" w:eastAsia="Times New Roman" w:hAnsi="Times New Roman" w:cs="Times New Roman"/>
          <w:sz w:val="28"/>
          <w:szCs w:val="28"/>
          <w:lang w:eastAsia="ru-RU"/>
        </w:rPr>
        <w:t xml:space="preserve">. </w:t>
      </w:r>
      <w:proofErr w:type="spellStart"/>
      <w:r w:rsidRPr="009961EE">
        <w:rPr>
          <w:rFonts w:ascii="Times New Roman" w:eastAsia="Times New Roman" w:hAnsi="Times New Roman" w:cs="Times New Roman"/>
          <w:sz w:val="28"/>
          <w:szCs w:val="28"/>
          <w:lang w:eastAsia="ru-RU"/>
        </w:rPr>
        <w:t>pityusa</w:t>
      </w:r>
      <w:proofErr w:type="spellEnd"/>
      <w:r w:rsidRPr="009961EE">
        <w:rPr>
          <w:rFonts w:ascii="Times New Roman" w:eastAsia="Times New Roman" w:hAnsi="Times New Roman" w:cs="Times New Roman"/>
          <w:sz w:val="28"/>
          <w:szCs w:val="28"/>
          <w:lang w:eastAsia="ru-RU"/>
        </w:rPr>
        <w:t xml:space="preserve">). Посадки сосны пицундской занимают 40% площади ООПТ. Возраст посадок около </w:t>
      </w:r>
      <w:r>
        <w:rPr>
          <w:rFonts w:ascii="Times New Roman" w:eastAsia="Times New Roman" w:hAnsi="Times New Roman" w:cs="Times New Roman"/>
          <w:sz w:val="28"/>
          <w:szCs w:val="28"/>
          <w:lang w:eastAsia="ru-RU"/>
        </w:rPr>
        <w:t xml:space="preserve">       </w:t>
      </w:r>
      <w:r w:rsidRPr="009961EE">
        <w:rPr>
          <w:rFonts w:ascii="Times New Roman" w:eastAsia="Times New Roman" w:hAnsi="Times New Roman" w:cs="Times New Roman"/>
          <w:sz w:val="28"/>
          <w:szCs w:val="28"/>
          <w:lang w:eastAsia="ru-RU"/>
        </w:rPr>
        <w:t>40 лет. Примерная численность сохранившихся посадок сосны пицундской не менее 3000 генеративных растений.</w:t>
      </w:r>
    </w:p>
    <w:p w:rsidR="00301464" w:rsidRDefault="00301464" w:rsidP="00BB0889">
      <w:pPr>
        <w:pStyle w:val="ConsPlusNormal"/>
        <w:jc w:val="both"/>
        <w:rPr>
          <w:rFonts w:ascii="Times New Roman" w:hAnsi="Times New Roman" w:cs="Times New Roman"/>
          <w:sz w:val="24"/>
          <w:szCs w:val="24"/>
        </w:rPr>
      </w:pPr>
    </w:p>
    <w:p w:rsidR="009A0D6D" w:rsidRPr="009961EE" w:rsidRDefault="009A0D6D" w:rsidP="00BB0889">
      <w:pPr>
        <w:pStyle w:val="ConsPlusNormal"/>
        <w:jc w:val="both"/>
        <w:rPr>
          <w:rFonts w:ascii="Times New Roman" w:hAnsi="Times New Roman" w:cs="Times New Roman"/>
          <w:sz w:val="24"/>
          <w:szCs w:val="24"/>
        </w:rPr>
      </w:pPr>
    </w:p>
    <w:p w:rsidR="00BB0889"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3. Границы и площадь </w:t>
      </w:r>
    </w:p>
    <w:p w:rsidR="004F431A"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p>
    <w:p w:rsidR="004F431A" w:rsidRDefault="004F431A" w:rsidP="00D10D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054FB" w:rsidRPr="00F054FB" w:rsidRDefault="00F054FB" w:rsidP="005D49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054FB">
        <w:rPr>
          <w:rFonts w:ascii="Times New Roman" w:eastAsia="Times New Roman" w:hAnsi="Times New Roman" w:cs="Times New Roman"/>
          <w:sz w:val="28"/>
          <w:szCs w:val="28"/>
          <w:lang w:eastAsia="ru-RU"/>
        </w:rPr>
        <w:t>3.1. О</w:t>
      </w:r>
      <w:r w:rsidR="001B4142">
        <w:rPr>
          <w:rFonts w:ascii="Times New Roman" w:eastAsia="Times New Roman" w:hAnsi="Times New Roman" w:cs="Times New Roman"/>
          <w:sz w:val="28"/>
          <w:szCs w:val="28"/>
          <w:lang w:eastAsia="ru-RU"/>
        </w:rPr>
        <w:t xml:space="preserve">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001B4142">
        <w:rPr>
          <w:rFonts w:ascii="Times New Roman" w:eastAsia="Times New Roman" w:hAnsi="Times New Roman" w:cs="Times New Roman"/>
          <w:sz w:val="28"/>
          <w:szCs w:val="28"/>
          <w:lang w:eastAsia="ru-RU"/>
        </w:rPr>
        <w:t xml:space="preserve"> расположен</w:t>
      </w:r>
      <w:r w:rsidRPr="00F054FB">
        <w:rPr>
          <w:rFonts w:ascii="Times New Roman" w:eastAsia="Times New Roman" w:hAnsi="Times New Roman" w:cs="Times New Roman"/>
          <w:sz w:val="28"/>
          <w:szCs w:val="28"/>
          <w:lang w:eastAsia="ru-RU"/>
        </w:rPr>
        <w:t xml:space="preserve"> </w:t>
      </w:r>
      <w:r w:rsidR="005278D2" w:rsidRPr="005278D2">
        <w:rPr>
          <w:rFonts w:ascii="Times New Roman" w:eastAsia="Times New Roman" w:hAnsi="Times New Roman" w:cs="Times New Roman"/>
          <w:sz w:val="28"/>
          <w:szCs w:val="28"/>
          <w:lang w:eastAsia="ru-RU"/>
        </w:rPr>
        <w:t>в северной части г</w:t>
      </w:r>
      <w:r w:rsidR="005278D2">
        <w:rPr>
          <w:rFonts w:ascii="Times New Roman" w:eastAsia="Times New Roman" w:hAnsi="Times New Roman" w:cs="Times New Roman"/>
          <w:sz w:val="28"/>
          <w:szCs w:val="28"/>
          <w:lang w:eastAsia="ru-RU"/>
        </w:rPr>
        <w:t>орода-курорта Геленджик, в</w:t>
      </w:r>
      <w:r w:rsidR="005D49B0">
        <w:rPr>
          <w:rFonts w:ascii="Times New Roman" w:eastAsia="Times New Roman" w:hAnsi="Times New Roman" w:cs="Times New Roman"/>
          <w:sz w:val="28"/>
          <w:szCs w:val="28"/>
          <w:lang w:eastAsia="ru-RU"/>
        </w:rPr>
        <w:t xml:space="preserve">осточная граница проходит </w:t>
      </w:r>
      <w:r w:rsidR="005278D2" w:rsidRPr="005278D2">
        <w:rPr>
          <w:rFonts w:ascii="Times New Roman" w:eastAsia="Times New Roman" w:hAnsi="Times New Roman" w:cs="Times New Roman"/>
          <w:sz w:val="28"/>
          <w:szCs w:val="28"/>
          <w:lang w:eastAsia="ru-RU"/>
        </w:rPr>
        <w:t>по улиц</w:t>
      </w:r>
      <w:r w:rsidR="005D49B0">
        <w:rPr>
          <w:rFonts w:ascii="Times New Roman" w:eastAsia="Times New Roman" w:hAnsi="Times New Roman" w:cs="Times New Roman"/>
          <w:sz w:val="28"/>
          <w:szCs w:val="28"/>
          <w:lang w:eastAsia="ru-RU"/>
        </w:rPr>
        <w:t>е Ручейн</w:t>
      </w:r>
      <w:r w:rsidR="008E468B">
        <w:rPr>
          <w:rFonts w:ascii="Times New Roman" w:eastAsia="Times New Roman" w:hAnsi="Times New Roman" w:cs="Times New Roman"/>
          <w:sz w:val="28"/>
          <w:szCs w:val="28"/>
          <w:lang w:eastAsia="ru-RU"/>
        </w:rPr>
        <w:t>ой</w:t>
      </w:r>
      <w:r w:rsidR="005D49B0">
        <w:rPr>
          <w:rFonts w:ascii="Times New Roman" w:eastAsia="Times New Roman" w:hAnsi="Times New Roman" w:cs="Times New Roman"/>
          <w:sz w:val="28"/>
          <w:szCs w:val="28"/>
          <w:lang w:eastAsia="ru-RU"/>
        </w:rPr>
        <w:t>, южная граница по улице</w:t>
      </w:r>
      <w:r w:rsidR="005278D2" w:rsidRPr="005278D2">
        <w:rPr>
          <w:rFonts w:ascii="Times New Roman" w:eastAsia="Times New Roman" w:hAnsi="Times New Roman" w:cs="Times New Roman"/>
          <w:sz w:val="28"/>
          <w:szCs w:val="28"/>
          <w:lang w:eastAsia="ru-RU"/>
        </w:rPr>
        <w:t xml:space="preserve"> Придорожн</w:t>
      </w:r>
      <w:r w:rsidR="008E468B">
        <w:rPr>
          <w:rFonts w:ascii="Times New Roman" w:eastAsia="Times New Roman" w:hAnsi="Times New Roman" w:cs="Times New Roman"/>
          <w:sz w:val="28"/>
          <w:szCs w:val="28"/>
          <w:lang w:eastAsia="ru-RU"/>
        </w:rPr>
        <w:t>ой</w:t>
      </w:r>
      <w:r w:rsidR="005278D2" w:rsidRPr="005278D2">
        <w:rPr>
          <w:rFonts w:ascii="Times New Roman" w:eastAsia="Times New Roman" w:hAnsi="Times New Roman" w:cs="Times New Roman"/>
          <w:sz w:val="28"/>
          <w:szCs w:val="28"/>
          <w:lang w:eastAsia="ru-RU"/>
        </w:rPr>
        <w:t>, западная граница по улицам</w:t>
      </w:r>
      <w:r w:rsidR="005D49B0">
        <w:rPr>
          <w:rFonts w:ascii="Times New Roman" w:eastAsia="Times New Roman" w:hAnsi="Times New Roman" w:cs="Times New Roman"/>
          <w:sz w:val="28"/>
          <w:szCs w:val="28"/>
          <w:lang w:eastAsia="ru-RU"/>
        </w:rPr>
        <w:t xml:space="preserve"> </w:t>
      </w:r>
      <w:r w:rsidR="005278D2" w:rsidRPr="005278D2">
        <w:rPr>
          <w:rFonts w:ascii="Times New Roman" w:eastAsia="Times New Roman" w:hAnsi="Times New Roman" w:cs="Times New Roman"/>
          <w:sz w:val="28"/>
          <w:szCs w:val="28"/>
          <w:lang w:eastAsia="ru-RU"/>
        </w:rPr>
        <w:t>Греческ</w:t>
      </w:r>
      <w:r w:rsidR="008E468B">
        <w:rPr>
          <w:rFonts w:ascii="Times New Roman" w:eastAsia="Times New Roman" w:hAnsi="Times New Roman" w:cs="Times New Roman"/>
          <w:sz w:val="28"/>
          <w:szCs w:val="28"/>
          <w:lang w:eastAsia="ru-RU"/>
        </w:rPr>
        <w:t>ой</w:t>
      </w:r>
      <w:r w:rsidR="005278D2" w:rsidRPr="005278D2">
        <w:rPr>
          <w:rFonts w:ascii="Times New Roman" w:eastAsia="Times New Roman" w:hAnsi="Times New Roman" w:cs="Times New Roman"/>
          <w:sz w:val="28"/>
          <w:szCs w:val="28"/>
          <w:lang w:eastAsia="ru-RU"/>
        </w:rPr>
        <w:t xml:space="preserve"> и Глебова, северная </w:t>
      </w:r>
      <w:r w:rsidR="005D49B0">
        <w:rPr>
          <w:rFonts w:ascii="Times New Roman" w:eastAsia="Times New Roman" w:hAnsi="Times New Roman" w:cs="Times New Roman"/>
          <w:sz w:val="28"/>
          <w:szCs w:val="28"/>
          <w:lang w:eastAsia="ru-RU"/>
        </w:rPr>
        <w:t>по улице Родников</w:t>
      </w:r>
      <w:r w:rsidR="00820334">
        <w:rPr>
          <w:rFonts w:ascii="Times New Roman" w:eastAsia="Times New Roman" w:hAnsi="Times New Roman" w:cs="Times New Roman"/>
          <w:sz w:val="28"/>
          <w:szCs w:val="28"/>
          <w:lang w:eastAsia="ru-RU"/>
        </w:rPr>
        <w:t>ой</w:t>
      </w:r>
      <w:r w:rsidR="005D49B0">
        <w:rPr>
          <w:rFonts w:ascii="Times New Roman" w:eastAsia="Times New Roman" w:hAnsi="Times New Roman" w:cs="Times New Roman"/>
          <w:sz w:val="28"/>
          <w:szCs w:val="28"/>
          <w:lang w:eastAsia="ru-RU"/>
        </w:rPr>
        <w:t xml:space="preserve"> </w:t>
      </w:r>
      <w:r w:rsidRPr="00F054FB">
        <w:rPr>
          <w:rFonts w:ascii="Times New Roman" w:eastAsia="Times New Roman" w:hAnsi="Times New Roman" w:cs="Times New Roman"/>
          <w:sz w:val="28"/>
          <w:szCs w:val="28"/>
          <w:lang w:eastAsia="ru-RU"/>
        </w:rPr>
        <w:t>в границах земельн</w:t>
      </w:r>
      <w:r w:rsidR="009961EE">
        <w:rPr>
          <w:rFonts w:ascii="Times New Roman" w:eastAsia="Times New Roman" w:hAnsi="Times New Roman" w:cs="Times New Roman"/>
          <w:sz w:val="28"/>
          <w:szCs w:val="28"/>
          <w:lang w:eastAsia="ru-RU"/>
        </w:rPr>
        <w:t>ых</w:t>
      </w:r>
      <w:r w:rsidRPr="00F054FB">
        <w:rPr>
          <w:rFonts w:ascii="Times New Roman" w:eastAsia="Times New Roman" w:hAnsi="Times New Roman" w:cs="Times New Roman"/>
          <w:sz w:val="28"/>
          <w:szCs w:val="28"/>
          <w:lang w:eastAsia="ru-RU"/>
        </w:rPr>
        <w:t xml:space="preserve"> участк</w:t>
      </w:r>
      <w:r w:rsidR="009961EE">
        <w:rPr>
          <w:rFonts w:ascii="Times New Roman" w:eastAsia="Times New Roman" w:hAnsi="Times New Roman" w:cs="Times New Roman"/>
          <w:sz w:val="28"/>
          <w:szCs w:val="28"/>
          <w:lang w:eastAsia="ru-RU"/>
        </w:rPr>
        <w:t>ов</w:t>
      </w:r>
      <w:r w:rsidRPr="00F054FB">
        <w:rPr>
          <w:rFonts w:ascii="Times New Roman" w:eastAsia="Times New Roman" w:hAnsi="Times New Roman" w:cs="Times New Roman"/>
          <w:sz w:val="28"/>
          <w:szCs w:val="28"/>
          <w:lang w:eastAsia="ru-RU"/>
        </w:rPr>
        <w:t xml:space="preserve"> с кадастровым</w:t>
      </w:r>
      <w:r w:rsidR="009961EE">
        <w:rPr>
          <w:rFonts w:ascii="Times New Roman" w:eastAsia="Times New Roman" w:hAnsi="Times New Roman" w:cs="Times New Roman"/>
          <w:sz w:val="28"/>
          <w:szCs w:val="28"/>
          <w:lang w:eastAsia="ru-RU"/>
        </w:rPr>
        <w:t>и</w:t>
      </w:r>
      <w:r w:rsidRPr="00F054FB">
        <w:rPr>
          <w:rFonts w:ascii="Times New Roman" w:eastAsia="Times New Roman" w:hAnsi="Times New Roman" w:cs="Times New Roman"/>
          <w:sz w:val="28"/>
          <w:szCs w:val="28"/>
          <w:lang w:eastAsia="ru-RU"/>
        </w:rPr>
        <w:t xml:space="preserve"> номер</w:t>
      </w:r>
      <w:r w:rsidR="009961EE">
        <w:rPr>
          <w:rFonts w:ascii="Times New Roman" w:eastAsia="Times New Roman" w:hAnsi="Times New Roman" w:cs="Times New Roman"/>
          <w:sz w:val="28"/>
          <w:szCs w:val="28"/>
          <w:lang w:eastAsia="ru-RU"/>
        </w:rPr>
        <w:t>ами</w:t>
      </w:r>
      <w:r w:rsidRPr="00F054FB">
        <w:rPr>
          <w:rFonts w:ascii="Times New Roman" w:eastAsia="Times New Roman" w:hAnsi="Times New Roman" w:cs="Times New Roman"/>
          <w:sz w:val="28"/>
          <w:szCs w:val="28"/>
          <w:lang w:eastAsia="ru-RU"/>
        </w:rPr>
        <w:t xml:space="preserve"> </w:t>
      </w:r>
      <w:r w:rsidR="009961EE" w:rsidRPr="004F431A">
        <w:rPr>
          <w:rFonts w:ascii="Times New Roman" w:eastAsia="Times New Roman" w:hAnsi="Times New Roman" w:cs="Times New Roman"/>
          <w:sz w:val="28"/>
          <w:szCs w:val="28"/>
          <w:lang w:eastAsia="ru-RU"/>
        </w:rPr>
        <w:t>23:40:0</w:t>
      </w:r>
      <w:r w:rsidR="009961EE">
        <w:rPr>
          <w:rFonts w:ascii="Times New Roman" w:eastAsia="Times New Roman" w:hAnsi="Times New Roman" w:cs="Times New Roman"/>
          <w:sz w:val="28"/>
          <w:szCs w:val="28"/>
          <w:lang w:eastAsia="ru-RU"/>
        </w:rPr>
        <w:t>000000</w:t>
      </w:r>
      <w:r w:rsidR="009961EE" w:rsidRPr="004F431A">
        <w:rPr>
          <w:rFonts w:ascii="Times New Roman" w:eastAsia="Times New Roman" w:hAnsi="Times New Roman" w:cs="Times New Roman"/>
          <w:sz w:val="28"/>
          <w:szCs w:val="28"/>
          <w:lang w:eastAsia="ru-RU"/>
        </w:rPr>
        <w:t>:</w:t>
      </w:r>
      <w:r w:rsidR="009961EE">
        <w:rPr>
          <w:rFonts w:ascii="Times New Roman" w:eastAsia="Times New Roman" w:hAnsi="Times New Roman" w:cs="Times New Roman"/>
          <w:sz w:val="28"/>
          <w:szCs w:val="28"/>
          <w:lang w:eastAsia="ru-RU"/>
        </w:rPr>
        <w:t>8221,</w:t>
      </w:r>
      <w:r w:rsidR="009961EE" w:rsidRPr="003908A8">
        <w:rPr>
          <w:rFonts w:ascii="Times New Roman" w:eastAsia="Times New Roman" w:hAnsi="Times New Roman" w:cs="Times New Roman"/>
          <w:sz w:val="28"/>
          <w:szCs w:val="28"/>
          <w:lang w:eastAsia="ru-RU"/>
        </w:rPr>
        <w:t xml:space="preserve"> </w:t>
      </w:r>
      <w:r w:rsidR="009961EE" w:rsidRPr="004F431A">
        <w:rPr>
          <w:rFonts w:ascii="Times New Roman" w:eastAsia="Times New Roman" w:hAnsi="Times New Roman" w:cs="Times New Roman"/>
          <w:sz w:val="28"/>
          <w:szCs w:val="28"/>
          <w:lang w:eastAsia="ru-RU"/>
        </w:rPr>
        <w:t>23:40:0</w:t>
      </w:r>
      <w:r w:rsidR="009961EE">
        <w:rPr>
          <w:rFonts w:ascii="Times New Roman" w:eastAsia="Times New Roman" w:hAnsi="Times New Roman" w:cs="Times New Roman"/>
          <w:sz w:val="28"/>
          <w:szCs w:val="28"/>
          <w:lang w:eastAsia="ru-RU"/>
        </w:rPr>
        <w:t>000000</w:t>
      </w:r>
      <w:r w:rsidR="009961EE" w:rsidRPr="004F431A">
        <w:rPr>
          <w:rFonts w:ascii="Times New Roman" w:eastAsia="Times New Roman" w:hAnsi="Times New Roman" w:cs="Times New Roman"/>
          <w:sz w:val="28"/>
          <w:szCs w:val="28"/>
          <w:lang w:eastAsia="ru-RU"/>
        </w:rPr>
        <w:t>:</w:t>
      </w:r>
      <w:r w:rsidR="009961EE">
        <w:rPr>
          <w:rFonts w:ascii="Times New Roman" w:eastAsia="Times New Roman" w:hAnsi="Times New Roman" w:cs="Times New Roman"/>
          <w:sz w:val="28"/>
          <w:szCs w:val="28"/>
          <w:lang w:eastAsia="ru-RU"/>
        </w:rPr>
        <w:t>8222</w:t>
      </w:r>
      <w:r w:rsidRPr="00F054FB">
        <w:rPr>
          <w:rFonts w:ascii="Times New Roman" w:eastAsia="Times New Roman" w:hAnsi="Times New Roman" w:cs="Times New Roman"/>
          <w:sz w:val="28"/>
          <w:szCs w:val="28"/>
          <w:lang w:eastAsia="ru-RU"/>
        </w:rPr>
        <w:t xml:space="preserve">. Площадь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r w:rsidRPr="00F054FB">
        <w:rPr>
          <w:rFonts w:ascii="Times New Roman" w:eastAsia="Times New Roman" w:hAnsi="Times New Roman" w:cs="Times New Roman"/>
          <w:sz w:val="28"/>
          <w:szCs w:val="28"/>
          <w:lang w:eastAsia="ru-RU"/>
        </w:rPr>
        <w:t xml:space="preserve">составляет </w:t>
      </w:r>
      <w:r w:rsidR="00BB0889" w:rsidRPr="00BB0889">
        <w:rPr>
          <w:rFonts w:ascii="Times New Roman" w:eastAsia="Times New Roman" w:hAnsi="Times New Roman" w:cs="Times New Roman"/>
          <w:sz w:val="28"/>
          <w:szCs w:val="28"/>
          <w:lang w:eastAsia="ru-RU"/>
        </w:rPr>
        <w:t>6</w:t>
      </w:r>
      <w:r w:rsidR="009961EE">
        <w:rPr>
          <w:rFonts w:ascii="Times New Roman" w:eastAsia="Times New Roman" w:hAnsi="Times New Roman" w:cs="Times New Roman"/>
          <w:sz w:val="28"/>
          <w:szCs w:val="28"/>
          <w:lang w:eastAsia="ru-RU"/>
        </w:rPr>
        <w:t>8994</w:t>
      </w:r>
      <w:r w:rsidR="00BB0889" w:rsidRPr="00BB0889">
        <w:rPr>
          <w:rFonts w:ascii="Times New Roman" w:eastAsia="Times New Roman" w:hAnsi="Times New Roman" w:cs="Times New Roman"/>
          <w:sz w:val="28"/>
          <w:szCs w:val="28"/>
          <w:lang w:eastAsia="ru-RU"/>
        </w:rPr>
        <w:t xml:space="preserve"> </w:t>
      </w:r>
      <w:proofErr w:type="spellStart"/>
      <w:r w:rsidR="00BB0889" w:rsidRPr="00BB0889">
        <w:rPr>
          <w:rFonts w:ascii="Times New Roman" w:eastAsia="Times New Roman" w:hAnsi="Times New Roman" w:cs="Times New Roman"/>
          <w:sz w:val="28"/>
          <w:szCs w:val="28"/>
          <w:lang w:eastAsia="ru-RU"/>
        </w:rPr>
        <w:t>кв.м</w:t>
      </w:r>
      <w:proofErr w:type="spellEnd"/>
      <w:r w:rsidR="00BB0889" w:rsidRPr="00BB0889">
        <w:rPr>
          <w:rFonts w:ascii="Times New Roman" w:eastAsia="Times New Roman" w:hAnsi="Times New Roman" w:cs="Times New Roman"/>
          <w:sz w:val="28"/>
          <w:szCs w:val="28"/>
          <w:lang w:eastAsia="ru-RU"/>
        </w:rPr>
        <w:t>.</w:t>
      </w:r>
      <w:r w:rsidRPr="00F054FB">
        <w:rPr>
          <w:rFonts w:ascii="Times New Roman" w:eastAsia="Times New Roman" w:hAnsi="Times New Roman" w:cs="Times New Roman"/>
          <w:sz w:val="28"/>
          <w:szCs w:val="28"/>
          <w:lang w:eastAsia="ru-RU"/>
        </w:rPr>
        <w:t xml:space="preserve"> </w:t>
      </w:r>
    </w:p>
    <w:p w:rsidR="00F239C1" w:rsidRPr="00F239C1" w:rsidRDefault="00F054FB" w:rsidP="00F054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054FB">
        <w:rPr>
          <w:rFonts w:ascii="Times New Roman" w:eastAsia="Times New Roman" w:hAnsi="Times New Roman" w:cs="Times New Roman"/>
          <w:sz w:val="28"/>
          <w:szCs w:val="28"/>
          <w:lang w:eastAsia="ru-RU"/>
        </w:rPr>
        <w:t xml:space="preserve">3.2. Сведения о границах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F054FB">
        <w:rPr>
          <w:rFonts w:ascii="Times New Roman" w:eastAsia="Times New Roman" w:hAnsi="Times New Roman" w:cs="Times New Roman"/>
          <w:sz w:val="28"/>
          <w:szCs w:val="28"/>
          <w:lang w:eastAsia="ru-RU"/>
        </w:rPr>
        <w:t xml:space="preserve"> представлены в приложени</w:t>
      </w:r>
      <w:r w:rsidR="008E468B">
        <w:rPr>
          <w:rFonts w:ascii="Times New Roman" w:eastAsia="Times New Roman" w:hAnsi="Times New Roman" w:cs="Times New Roman"/>
          <w:sz w:val="28"/>
          <w:szCs w:val="28"/>
          <w:lang w:eastAsia="ru-RU"/>
        </w:rPr>
        <w:t>ях 1,</w:t>
      </w:r>
      <w:r w:rsidR="007B1C6F">
        <w:rPr>
          <w:rFonts w:ascii="Times New Roman" w:eastAsia="Times New Roman" w:hAnsi="Times New Roman" w:cs="Times New Roman"/>
          <w:sz w:val="28"/>
          <w:szCs w:val="28"/>
          <w:lang w:eastAsia="ru-RU"/>
        </w:rPr>
        <w:t xml:space="preserve"> 2</w:t>
      </w:r>
      <w:r w:rsidRPr="00F054FB">
        <w:rPr>
          <w:rFonts w:ascii="Times New Roman" w:eastAsia="Times New Roman" w:hAnsi="Times New Roman" w:cs="Times New Roman"/>
          <w:sz w:val="28"/>
          <w:szCs w:val="28"/>
          <w:lang w:eastAsia="ru-RU"/>
        </w:rPr>
        <w:t xml:space="preserve"> к настоящему Положению.</w:t>
      </w:r>
    </w:p>
    <w:p w:rsidR="00F239C1" w:rsidRDefault="009A0D6D" w:rsidP="00D10D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0D6D">
        <w:rPr>
          <w:rFonts w:ascii="Times New Roman" w:eastAsia="Times New Roman" w:hAnsi="Times New Roman" w:cs="Times New Roman"/>
          <w:sz w:val="28"/>
          <w:szCs w:val="28"/>
          <w:lang w:eastAsia="ru-RU"/>
        </w:rPr>
        <w:t xml:space="preserve">3.3. </w:t>
      </w:r>
      <w:proofErr w:type="gramStart"/>
      <w:r w:rsidRPr="009A0D6D">
        <w:rPr>
          <w:rFonts w:ascii="Times New Roman" w:eastAsia="Times New Roman" w:hAnsi="Times New Roman" w:cs="Times New Roman"/>
          <w:sz w:val="28"/>
          <w:szCs w:val="28"/>
          <w:lang w:eastAsia="ru-RU"/>
        </w:rPr>
        <w:t xml:space="preserve">Решение об изменении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 принимается администрацией муниципального образования город-курорт Геленджик на основании проекта материалов, обосновывающих функциональное зонирование,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местного значения, по основаниям, установленным </w:t>
      </w:r>
      <w:r w:rsidR="00C223E5" w:rsidRPr="009F4E26">
        <w:rPr>
          <w:rFonts w:ascii="Times New Roman" w:eastAsia="Times New Roman" w:hAnsi="Times New Roman" w:cs="Times New Roman"/>
          <w:sz w:val="28"/>
          <w:szCs w:val="28"/>
          <w:lang w:eastAsia="ru-RU"/>
        </w:rPr>
        <w:t>ч</w:t>
      </w:r>
      <w:r w:rsidR="00C223E5">
        <w:rPr>
          <w:rFonts w:ascii="Times New Roman" w:eastAsia="Times New Roman" w:hAnsi="Times New Roman" w:cs="Times New Roman"/>
          <w:sz w:val="28"/>
          <w:szCs w:val="28"/>
          <w:lang w:eastAsia="ru-RU"/>
        </w:rPr>
        <w:t xml:space="preserve">астью </w:t>
      </w:r>
      <w:r w:rsidR="00C223E5" w:rsidRPr="009F4E26">
        <w:rPr>
          <w:rFonts w:ascii="Times New Roman" w:eastAsia="Times New Roman" w:hAnsi="Times New Roman" w:cs="Times New Roman"/>
          <w:sz w:val="28"/>
          <w:szCs w:val="28"/>
          <w:lang w:eastAsia="ru-RU"/>
        </w:rPr>
        <w:t>4, ч</w:t>
      </w:r>
      <w:r w:rsidR="00C223E5">
        <w:rPr>
          <w:rFonts w:ascii="Times New Roman" w:eastAsia="Times New Roman" w:hAnsi="Times New Roman" w:cs="Times New Roman"/>
          <w:sz w:val="28"/>
          <w:szCs w:val="28"/>
          <w:lang w:eastAsia="ru-RU"/>
        </w:rPr>
        <w:t>астью</w:t>
      </w:r>
      <w:proofErr w:type="gramEnd"/>
      <w:r w:rsidR="00C223E5">
        <w:rPr>
          <w:rFonts w:ascii="Times New Roman" w:eastAsia="Times New Roman" w:hAnsi="Times New Roman" w:cs="Times New Roman"/>
          <w:sz w:val="28"/>
          <w:szCs w:val="28"/>
          <w:lang w:eastAsia="ru-RU"/>
        </w:rPr>
        <w:t xml:space="preserve"> </w:t>
      </w:r>
      <w:r w:rsidR="00C223E5" w:rsidRPr="009F4E26">
        <w:rPr>
          <w:rFonts w:ascii="Times New Roman" w:eastAsia="Times New Roman" w:hAnsi="Times New Roman" w:cs="Times New Roman"/>
          <w:sz w:val="28"/>
          <w:szCs w:val="28"/>
          <w:lang w:eastAsia="ru-RU"/>
        </w:rPr>
        <w:t>5 ст</w:t>
      </w:r>
      <w:r w:rsidR="00C223E5">
        <w:rPr>
          <w:rFonts w:ascii="Times New Roman" w:eastAsia="Times New Roman" w:hAnsi="Times New Roman" w:cs="Times New Roman"/>
          <w:sz w:val="28"/>
          <w:szCs w:val="28"/>
          <w:lang w:eastAsia="ru-RU"/>
        </w:rPr>
        <w:t>атьи</w:t>
      </w:r>
      <w:r w:rsidR="00C223E5" w:rsidRPr="009F4E26">
        <w:rPr>
          <w:rFonts w:ascii="Times New Roman" w:eastAsia="Times New Roman" w:hAnsi="Times New Roman" w:cs="Times New Roman"/>
          <w:sz w:val="28"/>
          <w:szCs w:val="28"/>
          <w:lang w:eastAsia="ru-RU"/>
        </w:rPr>
        <w:t xml:space="preserve"> 7(2</w:t>
      </w:r>
      <w:r w:rsidRPr="009A0D6D">
        <w:rPr>
          <w:rFonts w:ascii="Times New Roman" w:eastAsia="Times New Roman" w:hAnsi="Times New Roman" w:cs="Times New Roman"/>
          <w:sz w:val="28"/>
          <w:szCs w:val="28"/>
          <w:lang w:eastAsia="ru-RU"/>
        </w:rPr>
        <w:t>) Закона Краснодарского края от 31 декабря 2003 года № 656-К3 «Об особо охраняемых природных территориях Краснодарского края».</w:t>
      </w:r>
    </w:p>
    <w:p w:rsidR="009A0D6D" w:rsidRDefault="009A0D6D" w:rsidP="00D10D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0D6D" w:rsidRPr="00F239C1" w:rsidRDefault="009A0D6D" w:rsidP="00D10D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961EE"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lastRenderedPageBreak/>
        <w:t>4. Режим особ</w:t>
      </w:r>
      <w:r>
        <w:rPr>
          <w:rFonts w:ascii="Times New Roman" w:eastAsia="Times New Roman" w:hAnsi="Times New Roman" w:cs="Times New Roman"/>
          <w:sz w:val="28"/>
          <w:szCs w:val="28"/>
          <w:lang w:eastAsia="ru-RU"/>
        </w:rPr>
        <w:t xml:space="preserve">ой охраны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p>
    <w:p w:rsidR="00F239C1"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и функциональные зоны</w:t>
      </w:r>
    </w:p>
    <w:p w:rsidR="004F431A" w:rsidRPr="009961EE" w:rsidRDefault="004F431A" w:rsidP="004F43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F431A" w:rsidRPr="004F431A" w:rsidRDefault="004F431A" w:rsidP="004F4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4.1. Функциональные зоны (зоны с дифференцированным режимом хозяйственной и иной деятельности) в границах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не установлены.</w:t>
      </w:r>
    </w:p>
    <w:p w:rsidR="004F431A" w:rsidRPr="004F431A" w:rsidRDefault="00BB0889" w:rsidP="004F4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0889">
        <w:rPr>
          <w:rFonts w:ascii="Times New Roman" w:eastAsia="Times New Roman" w:hAnsi="Times New Roman" w:cs="Times New Roman"/>
          <w:sz w:val="28"/>
          <w:szCs w:val="28"/>
          <w:lang w:eastAsia="ru-RU"/>
        </w:rPr>
        <w:t xml:space="preserve">4.2. На всей территории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00BD5C4E">
        <w:rPr>
          <w:rFonts w:ascii="Times New Roman" w:eastAsia="Times New Roman" w:hAnsi="Times New Roman" w:cs="Times New Roman"/>
          <w:sz w:val="28"/>
          <w:szCs w:val="28"/>
          <w:lang w:eastAsia="ru-RU"/>
        </w:rPr>
        <w:t xml:space="preserve"> </w:t>
      </w:r>
      <w:r w:rsidRPr="00BB0889">
        <w:rPr>
          <w:rFonts w:ascii="Times New Roman" w:eastAsia="Times New Roman" w:hAnsi="Times New Roman" w:cs="Times New Roman"/>
          <w:sz w:val="28"/>
          <w:szCs w:val="28"/>
          <w:lang w:eastAsia="ru-RU"/>
        </w:rPr>
        <w:t>запрещается следующая деятельность, влекущая за собой изменение исторически сложившегося ландшафта, снижение или уничтожение экологических, эстетических и рекреационных качеств территории:</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4.2.1. Выделение земельных участков для индивидуального жилищного строительства.</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 Предоставление земельного участка под новое строительство и реконструкцию, кроме объектов, непосредственно связанных с обеспечением функционирования ООПТ</w:t>
      </w:r>
      <w:r>
        <w:rPr>
          <w:rFonts w:ascii="Times New Roman" w:eastAsia="Times New Roman" w:hAnsi="Times New Roman" w:cs="Times New Roman"/>
          <w:sz w:val="28"/>
          <w:szCs w:val="28"/>
          <w:lang w:eastAsia="ru-RU"/>
        </w:rPr>
        <w:t xml:space="preserve">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BD5C4E">
        <w:rPr>
          <w:rFonts w:ascii="Times New Roman" w:eastAsia="Times New Roman" w:hAnsi="Times New Roman" w:cs="Times New Roman"/>
          <w:sz w:val="28"/>
          <w:szCs w:val="28"/>
          <w:lang w:eastAsia="ru-RU"/>
        </w:rPr>
        <w:t>, с учётом отсутствия неблагоприятного воздействия на объекты животного и растительного мира.</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4.2.3. Создание объектов размещения отходов производства и потребления, радиоактивных, химических, взрывчатых, токсичных, отравляющих и ядовитых веществ, а также расширение существующих мест временного хранения отходов.</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4.2.4. Мойка автомобилей и иного моторного транспорта.</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xml:space="preserve">4.2.5. </w:t>
      </w:r>
      <w:proofErr w:type="gramStart"/>
      <w:r w:rsidRPr="00BD5C4E">
        <w:rPr>
          <w:rFonts w:ascii="Times New Roman" w:eastAsia="Times New Roman" w:hAnsi="Times New Roman" w:cs="Times New Roman"/>
          <w:sz w:val="28"/>
          <w:szCs w:val="28"/>
          <w:lang w:eastAsia="ru-RU"/>
        </w:rPr>
        <w:t>Все виды работ, связанных с нарушением почвенно-растительного покрова, за исключением работ по установке объектов, необходимых для функционирования ООПТ</w:t>
      </w:r>
      <w:r>
        <w:rPr>
          <w:rFonts w:ascii="Times New Roman" w:eastAsia="Times New Roman" w:hAnsi="Times New Roman" w:cs="Times New Roman"/>
          <w:sz w:val="28"/>
          <w:szCs w:val="28"/>
          <w:lang w:eastAsia="ru-RU"/>
        </w:rPr>
        <w:t xml:space="preserve">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BD5C4E">
        <w:rPr>
          <w:rFonts w:ascii="Times New Roman" w:eastAsia="Times New Roman" w:hAnsi="Times New Roman" w:cs="Times New Roman"/>
          <w:sz w:val="28"/>
          <w:szCs w:val="28"/>
          <w:lang w:eastAsia="ru-RU"/>
        </w:rPr>
        <w:t xml:space="preserve">, работ, связанных с улучшением почвенных характеристик (увеличением плодородного слоя), а также работ в </w:t>
      </w:r>
      <w:proofErr w:type="spellStart"/>
      <w:r w:rsidRPr="00BD5C4E">
        <w:rPr>
          <w:rFonts w:ascii="Times New Roman" w:eastAsia="Times New Roman" w:hAnsi="Times New Roman" w:cs="Times New Roman"/>
          <w:sz w:val="28"/>
          <w:szCs w:val="28"/>
          <w:lang w:eastAsia="ru-RU"/>
        </w:rPr>
        <w:t>благоустроительной</w:t>
      </w:r>
      <w:proofErr w:type="spellEnd"/>
      <w:r w:rsidRPr="00BD5C4E">
        <w:rPr>
          <w:rFonts w:ascii="Times New Roman" w:eastAsia="Times New Roman" w:hAnsi="Times New Roman" w:cs="Times New Roman"/>
          <w:sz w:val="28"/>
          <w:szCs w:val="28"/>
          <w:lang w:eastAsia="ru-RU"/>
        </w:rPr>
        <w:t xml:space="preserve"> сфере, согласованных с уполномоченным органом администрации муниципального образования город-курорт Геленджик в области организации мероприятий по созданию и охране ООПТ </w:t>
      </w:r>
      <w:r w:rsidR="005D49B0" w:rsidRPr="005D49B0">
        <w:rPr>
          <w:rFonts w:ascii="Times New Roman" w:eastAsia="Times New Roman" w:hAnsi="Times New Roman" w:cs="Times New Roman"/>
          <w:sz w:val="28"/>
          <w:szCs w:val="28"/>
          <w:lang w:eastAsia="ru-RU"/>
        </w:rPr>
        <w:t xml:space="preserve">«Лес в </w:t>
      </w:r>
      <w:proofErr w:type="spellStart"/>
      <w:r w:rsidR="005D49B0" w:rsidRPr="005D49B0">
        <w:rPr>
          <w:rFonts w:ascii="Times New Roman" w:eastAsia="Times New Roman" w:hAnsi="Times New Roman" w:cs="Times New Roman"/>
          <w:sz w:val="28"/>
          <w:szCs w:val="28"/>
          <w:lang w:eastAsia="ru-RU"/>
        </w:rPr>
        <w:t>Бобруковой</w:t>
      </w:r>
      <w:proofErr w:type="spellEnd"/>
      <w:r w:rsidR="005D49B0" w:rsidRPr="005D49B0">
        <w:rPr>
          <w:rFonts w:ascii="Times New Roman" w:eastAsia="Times New Roman" w:hAnsi="Times New Roman" w:cs="Times New Roman"/>
          <w:sz w:val="28"/>
          <w:szCs w:val="28"/>
          <w:lang w:eastAsia="ru-RU"/>
        </w:rPr>
        <w:t xml:space="preserve"> щели»</w:t>
      </w:r>
      <w:r w:rsidR="005D49B0">
        <w:rPr>
          <w:rFonts w:ascii="Times New Roman" w:eastAsia="Times New Roman" w:hAnsi="Times New Roman" w:cs="Times New Roman"/>
          <w:sz w:val="28"/>
          <w:szCs w:val="28"/>
          <w:lang w:eastAsia="ru-RU"/>
        </w:rPr>
        <w:t xml:space="preserve"> </w:t>
      </w:r>
      <w:r w:rsidRPr="00BD5C4E">
        <w:rPr>
          <w:rFonts w:ascii="Times New Roman" w:eastAsia="Times New Roman" w:hAnsi="Times New Roman" w:cs="Times New Roman"/>
          <w:sz w:val="28"/>
          <w:szCs w:val="28"/>
          <w:lang w:eastAsia="ru-RU"/>
        </w:rPr>
        <w:t>местного</w:t>
      </w:r>
      <w:proofErr w:type="gramEnd"/>
      <w:r w:rsidRPr="00BD5C4E">
        <w:rPr>
          <w:rFonts w:ascii="Times New Roman" w:eastAsia="Times New Roman" w:hAnsi="Times New Roman" w:cs="Times New Roman"/>
          <w:sz w:val="28"/>
          <w:szCs w:val="28"/>
          <w:lang w:eastAsia="ru-RU"/>
        </w:rPr>
        <w:t xml:space="preserve"> значения </w:t>
      </w:r>
      <w:r>
        <w:rPr>
          <w:rFonts w:ascii="Times New Roman" w:eastAsia="Times New Roman" w:hAnsi="Times New Roman" w:cs="Times New Roman"/>
          <w:sz w:val="28"/>
          <w:szCs w:val="28"/>
          <w:lang w:eastAsia="ru-RU"/>
        </w:rPr>
        <w:t>муниципального образования город-курорт Геленджик</w:t>
      </w:r>
      <w:r w:rsidRPr="00BD5C4E">
        <w:rPr>
          <w:rFonts w:ascii="Times New Roman" w:eastAsia="Times New Roman" w:hAnsi="Times New Roman" w:cs="Times New Roman"/>
          <w:sz w:val="28"/>
          <w:szCs w:val="28"/>
          <w:lang w:eastAsia="ru-RU"/>
        </w:rPr>
        <w:t xml:space="preserve"> </w:t>
      </w:r>
      <w:proofErr w:type="gramStart"/>
      <w:r w:rsidRPr="00BD5C4E">
        <w:rPr>
          <w:rFonts w:ascii="Times New Roman" w:eastAsia="Times New Roman" w:hAnsi="Times New Roman" w:cs="Times New Roman"/>
          <w:sz w:val="28"/>
          <w:szCs w:val="28"/>
          <w:lang w:eastAsia="ru-RU"/>
        </w:rPr>
        <w:t>Геленджик</w:t>
      </w:r>
      <w:proofErr w:type="gramEnd"/>
      <w:r w:rsidRPr="00BD5C4E">
        <w:rPr>
          <w:rFonts w:ascii="Times New Roman" w:eastAsia="Times New Roman" w:hAnsi="Times New Roman" w:cs="Times New Roman"/>
          <w:sz w:val="28"/>
          <w:szCs w:val="28"/>
          <w:lang w:eastAsia="ru-RU"/>
        </w:rPr>
        <w:t>.</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xml:space="preserve">4.2.6. </w:t>
      </w:r>
      <w:proofErr w:type="gramStart"/>
      <w:r w:rsidRPr="00BD5C4E">
        <w:rPr>
          <w:rFonts w:ascii="Times New Roman" w:eastAsia="Times New Roman" w:hAnsi="Times New Roman" w:cs="Times New Roman"/>
          <w:sz w:val="28"/>
          <w:szCs w:val="28"/>
          <w:lang w:eastAsia="ru-RU"/>
        </w:rPr>
        <w:t>Проезд и стоянка всех видов моторных транспортных средств на ООПТ</w:t>
      </w:r>
      <w:r>
        <w:rPr>
          <w:rFonts w:ascii="Times New Roman" w:eastAsia="Times New Roman" w:hAnsi="Times New Roman" w:cs="Times New Roman"/>
          <w:sz w:val="28"/>
          <w:szCs w:val="28"/>
          <w:lang w:eastAsia="ru-RU"/>
        </w:rPr>
        <w:t xml:space="preserve">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BD5C4E">
        <w:rPr>
          <w:rFonts w:ascii="Times New Roman" w:eastAsia="Times New Roman" w:hAnsi="Times New Roman" w:cs="Times New Roman"/>
          <w:sz w:val="28"/>
          <w:szCs w:val="28"/>
          <w:lang w:eastAsia="ru-RU"/>
        </w:rPr>
        <w:t xml:space="preserve"> вне специально отведенных мест, за исключением моторных транспортных средств, связанных с функционированием территории, транспортных средств уполномоченного органа, научных организаций и научных работников, организаций, выполняющих ремонт или замену комплектующих линейных объектов, расположенных на территории ООПТ</w:t>
      </w:r>
      <w:r w:rsidR="005D49B0">
        <w:rPr>
          <w:rFonts w:ascii="Times New Roman" w:eastAsia="Times New Roman" w:hAnsi="Times New Roman" w:cs="Times New Roman"/>
          <w:sz w:val="28"/>
          <w:szCs w:val="28"/>
          <w:lang w:eastAsia="ru-RU"/>
        </w:rPr>
        <w:t xml:space="preserve"> </w:t>
      </w:r>
      <w:r w:rsidR="005D49B0" w:rsidRPr="005D49B0">
        <w:rPr>
          <w:rFonts w:ascii="Times New Roman" w:eastAsia="Times New Roman" w:hAnsi="Times New Roman" w:cs="Times New Roman"/>
          <w:sz w:val="28"/>
          <w:szCs w:val="28"/>
          <w:lang w:eastAsia="ru-RU"/>
        </w:rPr>
        <w:t xml:space="preserve">«Лес в </w:t>
      </w:r>
      <w:proofErr w:type="spellStart"/>
      <w:r w:rsidR="005D49B0" w:rsidRPr="005D49B0">
        <w:rPr>
          <w:rFonts w:ascii="Times New Roman" w:eastAsia="Times New Roman" w:hAnsi="Times New Roman" w:cs="Times New Roman"/>
          <w:sz w:val="28"/>
          <w:szCs w:val="28"/>
          <w:lang w:eastAsia="ru-RU"/>
        </w:rPr>
        <w:t>Бобруковой</w:t>
      </w:r>
      <w:proofErr w:type="spellEnd"/>
      <w:r w:rsidR="005D49B0" w:rsidRPr="005D49B0">
        <w:rPr>
          <w:rFonts w:ascii="Times New Roman" w:eastAsia="Times New Roman" w:hAnsi="Times New Roman" w:cs="Times New Roman"/>
          <w:sz w:val="28"/>
          <w:szCs w:val="28"/>
          <w:lang w:eastAsia="ru-RU"/>
        </w:rPr>
        <w:t xml:space="preserve"> щели»</w:t>
      </w:r>
      <w:r w:rsidRPr="00BD5C4E">
        <w:rPr>
          <w:rFonts w:ascii="Times New Roman" w:eastAsia="Times New Roman" w:hAnsi="Times New Roman" w:cs="Times New Roman"/>
          <w:sz w:val="28"/>
          <w:szCs w:val="28"/>
          <w:lang w:eastAsia="ru-RU"/>
        </w:rPr>
        <w:t>, действующих по согласованию с указанным органом.</w:t>
      </w:r>
      <w:proofErr w:type="gramEnd"/>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xml:space="preserve">4.2.7. Захламление территории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r w:rsidRPr="00BD5C4E">
        <w:rPr>
          <w:rFonts w:ascii="Times New Roman" w:eastAsia="Times New Roman" w:hAnsi="Times New Roman" w:cs="Times New Roman"/>
          <w:sz w:val="28"/>
          <w:szCs w:val="28"/>
          <w:lang w:eastAsia="ru-RU"/>
        </w:rPr>
        <w:t>бытовыми отходами.</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4.2.8. Загрязнение почвенно-растительного покрова нефтепродуктами и другими загрязняющими веществами.</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xml:space="preserve">4.2.9. Любые вырубки древесных насаждений, за исключением рубок ухода и санитарных рубок, в том числе в охранных зонах линейных объектов, </w:t>
      </w:r>
      <w:r w:rsidRPr="00BD5C4E">
        <w:rPr>
          <w:rFonts w:ascii="Times New Roman" w:eastAsia="Times New Roman" w:hAnsi="Times New Roman" w:cs="Times New Roman"/>
          <w:sz w:val="28"/>
          <w:szCs w:val="28"/>
          <w:lang w:eastAsia="ru-RU"/>
        </w:rPr>
        <w:lastRenderedPageBreak/>
        <w:t>полосах отвода автомобильных дорог, а также санитарной, омолаживающей или формовочной обрезки зеленых насаждений, без письменного согласования с уполномоченным органом.</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xml:space="preserve">4.2.10. Вырубка </w:t>
      </w:r>
      <w:proofErr w:type="spellStart"/>
      <w:r w:rsidRPr="00BD5C4E">
        <w:rPr>
          <w:rFonts w:ascii="Times New Roman" w:eastAsia="Times New Roman" w:hAnsi="Times New Roman" w:cs="Times New Roman"/>
          <w:sz w:val="28"/>
          <w:szCs w:val="28"/>
          <w:lang w:eastAsia="ru-RU"/>
        </w:rPr>
        <w:t>старовозрастных</w:t>
      </w:r>
      <w:proofErr w:type="spellEnd"/>
      <w:r w:rsidRPr="00BD5C4E">
        <w:rPr>
          <w:rFonts w:ascii="Times New Roman" w:eastAsia="Times New Roman" w:hAnsi="Times New Roman" w:cs="Times New Roman"/>
          <w:sz w:val="28"/>
          <w:szCs w:val="28"/>
          <w:lang w:eastAsia="ru-RU"/>
        </w:rPr>
        <w:t xml:space="preserve"> и </w:t>
      </w:r>
      <w:proofErr w:type="spellStart"/>
      <w:r w:rsidRPr="00BD5C4E">
        <w:rPr>
          <w:rFonts w:ascii="Times New Roman" w:eastAsia="Times New Roman" w:hAnsi="Times New Roman" w:cs="Times New Roman"/>
          <w:sz w:val="28"/>
          <w:szCs w:val="28"/>
          <w:lang w:eastAsia="ru-RU"/>
        </w:rPr>
        <w:t>фаутных</w:t>
      </w:r>
      <w:proofErr w:type="spellEnd"/>
      <w:r w:rsidRPr="00BD5C4E">
        <w:rPr>
          <w:rFonts w:ascii="Times New Roman" w:eastAsia="Times New Roman" w:hAnsi="Times New Roman" w:cs="Times New Roman"/>
          <w:sz w:val="28"/>
          <w:szCs w:val="28"/>
          <w:lang w:eastAsia="ru-RU"/>
        </w:rPr>
        <w:t xml:space="preserve"> деревьев, за исключением деревьев, потерявших механическую прочность, аварийных деревьев, при условии согласования с уполномоченным органом.</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xml:space="preserve">4.2.11. Повреждение древесно-кустарниковой растительности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r w:rsidRPr="00BD5C4E">
        <w:rPr>
          <w:rFonts w:ascii="Times New Roman" w:eastAsia="Times New Roman" w:hAnsi="Times New Roman" w:cs="Times New Roman"/>
          <w:sz w:val="28"/>
          <w:szCs w:val="28"/>
          <w:lang w:eastAsia="ru-RU"/>
        </w:rPr>
        <w:t>посетителями.</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4.2.12. Разведение открытого огня, в том числе в мангалах, костров, сжигание растительности, осуществление весенних палов.</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4.2.13. Самовольная посадка деревьев и кустарников, а также другие самовольные действия граждан, направленные на обустройство ООПТ</w:t>
      </w:r>
      <w:r>
        <w:rPr>
          <w:rFonts w:ascii="Times New Roman" w:eastAsia="Times New Roman" w:hAnsi="Times New Roman" w:cs="Times New Roman"/>
          <w:sz w:val="28"/>
          <w:szCs w:val="28"/>
          <w:lang w:eastAsia="ru-RU"/>
        </w:rPr>
        <w:t xml:space="preserve">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BD5C4E">
        <w:rPr>
          <w:rFonts w:ascii="Times New Roman" w:eastAsia="Times New Roman" w:hAnsi="Times New Roman" w:cs="Times New Roman"/>
          <w:sz w:val="28"/>
          <w:szCs w:val="28"/>
          <w:lang w:eastAsia="ru-RU"/>
        </w:rPr>
        <w:t>.</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4.2.14. Перемещение посетителей вне существующей дорожно-</w:t>
      </w:r>
      <w:proofErr w:type="spellStart"/>
      <w:r w:rsidRPr="00BD5C4E">
        <w:rPr>
          <w:rFonts w:ascii="Times New Roman" w:eastAsia="Times New Roman" w:hAnsi="Times New Roman" w:cs="Times New Roman"/>
          <w:sz w:val="28"/>
          <w:szCs w:val="28"/>
          <w:lang w:eastAsia="ru-RU"/>
        </w:rPr>
        <w:t>тропиночной</w:t>
      </w:r>
      <w:proofErr w:type="spellEnd"/>
      <w:r w:rsidRPr="00BD5C4E">
        <w:rPr>
          <w:rFonts w:ascii="Times New Roman" w:eastAsia="Times New Roman" w:hAnsi="Times New Roman" w:cs="Times New Roman"/>
          <w:sz w:val="28"/>
          <w:szCs w:val="28"/>
          <w:lang w:eastAsia="ru-RU"/>
        </w:rPr>
        <w:t xml:space="preserve"> сети.</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4.2.15. Сбор и заготовку лесных ресурсов, пищевых лесных ресурсов и лекарственных растений в коммерческих целях.</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xml:space="preserve">4.2.16. Сбор и заготовку гражданами пищевых лесных ресурсов и лекарственных растений для собственных нужд способами, приводящими к </w:t>
      </w:r>
      <w:proofErr w:type="spellStart"/>
      <w:r w:rsidRPr="00BD5C4E">
        <w:rPr>
          <w:rFonts w:ascii="Times New Roman" w:eastAsia="Times New Roman" w:hAnsi="Times New Roman" w:cs="Times New Roman"/>
          <w:sz w:val="28"/>
          <w:szCs w:val="28"/>
          <w:lang w:eastAsia="ru-RU"/>
        </w:rPr>
        <w:t>травмированию</w:t>
      </w:r>
      <w:proofErr w:type="spellEnd"/>
      <w:r w:rsidRPr="00BD5C4E">
        <w:rPr>
          <w:rFonts w:ascii="Times New Roman" w:eastAsia="Times New Roman" w:hAnsi="Times New Roman" w:cs="Times New Roman"/>
          <w:sz w:val="28"/>
          <w:szCs w:val="28"/>
          <w:lang w:eastAsia="ru-RU"/>
        </w:rPr>
        <w:t xml:space="preserve"> и (или) гибели растений.</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4.2.17. Добыч</w:t>
      </w:r>
      <w:r w:rsidR="005D49B0">
        <w:rPr>
          <w:rFonts w:ascii="Times New Roman" w:eastAsia="Times New Roman" w:hAnsi="Times New Roman" w:cs="Times New Roman"/>
          <w:sz w:val="28"/>
          <w:szCs w:val="28"/>
          <w:lang w:eastAsia="ru-RU"/>
        </w:rPr>
        <w:t>а</w:t>
      </w:r>
      <w:r w:rsidRPr="00BD5C4E">
        <w:rPr>
          <w:rFonts w:ascii="Times New Roman" w:eastAsia="Times New Roman" w:hAnsi="Times New Roman" w:cs="Times New Roman"/>
          <w:sz w:val="28"/>
          <w:szCs w:val="28"/>
          <w:lang w:eastAsia="ru-RU"/>
        </w:rPr>
        <w:t xml:space="preserve"> и иное изъятие из природной среды объектов растительного мира и их частей, занесенных в Красную книгу Российской Федерации и (или) Красную книгу Краснодарского края, без разрешений, предусмотренных законодательством Российской Федерации и Краснодарского края.</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4.2.18. Разрушение (уничтожение) обитаемых либо регулярно используемых гнезд, нор, логовищ, убежищ, жилищ и других сооружений животных, используемых для размножения.</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4.2.19. Интродукция диких видов животных и растений, не характерных для данной территории, в том числе в целях акклиматизации без согласования с уполномоченным органом.</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4.2.20. Осуществление всех видов хозяйственной или иной деятельности, способной оказать негативное воздействие на объекты животного мира и среду их обитания, без согласования с уполномоченным органом.</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4.2.21. Осуществление любых мероприятий по охране объектов животного мира и среды их обитания (в том числе компенсационных мероприятий) в границах ООПТ</w:t>
      </w:r>
      <w:r>
        <w:rPr>
          <w:rFonts w:ascii="Times New Roman" w:eastAsia="Times New Roman" w:hAnsi="Times New Roman" w:cs="Times New Roman"/>
          <w:sz w:val="28"/>
          <w:szCs w:val="28"/>
          <w:lang w:eastAsia="ru-RU"/>
        </w:rPr>
        <w:t xml:space="preserve">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BD5C4E">
        <w:rPr>
          <w:rFonts w:ascii="Times New Roman" w:eastAsia="Times New Roman" w:hAnsi="Times New Roman" w:cs="Times New Roman"/>
          <w:sz w:val="28"/>
          <w:szCs w:val="28"/>
          <w:lang w:eastAsia="ru-RU"/>
        </w:rPr>
        <w:t xml:space="preserve"> без согласования с уполномоченным органом.</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4.2.22. Размещение аттракционов, спортивных и детских площадок, объектов сезонной розничной (нестационарной) торговли (палатки, лотки).</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4.2.23. Размещение и устройство палаточных лагерей, вне специально оборудованных мест, согласованных с уполномоченным органом.</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xml:space="preserve">4.2.24. Размещение рекламных и информационных щитов на фундаментной основе вне специально отведенных мест, согласованных с </w:t>
      </w:r>
      <w:r w:rsidRPr="00BD5C4E">
        <w:rPr>
          <w:rFonts w:ascii="Times New Roman" w:eastAsia="Times New Roman" w:hAnsi="Times New Roman" w:cs="Times New Roman"/>
          <w:sz w:val="28"/>
          <w:szCs w:val="28"/>
          <w:lang w:eastAsia="ru-RU"/>
        </w:rPr>
        <w:lastRenderedPageBreak/>
        <w:t>уполномоченным органом.</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4.2.25. Уничтожение или повреждение шлагбаумов, аншлагов, стендов и других информационных знаков и указателей, а также оборудованных экологических троп и мест отдыха.</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4.2.26. Устройство спортивных и игровых площадок, установка спортивного оборудования, аттракционов, прокладка и маркировка спортивных трасс и маршрутов, размещение объектов общественного питания, организация и проведение массовых спортивных, зрелищных и иных мероприятий.</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4.2.27. Организация новых площадок и дорожек с твердым искусственным покрытием без согласования с уполномоченным органом.</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4.2.28. Выгул собак без поводка и намордника, а также без выполнения санитарно-гигиенических мероприятий – уборки экскрементов собак (не распространяется на собак-поводырей и служебных собак, находящихся при исполнении служебных заданий).</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4.2.29. Деятельность, влекущая искажение сложившегося ландшафта.</w:t>
      </w:r>
    </w:p>
    <w:p w:rsidR="00BD5C4E" w:rsidRPr="00BD5C4E" w:rsidRDefault="00BD5C4E" w:rsidP="00BD5C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4.2.30. Все виды земляных работ, кроме проводимых с целью обеспечения эксплуатации и ремонта существующих линейных сооружений и коммуникаций, без согласования с уполномоченным органом.</w:t>
      </w:r>
    </w:p>
    <w:p w:rsidR="004F431A" w:rsidRDefault="00BD5C4E" w:rsidP="009961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4.2.31. Изыскательские и буровые работы (за исключением работ, связанных с обеспечением функционирования ООПТ</w:t>
      </w:r>
      <w:r>
        <w:rPr>
          <w:rFonts w:ascii="Times New Roman" w:eastAsia="Times New Roman" w:hAnsi="Times New Roman" w:cs="Times New Roman"/>
          <w:sz w:val="28"/>
          <w:szCs w:val="28"/>
          <w:lang w:eastAsia="ru-RU"/>
        </w:rPr>
        <w:t xml:space="preserve">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005D49B0">
        <w:rPr>
          <w:rFonts w:ascii="Times New Roman" w:eastAsia="Times New Roman" w:hAnsi="Times New Roman" w:cs="Times New Roman"/>
          <w:sz w:val="28"/>
          <w:szCs w:val="28"/>
          <w:lang w:eastAsia="ru-RU"/>
        </w:rPr>
        <w:t>)</w:t>
      </w:r>
      <w:r w:rsidRPr="00BD5C4E">
        <w:rPr>
          <w:rFonts w:ascii="Times New Roman" w:eastAsia="Times New Roman" w:hAnsi="Times New Roman" w:cs="Times New Roman"/>
          <w:sz w:val="28"/>
          <w:szCs w:val="28"/>
          <w:lang w:eastAsia="ru-RU"/>
        </w:rPr>
        <w:t>.</w:t>
      </w:r>
    </w:p>
    <w:p w:rsidR="009A0D6D" w:rsidRPr="00F239C1" w:rsidRDefault="009A0D6D" w:rsidP="009961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D5C4E"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5. </w:t>
      </w:r>
      <w:proofErr w:type="gramStart"/>
      <w:r w:rsidRPr="004F431A">
        <w:rPr>
          <w:rFonts w:ascii="Times New Roman" w:eastAsia="Times New Roman" w:hAnsi="Times New Roman" w:cs="Times New Roman"/>
          <w:sz w:val="28"/>
          <w:szCs w:val="28"/>
          <w:lang w:eastAsia="ru-RU"/>
        </w:rPr>
        <w:t>Контроль за</w:t>
      </w:r>
      <w:proofErr w:type="gramEnd"/>
      <w:r w:rsidRPr="004F431A">
        <w:rPr>
          <w:rFonts w:ascii="Times New Roman" w:eastAsia="Times New Roman" w:hAnsi="Times New Roman" w:cs="Times New Roman"/>
          <w:sz w:val="28"/>
          <w:szCs w:val="28"/>
          <w:lang w:eastAsia="ru-RU"/>
        </w:rPr>
        <w:t xml:space="preserve"> состоянием </w:t>
      </w:r>
    </w:p>
    <w:p w:rsidR="00F239C1"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p>
    <w:p w:rsidR="004F431A" w:rsidRPr="00F239C1" w:rsidRDefault="004F431A" w:rsidP="004F431A">
      <w:pPr>
        <w:widowControl w:val="0"/>
        <w:autoSpaceDE w:val="0"/>
        <w:autoSpaceDN w:val="0"/>
        <w:spacing w:after="0" w:line="240" w:lineRule="auto"/>
        <w:ind w:left="567" w:right="1132"/>
        <w:jc w:val="center"/>
        <w:rPr>
          <w:rFonts w:ascii="Times New Roman" w:eastAsia="Times New Roman" w:hAnsi="Times New Roman" w:cs="Times New Roman"/>
          <w:sz w:val="28"/>
          <w:szCs w:val="28"/>
          <w:lang w:eastAsia="ru-RU"/>
        </w:rPr>
      </w:pPr>
    </w:p>
    <w:p w:rsidR="00C223E5" w:rsidRDefault="004F431A"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5.1. </w:t>
      </w:r>
      <w:proofErr w:type="gramStart"/>
      <w:r w:rsidRPr="004F431A">
        <w:rPr>
          <w:rFonts w:ascii="Times New Roman" w:eastAsia="Times New Roman" w:hAnsi="Times New Roman" w:cs="Times New Roman"/>
          <w:sz w:val="28"/>
          <w:szCs w:val="28"/>
          <w:lang w:eastAsia="ru-RU"/>
        </w:rPr>
        <w:t xml:space="preserve">Контроль за состоянием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w:t>
      </w:r>
      <w:r w:rsidR="009A0D6D" w:rsidRPr="009A0D6D">
        <w:rPr>
          <w:rFonts w:ascii="Times New Roman" w:eastAsia="Times New Roman" w:hAnsi="Times New Roman" w:cs="Times New Roman"/>
          <w:sz w:val="28"/>
          <w:szCs w:val="28"/>
          <w:lang w:eastAsia="ru-RU"/>
        </w:rPr>
        <w:t>осуществляется администрацией муниципального образования город-курорт Геленджик через отраслевой орган – отдел промышленности, транспорта, связи и экологии администрации муниципального образования город-курорт Геленджик в соответствии с Положением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город-курорт Геленджик, утвержденны</w:t>
      </w:r>
      <w:r w:rsidR="00885D9A">
        <w:rPr>
          <w:rFonts w:ascii="Times New Roman" w:eastAsia="Times New Roman" w:hAnsi="Times New Roman" w:cs="Times New Roman"/>
          <w:sz w:val="28"/>
          <w:szCs w:val="28"/>
          <w:lang w:eastAsia="ru-RU"/>
        </w:rPr>
        <w:t>м</w:t>
      </w:r>
      <w:r w:rsidR="009A0D6D" w:rsidRPr="009A0D6D">
        <w:rPr>
          <w:rFonts w:ascii="Times New Roman" w:eastAsia="Times New Roman" w:hAnsi="Times New Roman" w:cs="Times New Roman"/>
          <w:sz w:val="28"/>
          <w:szCs w:val="28"/>
          <w:lang w:eastAsia="ru-RU"/>
        </w:rPr>
        <w:t xml:space="preserve"> решением Думы муниципального образования город-курорт Геленджик от</w:t>
      </w:r>
      <w:proofErr w:type="gramEnd"/>
      <w:r w:rsidR="009A0D6D" w:rsidRPr="009A0D6D">
        <w:rPr>
          <w:rFonts w:ascii="Times New Roman" w:eastAsia="Times New Roman" w:hAnsi="Times New Roman" w:cs="Times New Roman"/>
          <w:sz w:val="28"/>
          <w:szCs w:val="28"/>
          <w:lang w:eastAsia="ru-RU"/>
        </w:rPr>
        <w:t xml:space="preserve"> 29 июля 2022 года №527, в котором также установлен порядок оформления и фиксации нарушений в границах ООПТ, а также перечень мер реагирования, принимаемых органом муниципального контроля по выявленным нарушениям.</w:t>
      </w:r>
    </w:p>
    <w:p w:rsidR="004F431A" w:rsidRPr="004F431A" w:rsidRDefault="004F431A"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5.2. </w:t>
      </w:r>
      <w:proofErr w:type="gramStart"/>
      <w:r w:rsidRPr="004F431A">
        <w:rPr>
          <w:rFonts w:ascii="Times New Roman" w:eastAsia="Times New Roman" w:hAnsi="Times New Roman" w:cs="Times New Roman"/>
          <w:sz w:val="28"/>
          <w:szCs w:val="28"/>
          <w:lang w:eastAsia="ru-RU"/>
        </w:rPr>
        <w:t xml:space="preserve">Контроль за состоянием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00375E3A">
        <w:rPr>
          <w:rFonts w:ascii="Times New Roman" w:eastAsia="Times New Roman" w:hAnsi="Times New Roman" w:cs="Times New Roman"/>
          <w:sz w:val="28"/>
          <w:szCs w:val="28"/>
          <w:lang w:eastAsia="ru-RU"/>
        </w:rPr>
        <w:t xml:space="preserve"> осуществляется в рамках </w:t>
      </w:r>
      <w:r w:rsidRPr="004F431A">
        <w:rPr>
          <w:rFonts w:ascii="Times New Roman" w:eastAsia="Times New Roman" w:hAnsi="Times New Roman" w:cs="Times New Roman"/>
          <w:sz w:val="28"/>
          <w:szCs w:val="28"/>
          <w:lang w:eastAsia="ru-RU"/>
        </w:rPr>
        <w:t xml:space="preserve">экологического мониторинга состояния окружающей природной среды и особо ценных объектов на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наблюдения за абиотическими и биотическими компонентами окружающ</w:t>
      </w:r>
      <w:r w:rsidR="001B4142">
        <w:rPr>
          <w:rFonts w:ascii="Times New Roman" w:eastAsia="Times New Roman" w:hAnsi="Times New Roman" w:cs="Times New Roman"/>
          <w:sz w:val="28"/>
          <w:szCs w:val="28"/>
          <w:lang w:eastAsia="ru-RU"/>
        </w:rPr>
        <w:t>ей природной среды</w:t>
      </w:r>
      <w:r w:rsidRPr="004F431A">
        <w:rPr>
          <w:rFonts w:ascii="Times New Roman" w:eastAsia="Times New Roman" w:hAnsi="Times New Roman" w:cs="Times New Roman"/>
          <w:sz w:val="28"/>
          <w:szCs w:val="28"/>
          <w:lang w:eastAsia="ru-RU"/>
        </w:rPr>
        <w:t xml:space="preserve"> с антропогенного воздействия на территорию.</w:t>
      </w:r>
      <w:proofErr w:type="gramEnd"/>
    </w:p>
    <w:p w:rsidR="004F431A" w:rsidRPr="004F431A" w:rsidRDefault="004F431A"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5.3. Экологический мониторинг состояния окружающей природной среды и особо ценных объектов на ООПТ </w:t>
      </w:r>
      <w:r w:rsidR="009961EE" w:rsidRPr="003908A8">
        <w:rPr>
          <w:rFonts w:ascii="Times New Roman" w:eastAsia="Times New Roman" w:hAnsi="Times New Roman" w:cs="Times New Roman"/>
          <w:sz w:val="28"/>
          <w:szCs w:val="28"/>
          <w:lang w:eastAsia="ru-RU"/>
        </w:rPr>
        <w:t xml:space="preserve">«Лес в </w:t>
      </w:r>
      <w:proofErr w:type="spellStart"/>
      <w:r w:rsidR="009961EE" w:rsidRPr="003908A8">
        <w:rPr>
          <w:rFonts w:ascii="Times New Roman" w:eastAsia="Times New Roman" w:hAnsi="Times New Roman" w:cs="Times New Roman"/>
          <w:sz w:val="28"/>
          <w:szCs w:val="28"/>
          <w:lang w:eastAsia="ru-RU"/>
        </w:rPr>
        <w:t>Бобруковой</w:t>
      </w:r>
      <w:proofErr w:type="spellEnd"/>
      <w:r w:rsidR="009961EE"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должен </w:t>
      </w:r>
      <w:r w:rsidRPr="004F431A">
        <w:rPr>
          <w:rFonts w:ascii="Times New Roman" w:eastAsia="Times New Roman" w:hAnsi="Times New Roman" w:cs="Times New Roman"/>
          <w:sz w:val="28"/>
          <w:szCs w:val="28"/>
          <w:lang w:eastAsia="ru-RU"/>
        </w:rPr>
        <w:lastRenderedPageBreak/>
        <w:t>включать:</w:t>
      </w:r>
    </w:p>
    <w:p w:rsidR="004F431A" w:rsidRPr="004F431A" w:rsidRDefault="004F431A"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мониторинг почвенного покрова;</w:t>
      </w:r>
    </w:p>
    <w:p w:rsidR="004F431A" w:rsidRPr="004F431A" w:rsidRDefault="004F431A" w:rsidP="004718E5">
      <w:pPr>
        <w:widowControl w:val="0"/>
        <w:autoSpaceDE w:val="0"/>
        <w:autoSpaceDN w:val="0"/>
        <w:spacing w:after="0" w:line="216"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мониторинг растительного покрова и состояния видового разнообразия флоры;</w:t>
      </w:r>
    </w:p>
    <w:p w:rsidR="004F431A" w:rsidRPr="004F431A" w:rsidRDefault="004F431A" w:rsidP="004718E5">
      <w:pPr>
        <w:widowControl w:val="0"/>
        <w:autoSpaceDE w:val="0"/>
        <w:autoSpaceDN w:val="0"/>
        <w:spacing w:after="0" w:line="216"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мониторинг объектов животного мира;</w:t>
      </w:r>
    </w:p>
    <w:p w:rsidR="004F431A" w:rsidRPr="004F431A" w:rsidRDefault="004F431A"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лесопатологический мониторинг;</w:t>
      </w:r>
    </w:p>
    <w:p w:rsidR="004F431A" w:rsidRPr="004F431A" w:rsidRDefault="004F431A" w:rsidP="004718E5">
      <w:pPr>
        <w:widowControl w:val="0"/>
        <w:autoSpaceDE w:val="0"/>
        <w:autoSpaceDN w:val="0"/>
        <w:spacing w:after="0" w:line="216"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мониторинг состояния популяций видов растений, грибов и животных, занесённых в Красную книгу Российской Федерации и (или) Красную книгу Краснодарского края.</w:t>
      </w:r>
    </w:p>
    <w:p w:rsidR="004F431A" w:rsidRPr="004F431A" w:rsidRDefault="004F431A" w:rsidP="004718E5">
      <w:pPr>
        <w:widowControl w:val="0"/>
        <w:autoSpaceDE w:val="0"/>
        <w:autoSpaceDN w:val="0"/>
        <w:spacing w:after="0" w:line="216"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5.3.1. Мониторинговые исследования должны </w:t>
      </w:r>
      <w:proofErr w:type="gramStart"/>
      <w:r w:rsidRPr="004F431A">
        <w:rPr>
          <w:rFonts w:ascii="Times New Roman" w:eastAsia="Times New Roman" w:hAnsi="Times New Roman" w:cs="Times New Roman"/>
          <w:sz w:val="28"/>
          <w:szCs w:val="28"/>
          <w:lang w:eastAsia="ru-RU"/>
        </w:rPr>
        <w:t>проводится</w:t>
      </w:r>
      <w:proofErr w:type="gramEnd"/>
      <w:r w:rsidRPr="004F431A">
        <w:rPr>
          <w:rFonts w:ascii="Times New Roman" w:eastAsia="Times New Roman" w:hAnsi="Times New Roman" w:cs="Times New Roman"/>
          <w:sz w:val="28"/>
          <w:szCs w:val="28"/>
          <w:lang w:eastAsia="ru-RU"/>
        </w:rPr>
        <w:t xml:space="preserve"> не реже одного раза в три года.</w:t>
      </w:r>
    </w:p>
    <w:p w:rsidR="00BD5C4E" w:rsidRPr="00BD5C4E"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5.3.2. Мониторинг почвенного покрова включает регулярные наблюдения за состоянием поверхностного почвенного горизонта. Отбор проб почв осуществляется в соответствии с нормативными документами:</w:t>
      </w:r>
    </w:p>
    <w:p w:rsidR="005D49B0" w:rsidRPr="005D49B0" w:rsidRDefault="005D49B0" w:rsidP="005D49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9B0">
        <w:rPr>
          <w:rFonts w:ascii="Times New Roman" w:eastAsia="Times New Roman" w:hAnsi="Times New Roman" w:cs="Times New Roman"/>
          <w:sz w:val="28"/>
          <w:szCs w:val="28"/>
          <w:lang w:eastAsia="ru-RU"/>
        </w:rPr>
        <w:t>- ГОСТ 58595-2019 «Почвы. Отбор проб»;</w:t>
      </w:r>
    </w:p>
    <w:p w:rsidR="005D49B0" w:rsidRPr="005D49B0" w:rsidRDefault="005D49B0" w:rsidP="005D49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9B0">
        <w:rPr>
          <w:rFonts w:ascii="Times New Roman" w:eastAsia="Times New Roman" w:hAnsi="Times New Roman" w:cs="Times New Roman"/>
          <w:sz w:val="28"/>
          <w:szCs w:val="28"/>
          <w:lang w:eastAsia="ru-RU"/>
        </w:rPr>
        <w:t>- ГОСТ 17.4.3.01-2017 «Охрана природы. Почвы. Общие требования к отбору проб»;</w:t>
      </w:r>
    </w:p>
    <w:p w:rsidR="00BD5C4E" w:rsidRPr="00BD5C4E" w:rsidRDefault="005D49B0" w:rsidP="005D49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9B0">
        <w:rPr>
          <w:rFonts w:ascii="Times New Roman" w:eastAsia="Times New Roman" w:hAnsi="Times New Roman" w:cs="Times New Roman"/>
          <w:sz w:val="28"/>
          <w:szCs w:val="28"/>
          <w:lang w:eastAsia="ru-RU"/>
        </w:rPr>
        <w:t>- ГОСТ 17.4.4.02-2017 «Охрана природы. Почвы. Методы отбора и подготовки проб для химического, бактериологического, гельминтологического анализа».</w:t>
      </w:r>
    </w:p>
    <w:p w:rsidR="00BD5C4E" w:rsidRPr="00BD5C4E"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Отобранные пробы почв анализируются на определение следующих физико-механических и химических параметров:</w:t>
      </w:r>
    </w:p>
    <w:p w:rsidR="00BD5C4E" w:rsidRPr="00BD5C4E"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физико-механические параметры: гранулометрический состав, плотность грунта, потери при прокаливании;</w:t>
      </w:r>
    </w:p>
    <w:p w:rsidR="00BD5C4E" w:rsidRPr="00BD5C4E"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морфологические параметры: увеличение объемов наноса почвы;</w:t>
      </w:r>
    </w:p>
    <w:p w:rsidR="00BD5C4E" w:rsidRPr="00BD5C4E"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D5C4E">
        <w:rPr>
          <w:rFonts w:ascii="Times New Roman" w:eastAsia="Times New Roman" w:hAnsi="Times New Roman" w:cs="Times New Roman"/>
          <w:sz w:val="28"/>
          <w:szCs w:val="28"/>
          <w:lang w:eastAsia="ru-RU"/>
        </w:rPr>
        <w:t>- концентрации тяжёлых металлов: мышьяка, меди, никеля, цинка, свинца, кадмия, хрома, ртути;</w:t>
      </w:r>
      <w:proofErr w:type="gramEnd"/>
    </w:p>
    <w:p w:rsidR="00BD5C4E" w:rsidRPr="00BD5C4E"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xml:space="preserve">- концентрация </w:t>
      </w:r>
      <w:proofErr w:type="spellStart"/>
      <w:r w:rsidRPr="00BD5C4E">
        <w:rPr>
          <w:rFonts w:ascii="Times New Roman" w:eastAsia="Times New Roman" w:hAnsi="Times New Roman" w:cs="Times New Roman"/>
          <w:sz w:val="28"/>
          <w:szCs w:val="28"/>
          <w:lang w:eastAsia="ru-RU"/>
        </w:rPr>
        <w:t>бен</w:t>
      </w:r>
      <w:proofErr w:type="gramStart"/>
      <w:r w:rsidRPr="00BD5C4E">
        <w:rPr>
          <w:rFonts w:ascii="Times New Roman" w:eastAsia="Times New Roman" w:hAnsi="Times New Roman" w:cs="Times New Roman"/>
          <w:sz w:val="28"/>
          <w:szCs w:val="28"/>
          <w:lang w:eastAsia="ru-RU"/>
        </w:rPr>
        <w:t>з</w:t>
      </w:r>
      <w:proofErr w:type="spellEnd"/>
      <w:r w:rsidRPr="00BD5C4E">
        <w:rPr>
          <w:rFonts w:ascii="Times New Roman" w:eastAsia="Times New Roman" w:hAnsi="Times New Roman" w:cs="Times New Roman"/>
          <w:sz w:val="28"/>
          <w:szCs w:val="28"/>
          <w:lang w:eastAsia="ru-RU"/>
        </w:rPr>
        <w:t>(</w:t>
      </w:r>
      <w:proofErr w:type="gramEnd"/>
      <w:r w:rsidRPr="00BD5C4E">
        <w:rPr>
          <w:rFonts w:ascii="Times New Roman" w:eastAsia="Times New Roman" w:hAnsi="Times New Roman" w:cs="Times New Roman"/>
          <w:sz w:val="28"/>
          <w:szCs w:val="28"/>
          <w:lang w:eastAsia="ru-RU"/>
        </w:rPr>
        <w:t>а)</w:t>
      </w:r>
      <w:proofErr w:type="spellStart"/>
      <w:r w:rsidRPr="00BD5C4E">
        <w:rPr>
          <w:rFonts w:ascii="Times New Roman" w:eastAsia="Times New Roman" w:hAnsi="Times New Roman" w:cs="Times New Roman"/>
          <w:sz w:val="28"/>
          <w:szCs w:val="28"/>
          <w:lang w:eastAsia="ru-RU"/>
        </w:rPr>
        <w:t>пирена</w:t>
      </w:r>
      <w:proofErr w:type="spellEnd"/>
      <w:r w:rsidRPr="00BD5C4E">
        <w:rPr>
          <w:rFonts w:ascii="Times New Roman" w:eastAsia="Times New Roman" w:hAnsi="Times New Roman" w:cs="Times New Roman"/>
          <w:sz w:val="28"/>
          <w:szCs w:val="28"/>
          <w:lang w:eastAsia="ru-RU"/>
        </w:rPr>
        <w:t>;</w:t>
      </w:r>
    </w:p>
    <w:p w:rsidR="00BD5C4E" w:rsidRPr="00BD5C4E"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концентрация пестицидов;</w:t>
      </w:r>
    </w:p>
    <w:p w:rsidR="00BD5C4E" w:rsidRPr="00BD5C4E"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содержание суммарных нефтяных углеводородов (НУВ);</w:t>
      </w:r>
    </w:p>
    <w:p w:rsidR="00BD5C4E" w:rsidRPr="00BD5C4E"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 водородный показатель рН.</w:t>
      </w:r>
    </w:p>
    <w:p w:rsidR="004F431A" w:rsidRPr="004F431A" w:rsidRDefault="00BD5C4E"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C4E">
        <w:rPr>
          <w:rFonts w:ascii="Times New Roman" w:eastAsia="Times New Roman" w:hAnsi="Times New Roman" w:cs="Times New Roman"/>
          <w:sz w:val="28"/>
          <w:szCs w:val="28"/>
          <w:lang w:eastAsia="ru-RU"/>
        </w:rPr>
        <w:t>Лабораторные исследования проб почвы должны быть выполнены в испытательных лабораториях, имеющих соответствующие аттестаты аккредитации и области аккредитации.</w:t>
      </w:r>
    </w:p>
    <w:p w:rsidR="005200E5" w:rsidRPr="005200E5" w:rsidRDefault="005200E5"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00E5">
        <w:rPr>
          <w:rFonts w:ascii="Times New Roman" w:eastAsia="Times New Roman" w:hAnsi="Times New Roman" w:cs="Times New Roman"/>
          <w:sz w:val="28"/>
          <w:szCs w:val="28"/>
          <w:lang w:eastAsia="ru-RU"/>
        </w:rPr>
        <w:t>5.3.3. Мониторинг состояния видового разнообразия флоры и состояния растительного покрова – это специальное длительное слежение за состоянием флоры и растительности, с целью выявления степени воздействия абиотических, биотических и антропогенных факторов воздействия, кратко- и долгосрочного прогнозирования состояния объектов растительного мира и их сообществ. В зависимости от площади ООПТ</w:t>
      </w:r>
      <w:r>
        <w:rPr>
          <w:rFonts w:ascii="Times New Roman" w:eastAsia="Times New Roman" w:hAnsi="Times New Roman" w:cs="Times New Roman"/>
          <w:sz w:val="28"/>
          <w:szCs w:val="28"/>
          <w:lang w:eastAsia="ru-RU"/>
        </w:rPr>
        <w:t xml:space="preserve"> </w:t>
      </w:r>
      <w:r w:rsidR="005F4A36" w:rsidRPr="003908A8">
        <w:rPr>
          <w:rFonts w:ascii="Times New Roman" w:eastAsia="Times New Roman" w:hAnsi="Times New Roman" w:cs="Times New Roman"/>
          <w:sz w:val="28"/>
          <w:szCs w:val="28"/>
          <w:lang w:eastAsia="ru-RU"/>
        </w:rPr>
        <w:t xml:space="preserve">«Лес в </w:t>
      </w:r>
      <w:proofErr w:type="spellStart"/>
      <w:r w:rsidR="005F4A36" w:rsidRPr="003908A8">
        <w:rPr>
          <w:rFonts w:ascii="Times New Roman" w:eastAsia="Times New Roman" w:hAnsi="Times New Roman" w:cs="Times New Roman"/>
          <w:sz w:val="28"/>
          <w:szCs w:val="28"/>
          <w:lang w:eastAsia="ru-RU"/>
        </w:rPr>
        <w:t>Бобруковой</w:t>
      </w:r>
      <w:proofErr w:type="spellEnd"/>
      <w:r w:rsidR="005F4A36" w:rsidRPr="003908A8">
        <w:rPr>
          <w:rFonts w:ascii="Times New Roman" w:eastAsia="Times New Roman" w:hAnsi="Times New Roman" w:cs="Times New Roman"/>
          <w:sz w:val="28"/>
          <w:szCs w:val="28"/>
          <w:lang w:eastAsia="ru-RU"/>
        </w:rPr>
        <w:t xml:space="preserve"> щели»</w:t>
      </w:r>
      <w:r w:rsidRPr="005200E5">
        <w:rPr>
          <w:rFonts w:ascii="Times New Roman" w:eastAsia="Times New Roman" w:hAnsi="Times New Roman" w:cs="Times New Roman"/>
          <w:sz w:val="28"/>
          <w:szCs w:val="28"/>
          <w:lang w:eastAsia="ru-RU"/>
        </w:rPr>
        <w:t xml:space="preserve"> мониторинг флоры и растительности может охватывать либо всю территорию ООПТ </w:t>
      </w:r>
      <w:r w:rsidR="005F4A36" w:rsidRPr="003908A8">
        <w:rPr>
          <w:rFonts w:ascii="Times New Roman" w:eastAsia="Times New Roman" w:hAnsi="Times New Roman" w:cs="Times New Roman"/>
          <w:sz w:val="28"/>
          <w:szCs w:val="28"/>
          <w:lang w:eastAsia="ru-RU"/>
        </w:rPr>
        <w:t xml:space="preserve">«Лес в </w:t>
      </w:r>
      <w:proofErr w:type="spellStart"/>
      <w:r w:rsidR="005F4A36" w:rsidRPr="003908A8">
        <w:rPr>
          <w:rFonts w:ascii="Times New Roman" w:eastAsia="Times New Roman" w:hAnsi="Times New Roman" w:cs="Times New Roman"/>
          <w:sz w:val="28"/>
          <w:szCs w:val="28"/>
          <w:lang w:eastAsia="ru-RU"/>
        </w:rPr>
        <w:t>Бобруковой</w:t>
      </w:r>
      <w:proofErr w:type="spellEnd"/>
      <w:r w:rsidR="005F4A36" w:rsidRPr="003908A8">
        <w:rPr>
          <w:rFonts w:ascii="Times New Roman" w:eastAsia="Times New Roman" w:hAnsi="Times New Roman" w:cs="Times New Roman"/>
          <w:sz w:val="28"/>
          <w:szCs w:val="28"/>
          <w:lang w:eastAsia="ru-RU"/>
        </w:rPr>
        <w:t xml:space="preserve"> щели»</w:t>
      </w:r>
      <w:r w:rsidR="005D49B0">
        <w:rPr>
          <w:rFonts w:ascii="Times New Roman" w:eastAsia="Times New Roman" w:hAnsi="Times New Roman" w:cs="Times New Roman"/>
          <w:sz w:val="28"/>
          <w:szCs w:val="28"/>
          <w:lang w:eastAsia="ru-RU"/>
        </w:rPr>
        <w:t xml:space="preserve"> (при малой площади ООПТ)</w:t>
      </w:r>
      <w:r w:rsidRPr="005200E5">
        <w:rPr>
          <w:rFonts w:ascii="Times New Roman" w:eastAsia="Times New Roman" w:hAnsi="Times New Roman" w:cs="Times New Roman"/>
          <w:sz w:val="28"/>
          <w:szCs w:val="28"/>
          <w:lang w:eastAsia="ru-RU"/>
        </w:rPr>
        <w:t xml:space="preserve"> либо проводится на постоянных пробных площадках (при крупной площади ООПТ). Пробные площадки должны охватывать все формации растительности, все типичные и уникальные сообщества.</w:t>
      </w:r>
    </w:p>
    <w:p w:rsidR="005200E5" w:rsidRPr="005200E5" w:rsidRDefault="005200E5"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00E5">
        <w:rPr>
          <w:rFonts w:ascii="Times New Roman" w:eastAsia="Times New Roman" w:hAnsi="Times New Roman" w:cs="Times New Roman"/>
          <w:sz w:val="28"/>
          <w:szCs w:val="28"/>
          <w:lang w:eastAsia="ru-RU"/>
        </w:rPr>
        <w:lastRenderedPageBreak/>
        <w:t>Места концентрации редких видов, а также красивоцветущих растений должны быть охвачены мониторингом. Это позволит определить фактическое количество экземпляров</w:t>
      </w:r>
      <w:r w:rsidR="005D49B0">
        <w:rPr>
          <w:rFonts w:ascii="Times New Roman" w:eastAsia="Times New Roman" w:hAnsi="Times New Roman" w:cs="Times New Roman"/>
          <w:sz w:val="28"/>
          <w:szCs w:val="28"/>
          <w:lang w:eastAsia="ru-RU"/>
        </w:rPr>
        <w:t xml:space="preserve">, </w:t>
      </w:r>
      <w:r w:rsidR="005D49B0" w:rsidRPr="00496956">
        <w:rPr>
          <w:rFonts w:ascii="Times New Roman" w:eastAsia="Times New Roman" w:hAnsi="Times New Roman" w:cs="Times New Roman"/>
          <w:sz w:val="28"/>
          <w:szCs w:val="28"/>
          <w:lang w:eastAsia="ru-RU"/>
        </w:rPr>
        <w:t>а также</w:t>
      </w:r>
      <w:r w:rsidRPr="00496956">
        <w:rPr>
          <w:rFonts w:ascii="Times New Roman" w:eastAsia="Times New Roman" w:hAnsi="Times New Roman" w:cs="Times New Roman"/>
          <w:sz w:val="28"/>
          <w:szCs w:val="28"/>
          <w:lang w:eastAsia="ru-RU"/>
        </w:rPr>
        <w:t xml:space="preserve"> оценить</w:t>
      </w:r>
      <w:r w:rsidRPr="005200E5">
        <w:rPr>
          <w:rFonts w:ascii="Times New Roman" w:eastAsia="Times New Roman" w:hAnsi="Times New Roman" w:cs="Times New Roman"/>
          <w:sz w:val="28"/>
          <w:szCs w:val="28"/>
          <w:lang w:eastAsia="ru-RU"/>
        </w:rPr>
        <w:t xml:space="preserve"> негативное воздействие несанкционированного изъятия или повреждения растений.</w:t>
      </w:r>
    </w:p>
    <w:p w:rsidR="005200E5" w:rsidRPr="005200E5" w:rsidRDefault="005200E5"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00E5">
        <w:rPr>
          <w:rFonts w:ascii="Times New Roman" w:eastAsia="Times New Roman" w:hAnsi="Times New Roman" w:cs="Times New Roman"/>
          <w:sz w:val="28"/>
          <w:szCs w:val="28"/>
          <w:lang w:eastAsia="ru-RU"/>
        </w:rPr>
        <w:t xml:space="preserve">Необходим контроль над внедрением в природу культурных растений и инвазионных видов. Особое внимание следует уделять границам ООПТ </w:t>
      </w:r>
      <w:r w:rsidR="005F4A36" w:rsidRPr="003908A8">
        <w:rPr>
          <w:rFonts w:ascii="Times New Roman" w:eastAsia="Times New Roman" w:hAnsi="Times New Roman" w:cs="Times New Roman"/>
          <w:sz w:val="28"/>
          <w:szCs w:val="28"/>
          <w:lang w:eastAsia="ru-RU"/>
        </w:rPr>
        <w:t xml:space="preserve">«Лес в </w:t>
      </w:r>
      <w:proofErr w:type="spellStart"/>
      <w:r w:rsidR="005F4A36" w:rsidRPr="003908A8">
        <w:rPr>
          <w:rFonts w:ascii="Times New Roman" w:eastAsia="Times New Roman" w:hAnsi="Times New Roman" w:cs="Times New Roman"/>
          <w:sz w:val="28"/>
          <w:szCs w:val="28"/>
          <w:lang w:eastAsia="ru-RU"/>
        </w:rPr>
        <w:t>Бобруковой</w:t>
      </w:r>
      <w:proofErr w:type="spellEnd"/>
      <w:r w:rsidR="005F4A36"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r w:rsidRPr="005200E5">
        <w:rPr>
          <w:rFonts w:ascii="Times New Roman" w:eastAsia="Times New Roman" w:hAnsi="Times New Roman" w:cs="Times New Roman"/>
          <w:sz w:val="28"/>
          <w:szCs w:val="28"/>
          <w:lang w:eastAsia="ru-RU"/>
        </w:rPr>
        <w:t>вблизи дорог и пешеходных дорожек, а также мест отдыха посетителей. Результаты мониторинга состояния адвентивных (чужеродные) видов, их влияния на аборигенные (особенно эндемичные и редкие) виды, служат основанием для реализации мероприятий по уничтожению занесенных чужеродных видов.</w:t>
      </w:r>
    </w:p>
    <w:p w:rsidR="005200E5" w:rsidRPr="005200E5" w:rsidRDefault="005200E5"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00E5">
        <w:rPr>
          <w:rFonts w:ascii="Times New Roman" w:eastAsia="Times New Roman" w:hAnsi="Times New Roman" w:cs="Times New Roman"/>
          <w:sz w:val="28"/>
          <w:szCs w:val="28"/>
          <w:lang w:eastAsia="ru-RU"/>
        </w:rPr>
        <w:t>Мониторинговые исследования необходимо проводить в разные вегетационные периоды: ранней весной, в начале лета, в середине лета или начале осени. Это позволит более полно обследовать популяции редких и исчезающих видов, имеющих охранный статус на региональном и (или) федеральном уровнях.</w:t>
      </w:r>
    </w:p>
    <w:p w:rsidR="004F431A" w:rsidRPr="004F431A" w:rsidRDefault="005200E5"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00E5">
        <w:rPr>
          <w:rFonts w:ascii="Times New Roman" w:eastAsia="Times New Roman" w:hAnsi="Times New Roman" w:cs="Times New Roman"/>
          <w:sz w:val="28"/>
          <w:szCs w:val="28"/>
          <w:lang w:eastAsia="ru-RU"/>
        </w:rPr>
        <w:t>На основании мониторинга растительного покрова определяются сукцессионные процессы на ООПТ</w:t>
      </w:r>
      <w:r w:rsidR="00DD75DA">
        <w:rPr>
          <w:rFonts w:ascii="Times New Roman" w:eastAsia="Times New Roman" w:hAnsi="Times New Roman" w:cs="Times New Roman"/>
          <w:sz w:val="28"/>
          <w:szCs w:val="28"/>
          <w:lang w:eastAsia="ru-RU"/>
        </w:rPr>
        <w:t xml:space="preserve"> </w:t>
      </w:r>
      <w:r w:rsidR="005F4A36" w:rsidRPr="003908A8">
        <w:rPr>
          <w:rFonts w:ascii="Times New Roman" w:eastAsia="Times New Roman" w:hAnsi="Times New Roman" w:cs="Times New Roman"/>
          <w:sz w:val="28"/>
          <w:szCs w:val="28"/>
          <w:lang w:eastAsia="ru-RU"/>
        </w:rPr>
        <w:t xml:space="preserve">«Лес в </w:t>
      </w:r>
      <w:proofErr w:type="spellStart"/>
      <w:r w:rsidR="005F4A36" w:rsidRPr="003908A8">
        <w:rPr>
          <w:rFonts w:ascii="Times New Roman" w:eastAsia="Times New Roman" w:hAnsi="Times New Roman" w:cs="Times New Roman"/>
          <w:sz w:val="28"/>
          <w:szCs w:val="28"/>
          <w:lang w:eastAsia="ru-RU"/>
        </w:rPr>
        <w:t>Бобруковой</w:t>
      </w:r>
      <w:proofErr w:type="spellEnd"/>
      <w:r w:rsidR="005F4A36" w:rsidRPr="003908A8">
        <w:rPr>
          <w:rFonts w:ascii="Times New Roman" w:eastAsia="Times New Roman" w:hAnsi="Times New Roman" w:cs="Times New Roman"/>
          <w:sz w:val="28"/>
          <w:szCs w:val="28"/>
          <w:lang w:eastAsia="ru-RU"/>
        </w:rPr>
        <w:t xml:space="preserve"> щели»</w:t>
      </w:r>
      <w:r w:rsidRPr="005200E5">
        <w:rPr>
          <w:rFonts w:ascii="Times New Roman" w:eastAsia="Times New Roman" w:hAnsi="Times New Roman" w:cs="Times New Roman"/>
          <w:sz w:val="28"/>
          <w:szCs w:val="28"/>
          <w:lang w:eastAsia="ru-RU"/>
        </w:rPr>
        <w:t>. При прогнозировании изменения ключевых и э</w:t>
      </w:r>
      <w:r w:rsidR="00820334">
        <w:rPr>
          <w:rFonts w:ascii="Times New Roman" w:eastAsia="Times New Roman" w:hAnsi="Times New Roman" w:cs="Times New Roman"/>
          <w:sz w:val="28"/>
          <w:szCs w:val="28"/>
          <w:lang w:eastAsia="ru-RU"/>
        </w:rPr>
        <w:t>талонных сообществ</w:t>
      </w:r>
      <w:r w:rsidR="005D49B0">
        <w:rPr>
          <w:rFonts w:ascii="Times New Roman" w:eastAsia="Times New Roman" w:hAnsi="Times New Roman" w:cs="Times New Roman"/>
          <w:sz w:val="28"/>
          <w:szCs w:val="28"/>
          <w:lang w:eastAsia="ru-RU"/>
        </w:rPr>
        <w:t xml:space="preserve"> и сообществ</w:t>
      </w:r>
      <w:r w:rsidR="00820334">
        <w:rPr>
          <w:rFonts w:ascii="Times New Roman" w:eastAsia="Times New Roman" w:hAnsi="Times New Roman" w:cs="Times New Roman"/>
          <w:sz w:val="28"/>
          <w:szCs w:val="28"/>
          <w:lang w:eastAsia="ru-RU"/>
        </w:rPr>
        <w:t>,</w:t>
      </w:r>
      <w:r w:rsidRPr="005200E5">
        <w:rPr>
          <w:rFonts w:ascii="Times New Roman" w:eastAsia="Times New Roman" w:hAnsi="Times New Roman" w:cs="Times New Roman"/>
          <w:sz w:val="28"/>
          <w:szCs w:val="28"/>
          <w:lang w:eastAsia="ru-RU"/>
        </w:rPr>
        <w:t xml:space="preserve"> в состав которых входят уязвимые компоненты флоры, имеющие охранный статус, необходимо проводить мероприятия по прекращению неблагоприятного воздействия (вытеснение агрессивными видами растений, в том числе инвазионными, уязвимых видов и видоизменение растительных сообществ, приводящее к утрате их природоохранного значения) на эти сообщества.</w:t>
      </w:r>
    </w:p>
    <w:p w:rsidR="004F431A" w:rsidRPr="004F431A" w:rsidRDefault="004F431A"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5.3.4. Мониторин</w:t>
      </w:r>
      <w:r w:rsidR="00DD75DA">
        <w:rPr>
          <w:rFonts w:ascii="Times New Roman" w:eastAsia="Times New Roman" w:hAnsi="Times New Roman" w:cs="Times New Roman"/>
          <w:sz w:val="28"/>
          <w:szCs w:val="28"/>
          <w:lang w:eastAsia="ru-RU"/>
        </w:rPr>
        <w:t xml:space="preserve">г объектов животного мира ООПТ </w:t>
      </w:r>
      <w:r w:rsidR="005F4A36" w:rsidRPr="003908A8">
        <w:rPr>
          <w:rFonts w:ascii="Times New Roman" w:eastAsia="Times New Roman" w:hAnsi="Times New Roman" w:cs="Times New Roman"/>
          <w:sz w:val="28"/>
          <w:szCs w:val="28"/>
          <w:lang w:eastAsia="ru-RU"/>
        </w:rPr>
        <w:t xml:space="preserve">«Лес в </w:t>
      </w:r>
      <w:proofErr w:type="spellStart"/>
      <w:r w:rsidR="005F4A36" w:rsidRPr="003908A8">
        <w:rPr>
          <w:rFonts w:ascii="Times New Roman" w:eastAsia="Times New Roman" w:hAnsi="Times New Roman" w:cs="Times New Roman"/>
          <w:sz w:val="28"/>
          <w:szCs w:val="28"/>
          <w:lang w:eastAsia="ru-RU"/>
        </w:rPr>
        <w:t>Бобруковой</w:t>
      </w:r>
      <w:proofErr w:type="spellEnd"/>
      <w:r w:rsidR="005F4A36"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включает в себя:</w:t>
      </w:r>
    </w:p>
    <w:p w:rsidR="004F431A" w:rsidRDefault="00DF53E9"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мониторинг </w:t>
      </w:r>
      <w:proofErr w:type="spellStart"/>
      <w:r>
        <w:rPr>
          <w:rFonts w:ascii="Times New Roman" w:eastAsia="Times New Roman" w:hAnsi="Times New Roman" w:cs="Times New Roman"/>
          <w:sz w:val="28"/>
          <w:szCs w:val="28"/>
          <w:lang w:eastAsia="ru-RU"/>
        </w:rPr>
        <w:t>энтомофауны</w:t>
      </w:r>
      <w:proofErr w:type="spellEnd"/>
      <w:r>
        <w:rPr>
          <w:rFonts w:ascii="Times New Roman" w:eastAsia="Times New Roman" w:hAnsi="Times New Roman" w:cs="Times New Roman"/>
          <w:sz w:val="28"/>
          <w:szCs w:val="28"/>
          <w:lang w:eastAsia="ru-RU"/>
        </w:rPr>
        <w:t>.</w:t>
      </w:r>
    </w:p>
    <w:p w:rsidR="00DF53E9" w:rsidRPr="004F431A"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Мониторинг </w:t>
      </w:r>
      <w:proofErr w:type="spellStart"/>
      <w:r>
        <w:rPr>
          <w:rFonts w:ascii="Times New Roman" w:eastAsia="Times New Roman" w:hAnsi="Times New Roman" w:cs="Times New Roman"/>
          <w:sz w:val="28"/>
          <w:szCs w:val="28"/>
          <w:lang w:eastAsia="ru-RU"/>
        </w:rPr>
        <w:t>энтомофауны</w:t>
      </w:r>
      <w:proofErr w:type="spellEnd"/>
      <w:r>
        <w:rPr>
          <w:rFonts w:ascii="Times New Roman" w:eastAsia="Times New Roman" w:hAnsi="Times New Roman" w:cs="Times New Roman"/>
          <w:sz w:val="28"/>
          <w:szCs w:val="28"/>
          <w:lang w:eastAsia="ru-RU"/>
        </w:rPr>
        <w:t xml:space="preserve"> ООПТ </w:t>
      </w:r>
      <w:r w:rsidRPr="003908A8">
        <w:rPr>
          <w:rFonts w:ascii="Times New Roman" w:eastAsia="Times New Roman" w:hAnsi="Times New Roman" w:cs="Times New Roman"/>
          <w:sz w:val="28"/>
          <w:szCs w:val="28"/>
          <w:lang w:eastAsia="ru-RU"/>
        </w:rPr>
        <w:t xml:space="preserve">«Лес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r w:rsidRPr="004F431A">
        <w:rPr>
          <w:rFonts w:ascii="Times New Roman" w:eastAsia="Times New Roman" w:hAnsi="Times New Roman" w:cs="Times New Roman"/>
          <w:sz w:val="28"/>
          <w:szCs w:val="28"/>
          <w:lang w:eastAsia="ru-RU"/>
        </w:rPr>
        <w:t xml:space="preserve">должен базироваться на мониторинге массовых видов, прежде всего, </w:t>
      </w:r>
      <w:proofErr w:type="spellStart"/>
      <w:r w:rsidRPr="004F431A">
        <w:rPr>
          <w:rFonts w:ascii="Times New Roman" w:eastAsia="Times New Roman" w:hAnsi="Times New Roman" w:cs="Times New Roman"/>
          <w:sz w:val="28"/>
          <w:szCs w:val="28"/>
          <w:lang w:eastAsia="ru-RU"/>
        </w:rPr>
        <w:t>листогрызущих</w:t>
      </w:r>
      <w:proofErr w:type="spellEnd"/>
      <w:r w:rsidRPr="004F431A">
        <w:rPr>
          <w:rFonts w:ascii="Times New Roman" w:eastAsia="Times New Roman" w:hAnsi="Times New Roman" w:cs="Times New Roman"/>
          <w:sz w:val="28"/>
          <w:szCs w:val="28"/>
          <w:lang w:eastAsia="ru-RU"/>
        </w:rPr>
        <w:t xml:space="preserve"> насеком</w:t>
      </w:r>
      <w:r>
        <w:rPr>
          <w:rFonts w:ascii="Times New Roman" w:eastAsia="Times New Roman" w:hAnsi="Times New Roman" w:cs="Times New Roman"/>
          <w:sz w:val="28"/>
          <w:szCs w:val="28"/>
          <w:lang w:eastAsia="ru-RU"/>
        </w:rPr>
        <w:t>ых, инвентаризации видов и учёт</w:t>
      </w:r>
      <w:r w:rsidRPr="004F431A">
        <w:rPr>
          <w:rFonts w:ascii="Times New Roman" w:eastAsia="Times New Roman" w:hAnsi="Times New Roman" w:cs="Times New Roman"/>
          <w:sz w:val="28"/>
          <w:szCs w:val="28"/>
          <w:lang w:eastAsia="ru-RU"/>
        </w:rPr>
        <w:t xml:space="preserve"> численности на всей территории ООПТ</w:t>
      </w:r>
      <w:r>
        <w:rPr>
          <w:rFonts w:ascii="Times New Roman" w:eastAsia="Times New Roman" w:hAnsi="Times New Roman" w:cs="Times New Roman"/>
          <w:sz w:val="28"/>
          <w:szCs w:val="28"/>
          <w:lang w:eastAsia="ru-RU"/>
        </w:rPr>
        <w:t xml:space="preserve"> </w:t>
      </w:r>
      <w:r w:rsidRPr="003908A8">
        <w:rPr>
          <w:rFonts w:ascii="Times New Roman" w:eastAsia="Times New Roman" w:hAnsi="Times New Roman" w:cs="Times New Roman"/>
          <w:sz w:val="28"/>
          <w:szCs w:val="28"/>
          <w:lang w:eastAsia="ru-RU"/>
        </w:rPr>
        <w:t xml:space="preserve">«Лес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либо на постоянных пробных площадках. </w:t>
      </w:r>
    </w:p>
    <w:p w:rsidR="00DF53E9" w:rsidRPr="004F431A"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Цель мониторинга - прогнозы динамики численности главнейших насекомых-вредителей древесно-кустарниковой растительности. Результаты мониторинга должны быть основополагающими при проведении мероприятий по ликвидации насекомых-вредителей, санитарной обработке насаждений (инсектицидами, биопрепаратами) и (или) применения друг</w:t>
      </w:r>
      <w:r>
        <w:rPr>
          <w:rFonts w:ascii="Times New Roman" w:eastAsia="Times New Roman" w:hAnsi="Times New Roman" w:cs="Times New Roman"/>
          <w:sz w:val="28"/>
          <w:szCs w:val="28"/>
          <w:lang w:eastAsia="ru-RU"/>
        </w:rPr>
        <w:t>их методов биологической защиты</w:t>
      </w:r>
      <w:r w:rsidRPr="004F431A">
        <w:rPr>
          <w:rFonts w:ascii="Times New Roman" w:eastAsia="Times New Roman" w:hAnsi="Times New Roman" w:cs="Times New Roman"/>
          <w:sz w:val="28"/>
          <w:szCs w:val="28"/>
          <w:lang w:eastAsia="ru-RU"/>
        </w:rPr>
        <w:t xml:space="preserve"> при соглас</w:t>
      </w:r>
      <w:r w:rsidR="008E468B">
        <w:rPr>
          <w:rFonts w:ascii="Times New Roman" w:eastAsia="Times New Roman" w:hAnsi="Times New Roman" w:cs="Times New Roman"/>
          <w:sz w:val="28"/>
          <w:szCs w:val="28"/>
          <w:lang w:eastAsia="ru-RU"/>
        </w:rPr>
        <w:t>овании с уполномоченным органом;</w:t>
      </w:r>
    </w:p>
    <w:p w:rsidR="004F431A" w:rsidRDefault="00DF53E9"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мониторинг </w:t>
      </w:r>
      <w:proofErr w:type="spellStart"/>
      <w:r>
        <w:rPr>
          <w:rFonts w:ascii="Times New Roman" w:eastAsia="Times New Roman" w:hAnsi="Times New Roman" w:cs="Times New Roman"/>
          <w:sz w:val="28"/>
          <w:szCs w:val="28"/>
          <w:lang w:eastAsia="ru-RU"/>
        </w:rPr>
        <w:t>герпетофауны</w:t>
      </w:r>
      <w:proofErr w:type="spellEnd"/>
      <w:r>
        <w:rPr>
          <w:rFonts w:ascii="Times New Roman" w:eastAsia="Times New Roman" w:hAnsi="Times New Roman" w:cs="Times New Roman"/>
          <w:sz w:val="28"/>
          <w:szCs w:val="28"/>
          <w:lang w:eastAsia="ru-RU"/>
        </w:rPr>
        <w:t>.</w:t>
      </w:r>
    </w:p>
    <w:p w:rsidR="00DF53E9" w:rsidRPr="004F431A"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Объектами мониторинга являются земноводные и пресмыкающиеся, которы</w:t>
      </w:r>
      <w:r>
        <w:rPr>
          <w:rFonts w:ascii="Times New Roman" w:eastAsia="Times New Roman" w:hAnsi="Times New Roman" w:cs="Times New Roman"/>
          <w:sz w:val="28"/>
          <w:szCs w:val="28"/>
          <w:lang w:eastAsia="ru-RU"/>
        </w:rPr>
        <w:t>е</w:t>
      </w:r>
      <w:r w:rsidRPr="004F431A">
        <w:rPr>
          <w:rFonts w:ascii="Times New Roman" w:eastAsia="Times New Roman" w:hAnsi="Times New Roman" w:cs="Times New Roman"/>
          <w:sz w:val="28"/>
          <w:szCs w:val="28"/>
          <w:lang w:eastAsia="ru-RU"/>
        </w:rPr>
        <w:t xml:space="preserve"> ведут оседлый образ жизни и не склонны</w:t>
      </w:r>
      <w:r>
        <w:rPr>
          <w:rFonts w:ascii="Times New Roman" w:eastAsia="Times New Roman" w:hAnsi="Times New Roman" w:cs="Times New Roman"/>
          <w:sz w:val="28"/>
          <w:szCs w:val="28"/>
          <w:lang w:eastAsia="ru-RU"/>
        </w:rPr>
        <w:t>х</w:t>
      </w:r>
      <w:r w:rsidRPr="004F431A">
        <w:rPr>
          <w:rFonts w:ascii="Times New Roman" w:eastAsia="Times New Roman" w:hAnsi="Times New Roman" w:cs="Times New Roman"/>
          <w:sz w:val="28"/>
          <w:szCs w:val="28"/>
          <w:lang w:eastAsia="ru-RU"/>
        </w:rPr>
        <w:t xml:space="preserve"> к значительным перемещениям, являются одними из наиболее удобных объектов для мониторинга состояния популяций и населяемых ими биотопов. Поскольку представители </w:t>
      </w:r>
      <w:proofErr w:type="spellStart"/>
      <w:r w:rsidRPr="004F431A">
        <w:rPr>
          <w:rFonts w:ascii="Times New Roman" w:eastAsia="Times New Roman" w:hAnsi="Times New Roman" w:cs="Times New Roman"/>
          <w:sz w:val="28"/>
          <w:szCs w:val="28"/>
          <w:lang w:eastAsia="ru-RU"/>
        </w:rPr>
        <w:t>герпетофауны</w:t>
      </w:r>
      <w:proofErr w:type="spellEnd"/>
      <w:r w:rsidRPr="004F431A">
        <w:rPr>
          <w:rFonts w:ascii="Times New Roman" w:eastAsia="Times New Roman" w:hAnsi="Times New Roman" w:cs="Times New Roman"/>
          <w:sz w:val="28"/>
          <w:szCs w:val="28"/>
          <w:lang w:eastAsia="ru-RU"/>
        </w:rPr>
        <w:t xml:space="preserve"> являются кормовыми объектами многих животных, мониторинг состояния их популяций важен для оценки качества </w:t>
      </w:r>
      <w:r w:rsidRPr="004F431A">
        <w:rPr>
          <w:rFonts w:ascii="Times New Roman" w:eastAsia="Times New Roman" w:hAnsi="Times New Roman" w:cs="Times New Roman"/>
          <w:sz w:val="28"/>
          <w:szCs w:val="28"/>
          <w:lang w:eastAsia="ru-RU"/>
        </w:rPr>
        <w:lastRenderedPageBreak/>
        <w:t>кормовой базы птиц и млекопитающих.</w:t>
      </w:r>
    </w:p>
    <w:p w:rsidR="00DF53E9" w:rsidRPr="004F431A"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Мониторинг состояния </w:t>
      </w:r>
      <w:proofErr w:type="spellStart"/>
      <w:r w:rsidRPr="004F431A">
        <w:rPr>
          <w:rFonts w:ascii="Times New Roman" w:eastAsia="Times New Roman" w:hAnsi="Times New Roman" w:cs="Times New Roman"/>
          <w:sz w:val="28"/>
          <w:szCs w:val="28"/>
          <w:lang w:eastAsia="ru-RU"/>
        </w:rPr>
        <w:t>герпетофауны</w:t>
      </w:r>
      <w:proofErr w:type="spellEnd"/>
      <w:r w:rsidRPr="004F431A">
        <w:rPr>
          <w:rFonts w:ascii="Times New Roman" w:eastAsia="Times New Roman" w:hAnsi="Times New Roman" w:cs="Times New Roman"/>
          <w:sz w:val="28"/>
          <w:szCs w:val="28"/>
          <w:lang w:eastAsia="ru-RU"/>
        </w:rPr>
        <w:t xml:space="preserve"> складывается из наблюдений за популяциями охраняемых федеральным (региональным) законодательством видов животных и популяциями некоторых широко распространённых (фоновых) видов. Основными методами мониторинга являются визуальные наблюдения и учёты численности на постоянных маршрутах и пробных площадках. Учётные маршруты и площадки закладываются во всех основных типах местообитаний представителей </w:t>
      </w:r>
      <w:proofErr w:type="spellStart"/>
      <w:r w:rsidRPr="004F431A">
        <w:rPr>
          <w:rFonts w:ascii="Times New Roman" w:eastAsia="Times New Roman" w:hAnsi="Times New Roman" w:cs="Times New Roman"/>
          <w:sz w:val="28"/>
          <w:szCs w:val="28"/>
          <w:lang w:eastAsia="ru-RU"/>
        </w:rPr>
        <w:t>герпетофауны</w:t>
      </w:r>
      <w:proofErr w:type="spellEnd"/>
      <w:r w:rsidRPr="004F431A">
        <w:rPr>
          <w:rFonts w:ascii="Times New Roman" w:eastAsia="Times New Roman" w:hAnsi="Times New Roman" w:cs="Times New Roman"/>
          <w:sz w:val="28"/>
          <w:szCs w:val="28"/>
          <w:lang w:eastAsia="ru-RU"/>
        </w:rPr>
        <w:t>. Контролируемые параметры: распространение, численность и плотность популяций.</w:t>
      </w:r>
    </w:p>
    <w:p w:rsidR="00DF53E9" w:rsidRPr="004F431A"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Наиболее подходящим временем для мониторинга состояния популяций земноводных и пресмыкающихся являются апрель-май и август-сентябрь. Точные сроки мониторинговых наблюдений корректируются в зависимости от по</w:t>
      </w:r>
      <w:r w:rsidR="008E468B">
        <w:rPr>
          <w:rFonts w:ascii="Times New Roman" w:eastAsia="Times New Roman" w:hAnsi="Times New Roman" w:cs="Times New Roman"/>
          <w:sz w:val="28"/>
          <w:szCs w:val="28"/>
          <w:lang w:eastAsia="ru-RU"/>
        </w:rPr>
        <w:t>годных условий конкретного года;</w:t>
      </w:r>
    </w:p>
    <w:p w:rsidR="004F431A" w:rsidRDefault="00DF53E9"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мониторинг орнитофауны.</w:t>
      </w:r>
    </w:p>
    <w:p w:rsidR="00DF53E9" w:rsidRPr="0072199B"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199B">
        <w:rPr>
          <w:rFonts w:ascii="Times New Roman" w:eastAsia="Times New Roman" w:hAnsi="Times New Roman" w:cs="Times New Roman"/>
          <w:sz w:val="28"/>
          <w:szCs w:val="28"/>
          <w:lang w:eastAsia="ru-RU"/>
        </w:rPr>
        <w:t>Целью мониторинга – изучение видового разнообразия и численности орнитофауны ООПТ</w:t>
      </w:r>
      <w:r>
        <w:rPr>
          <w:rFonts w:ascii="Times New Roman" w:eastAsia="Times New Roman" w:hAnsi="Times New Roman" w:cs="Times New Roman"/>
          <w:sz w:val="28"/>
          <w:szCs w:val="28"/>
          <w:lang w:eastAsia="ru-RU"/>
        </w:rPr>
        <w:t xml:space="preserve"> </w:t>
      </w:r>
      <w:r w:rsidRPr="003908A8">
        <w:rPr>
          <w:rFonts w:ascii="Times New Roman" w:eastAsia="Times New Roman" w:hAnsi="Times New Roman" w:cs="Times New Roman"/>
          <w:sz w:val="28"/>
          <w:szCs w:val="28"/>
          <w:lang w:eastAsia="ru-RU"/>
        </w:rPr>
        <w:t xml:space="preserve">«Лес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w:t>
      </w:r>
      <w:r w:rsidRPr="0072199B">
        <w:rPr>
          <w:rFonts w:ascii="Times New Roman" w:eastAsia="Times New Roman" w:hAnsi="Times New Roman" w:cs="Times New Roman"/>
          <w:sz w:val="28"/>
          <w:szCs w:val="28"/>
          <w:lang w:eastAsia="ru-RU"/>
        </w:rPr>
        <w:t>. Изменения видового состава птиц могут свидетельствовать о перестройках в экосистеме ООПТ</w:t>
      </w:r>
      <w:r>
        <w:rPr>
          <w:rFonts w:ascii="Times New Roman" w:eastAsia="Times New Roman" w:hAnsi="Times New Roman" w:cs="Times New Roman"/>
          <w:sz w:val="28"/>
          <w:szCs w:val="28"/>
          <w:lang w:eastAsia="ru-RU"/>
        </w:rPr>
        <w:t xml:space="preserve"> </w:t>
      </w:r>
      <w:r w:rsidRPr="003908A8">
        <w:rPr>
          <w:rFonts w:ascii="Times New Roman" w:eastAsia="Times New Roman" w:hAnsi="Times New Roman" w:cs="Times New Roman"/>
          <w:sz w:val="28"/>
          <w:szCs w:val="28"/>
          <w:lang w:eastAsia="ru-RU"/>
        </w:rPr>
        <w:t xml:space="preserve">«Лес в </w:t>
      </w:r>
      <w:proofErr w:type="spellStart"/>
      <w:r w:rsidRPr="003908A8">
        <w:rPr>
          <w:rFonts w:ascii="Times New Roman" w:eastAsia="Times New Roman" w:hAnsi="Times New Roman" w:cs="Times New Roman"/>
          <w:sz w:val="28"/>
          <w:szCs w:val="28"/>
          <w:lang w:eastAsia="ru-RU"/>
        </w:rPr>
        <w:t>Бобруковой</w:t>
      </w:r>
      <w:proofErr w:type="spellEnd"/>
      <w:r w:rsidRPr="003908A8">
        <w:rPr>
          <w:rFonts w:ascii="Times New Roman" w:eastAsia="Times New Roman" w:hAnsi="Times New Roman" w:cs="Times New Roman"/>
          <w:sz w:val="28"/>
          <w:szCs w:val="28"/>
          <w:lang w:eastAsia="ru-RU"/>
        </w:rPr>
        <w:t xml:space="preserve"> щели»</w:t>
      </w:r>
      <w:r w:rsidRPr="0072199B">
        <w:rPr>
          <w:rFonts w:ascii="Times New Roman" w:eastAsia="Times New Roman" w:hAnsi="Times New Roman" w:cs="Times New Roman"/>
          <w:sz w:val="28"/>
          <w:szCs w:val="28"/>
          <w:lang w:eastAsia="ru-RU"/>
        </w:rPr>
        <w:t>. Отслеживать изменения можно в течение года или по отдельным годам, так и по отдельным сезонам года:</w:t>
      </w:r>
    </w:p>
    <w:p w:rsidR="00DF53E9" w:rsidRPr="0072199B"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199B">
        <w:rPr>
          <w:rFonts w:ascii="Times New Roman" w:eastAsia="Times New Roman" w:hAnsi="Times New Roman" w:cs="Times New Roman"/>
          <w:sz w:val="28"/>
          <w:szCs w:val="28"/>
          <w:lang w:eastAsia="ru-RU"/>
        </w:rPr>
        <w:t>- весенний: середина февраля (начало отлета большинства зимующих видов) – конец апреля (окончание прилета самых поздних мигрантов);</w:t>
      </w:r>
    </w:p>
    <w:p w:rsidR="00DF53E9" w:rsidRPr="0072199B"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199B">
        <w:rPr>
          <w:rFonts w:ascii="Times New Roman" w:eastAsia="Times New Roman" w:hAnsi="Times New Roman" w:cs="Times New Roman"/>
          <w:sz w:val="28"/>
          <w:szCs w:val="28"/>
          <w:lang w:eastAsia="ru-RU"/>
        </w:rPr>
        <w:t>- летний (гнездовой): май – середина июля (наличие гнездового аспекта фауны);</w:t>
      </w:r>
    </w:p>
    <w:p w:rsidR="00DF53E9" w:rsidRPr="0072199B"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199B">
        <w:rPr>
          <w:rFonts w:ascii="Times New Roman" w:eastAsia="Times New Roman" w:hAnsi="Times New Roman" w:cs="Times New Roman"/>
          <w:sz w:val="28"/>
          <w:szCs w:val="28"/>
          <w:lang w:eastAsia="ru-RU"/>
        </w:rPr>
        <w:t>- летне-осенний: середина июля (начало миграции) – середина ноября (прилет большинства зимующих видов);</w:t>
      </w:r>
    </w:p>
    <w:p w:rsidR="00DF53E9" w:rsidRPr="0072199B"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199B">
        <w:rPr>
          <w:rFonts w:ascii="Times New Roman" w:eastAsia="Times New Roman" w:hAnsi="Times New Roman" w:cs="Times New Roman"/>
          <w:sz w:val="28"/>
          <w:szCs w:val="28"/>
          <w:lang w:eastAsia="ru-RU"/>
        </w:rPr>
        <w:t xml:space="preserve">- </w:t>
      </w:r>
      <w:proofErr w:type="gramStart"/>
      <w:r w:rsidRPr="0072199B">
        <w:rPr>
          <w:rFonts w:ascii="Times New Roman" w:eastAsia="Times New Roman" w:hAnsi="Times New Roman" w:cs="Times New Roman"/>
          <w:sz w:val="28"/>
          <w:szCs w:val="28"/>
          <w:lang w:eastAsia="ru-RU"/>
        </w:rPr>
        <w:t>зимний</w:t>
      </w:r>
      <w:proofErr w:type="gramEnd"/>
      <w:r w:rsidRPr="0072199B">
        <w:rPr>
          <w:rFonts w:ascii="Times New Roman" w:eastAsia="Times New Roman" w:hAnsi="Times New Roman" w:cs="Times New Roman"/>
          <w:sz w:val="28"/>
          <w:szCs w:val="28"/>
          <w:lang w:eastAsia="ru-RU"/>
        </w:rPr>
        <w:t>: середина ноября – середина февраля (наличие зимнего аспекта фауны).</w:t>
      </w:r>
    </w:p>
    <w:p w:rsidR="00DF53E9" w:rsidRPr="0072199B"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199B">
        <w:rPr>
          <w:rFonts w:ascii="Times New Roman" w:eastAsia="Times New Roman" w:hAnsi="Times New Roman" w:cs="Times New Roman"/>
          <w:sz w:val="28"/>
          <w:szCs w:val="28"/>
          <w:lang w:eastAsia="ru-RU"/>
        </w:rPr>
        <w:t>Достаточно простыми методами мониторинга являются фенологические наблюдения, прежде всего, регистрация прилета и отлета птиц.</w:t>
      </w:r>
    </w:p>
    <w:p w:rsidR="00DF53E9" w:rsidRPr="0072199B"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2199B">
        <w:rPr>
          <w:rFonts w:ascii="Times New Roman" w:eastAsia="Times New Roman" w:hAnsi="Times New Roman" w:cs="Times New Roman"/>
          <w:sz w:val="28"/>
          <w:szCs w:val="28"/>
          <w:lang w:eastAsia="ru-RU"/>
        </w:rPr>
        <w:t xml:space="preserve">В зимнее время видами-индикаторами могут стать </w:t>
      </w:r>
      <w:proofErr w:type="spellStart"/>
      <w:r w:rsidRPr="0072199B">
        <w:rPr>
          <w:rFonts w:ascii="Times New Roman" w:eastAsia="Times New Roman" w:hAnsi="Times New Roman" w:cs="Times New Roman"/>
          <w:sz w:val="28"/>
          <w:szCs w:val="28"/>
          <w:lang w:eastAsia="ru-RU"/>
        </w:rPr>
        <w:t>врановые</w:t>
      </w:r>
      <w:proofErr w:type="spellEnd"/>
      <w:r w:rsidRPr="0072199B">
        <w:rPr>
          <w:rFonts w:ascii="Times New Roman" w:eastAsia="Times New Roman" w:hAnsi="Times New Roman" w:cs="Times New Roman"/>
          <w:sz w:val="28"/>
          <w:szCs w:val="28"/>
          <w:lang w:eastAsia="ru-RU"/>
        </w:rPr>
        <w:t xml:space="preserve"> (серая ворона, сойка, сорока), синицевые (большая синица, обыкновенная лазоревка), полевой воробей, вьюрковые (зяблик, вьюрок) и др., в гнездовое – такие </w:t>
      </w:r>
      <w:proofErr w:type="spellStart"/>
      <w:r w:rsidRPr="0072199B">
        <w:rPr>
          <w:rFonts w:ascii="Times New Roman" w:eastAsia="Times New Roman" w:hAnsi="Times New Roman" w:cs="Times New Roman"/>
          <w:sz w:val="28"/>
          <w:szCs w:val="28"/>
          <w:lang w:eastAsia="ru-RU"/>
        </w:rPr>
        <w:t>дендрофильные</w:t>
      </w:r>
      <w:proofErr w:type="spellEnd"/>
      <w:r w:rsidRPr="0072199B">
        <w:rPr>
          <w:rFonts w:ascii="Times New Roman" w:eastAsia="Times New Roman" w:hAnsi="Times New Roman" w:cs="Times New Roman"/>
          <w:sz w:val="28"/>
          <w:szCs w:val="28"/>
          <w:lang w:eastAsia="ru-RU"/>
        </w:rPr>
        <w:t xml:space="preserve"> виды, обыкновенный скворец, черноголовая славка, пеночка-</w:t>
      </w:r>
      <w:proofErr w:type="spellStart"/>
      <w:r w:rsidRPr="0072199B">
        <w:rPr>
          <w:rFonts w:ascii="Times New Roman" w:eastAsia="Times New Roman" w:hAnsi="Times New Roman" w:cs="Times New Roman"/>
          <w:sz w:val="28"/>
          <w:szCs w:val="28"/>
          <w:lang w:eastAsia="ru-RU"/>
        </w:rPr>
        <w:t>теньковка</w:t>
      </w:r>
      <w:proofErr w:type="spellEnd"/>
      <w:r w:rsidRPr="0072199B">
        <w:rPr>
          <w:rFonts w:ascii="Times New Roman" w:eastAsia="Times New Roman" w:hAnsi="Times New Roman" w:cs="Times New Roman"/>
          <w:sz w:val="28"/>
          <w:szCs w:val="28"/>
          <w:lang w:eastAsia="ru-RU"/>
        </w:rPr>
        <w:t>, южный соловей, большая синица, зяблик.</w:t>
      </w:r>
      <w:proofErr w:type="gramEnd"/>
    </w:p>
    <w:p w:rsidR="00DF53E9" w:rsidRPr="0072199B"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199B">
        <w:rPr>
          <w:rFonts w:ascii="Times New Roman" w:eastAsia="Times New Roman" w:hAnsi="Times New Roman" w:cs="Times New Roman"/>
          <w:sz w:val="28"/>
          <w:szCs w:val="28"/>
          <w:lang w:eastAsia="ru-RU"/>
        </w:rPr>
        <w:t>Для выявления гнезд крупных видов птиц необходимо проводить осмотр территории поздней осенью и в начале весны, когда нет листвы на листопадных деревьях. Целесообразно вести наблюдения за ними (прилет птиц на гнездовые участки, строительство и ремонт гнезд, локализация гнезд и ее изменение, численность).</w:t>
      </w:r>
    </w:p>
    <w:p w:rsidR="00DF53E9" w:rsidRPr="004F431A" w:rsidRDefault="00DF53E9" w:rsidP="00DF5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199B">
        <w:rPr>
          <w:rFonts w:ascii="Times New Roman" w:eastAsia="Times New Roman" w:hAnsi="Times New Roman" w:cs="Times New Roman"/>
          <w:sz w:val="28"/>
          <w:szCs w:val="28"/>
          <w:lang w:eastAsia="ru-RU"/>
        </w:rPr>
        <w:t>Для мониторинга можно привлекать учащихся средних общеобразовательных учреждений и учреждений дополнительного образования, юннатов, учителей биологии, географии, природоведения. Курировать данную работу дол</w:t>
      </w:r>
      <w:r w:rsidR="008E468B">
        <w:rPr>
          <w:rFonts w:ascii="Times New Roman" w:eastAsia="Times New Roman" w:hAnsi="Times New Roman" w:cs="Times New Roman"/>
          <w:sz w:val="28"/>
          <w:szCs w:val="28"/>
          <w:lang w:eastAsia="ru-RU"/>
        </w:rPr>
        <w:t>жны профессиональные орнитологи;</w:t>
      </w:r>
    </w:p>
    <w:p w:rsidR="00AA2DA8" w:rsidRPr="00AA2DA8" w:rsidRDefault="004F431A" w:rsidP="008E46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 xml:space="preserve">- мониторинг </w:t>
      </w:r>
      <w:proofErr w:type="spellStart"/>
      <w:r w:rsidRPr="004F431A">
        <w:rPr>
          <w:rFonts w:ascii="Times New Roman" w:eastAsia="Times New Roman" w:hAnsi="Times New Roman" w:cs="Times New Roman"/>
          <w:sz w:val="28"/>
          <w:szCs w:val="28"/>
          <w:lang w:eastAsia="ru-RU"/>
        </w:rPr>
        <w:t>териофауны</w:t>
      </w:r>
      <w:proofErr w:type="spellEnd"/>
      <w:r w:rsidRPr="004F431A">
        <w:rPr>
          <w:rFonts w:ascii="Times New Roman" w:eastAsia="Times New Roman" w:hAnsi="Times New Roman" w:cs="Times New Roman"/>
          <w:sz w:val="28"/>
          <w:szCs w:val="28"/>
          <w:lang w:eastAsia="ru-RU"/>
        </w:rPr>
        <w:t>.</w:t>
      </w:r>
    </w:p>
    <w:p w:rsidR="00AA2DA8" w:rsidRPr="00AA2DA8" w:rsidRDefault="00AA2DA8"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DA8">
        <w:rPr>
          <w:rFonts w:ascii="Times New Roman" w:eastAsia="Times New Roman" w:hAnsi="Times New Roman" w:cs="Times New Roman"/>
          <w:sz w:val="28"/>
          <w:szCs w:val="28"/>
          <w:lang w:eastAsia="ru-RU"/>
        </w:rPr>
        <w:lastRenderedPageBreak/>
        <w:t xml:space="preserve">Для выявления характера и степени воздействия на </w:t>
      </w:r>
      <w:proofErr w:type="spellStart"/>
      <w:r w:rsidRPr="00AA2DA8">
        <w:rPr>
          <w:rFonts w:ascii="Times New Roman" w:eastAsia="Times New Roman" w:hAnsi="Times New Roman" w:cs="Times New Roman"/>
          <w:sz w:val="28"/>
          <w:szCs w:val="28"/>
          <w:lang w:eastAsia="ru-RU"/>
        </w:rPr>
        <w:t>териофауну</w:t>
      </w:r>
      <w:proofErr w:type="spellEnd"/>
      <w:r w:rsidRPr="00AA2DA8">
        <w:rPr>
          <w:rFonts w:ascii="Times New Roman" w:eastAsia="Times New Roman" w:hAnsi="Times New Roman" w:cs="Times New Roman"/>
          <w:sz w:val="28"/>
          <w:szCs w:val="28"/>
          <w:lang w:eastAsia="ru-RU"/>
        </w:rPr>
        <w:t xml:space="preserve"> ООПТ </w:t>
      </w:r>
      <w:r w:rsidR="005F4A36" w:rsidRPr="003908A8">
        <w:rPr>
          <w:rFonts w:ascii="Times New Roman" w:eastAsia="Times New Roman" w:hAnsi="Times New Roman" w:cs="Times New Roman"/>
          <w:sz w:val="28"/>
          <w:szCs w:val="28"/>
          <w:lang w:eastAsia="ru-RU"/>
        </w:rPr>
        <w:t xml:space="preserve">«Лес в </w:t>
      </w:r>
      <w:proofErr w:type="spellStart"/>
      <w:r w:rsidR="005F4A36" w:rsidRPr="003908A8">
        <w:rPr>
          <w:rFonts w:ascii="Times New Roman" w:eastAsia="Times New Roman" w:hAnsi="Times New Roman" w:cs="Times New Roman"/>
          <w:sz w:val="28"/>
          <w:szCs w:val="28"/>
          <w:lang w:eastAsia="ru-RU"/>
        </w:rPr>
        <w:t>Бобруковой</w:t>
      </w:r>
      <w:proofErr w:type="spellEnd"/>
      <w:r w:rsidR="005F4A36" w:rsidRPr="003908A8">
        <w:rPr>
          <w:rFonts w:ascii="Times New Roman" w:eastAsia="Times New Roman" w:hAnsi="Times New Roman" w:cs="Times New Roman"/>
          <w:sz w:val="28"/>
          <w:szCs w:val="28"/>
          <w:lang w:eastAsia="ru-RU"/>
        </w:rPr>
        <w:t xml:space="preserve"> щели»</w:t>
      </w:r>
      <w:r>
        <w:rPr>
          <w:rFonts w:ascii="Times New Roman" w:eastAsia="Times New Roman" w:hAnsi="Times New Roman" w:cs="Times New Roman"/>
          <w:sz w:val="28"/>
          <w:szCs w:val="28"/>
          <w:lang w:eastAsia="ru-RU"/>
        </w:rPr>
        <w:t xml:space="preserve"> </w:t>
      </w:r>
      <w:r w:rsidRPr="00AA2DA8">
        <w:rPr>
          <w:rFonts w:ascii="Times New Roman" w:eastAsia="Times New Roman" w:hAnsi="Times New Roman" w:cs="Times New Roman"/>
          <w:sz w:val="28"/>
          <w:szCs w:val="28"/>
          <w:lang w:eastAsia="ru-RU"/>
        </w:rPr>
        <w:t xml:space="preserve">необходимо отслеживать динамику её качественного и количественного состава. Контролируемые показатели: распространение, численность и плотность популяций. Контролю подлежат </w:t>
      </w:r>
      <w:proofErr w:type="gramStart"/>
      <w:r w:rsidRPr="00AA2DA8">
        <w:rPr>
          <w:rFonts w:ascii="Times New Roman" w:eastAsia="Times New Roman" w:hAnsi="Times New Roman" w:cs="Times New Roman"/>
          <w:sz w:val="28"/>
          <w:szCs w:val="28"/>
          <w:lang w:eastAsia="ru-RU"/>
        </w:rPr>
        <w:t>популяции</w:t>
      </w:r>
      <w:proofErr w:type="gramEnd"/>
      <w:r w:rsidRPr="00AA2DA8">
        <w:rPr>
          <w:rFonts w:ascii="Times New Roman" w:eastAsia="Times New Roman" w:hAnsi="Times New Roman" w:cs="Times New Roman"/>
          <w:sz w:val="28"/>
          <w:szCs w:val="28"/>
          <w:lang w:eastAsia="ru-RU"/>
        </w:rPr>
        <w:t xml:space="preserve"> как редких видов, так и массовых видов (грызуны, насекомоядные). Необходимо отслеживать возможные изменения распределения животных на ООПТ</w:t>
      </w:r>
      <w:r>
        <w:rPr>
          <w:rFonts w:ascii="Times New Roman" w:eastAsia="Times New Roman" w:hAnsi="Times New Roman" w:cs="Times New Roman"/>
          <w:sz w:val="28"/>
          <w:szCs w:val="28"/>
          <w:lang w:eastAsia="ru-RU"/>
        </w:rPr>
        <w:t xml:space="preserve"> </w:t>
      </w:r>
      <w:r w:rsidR="005F4A36" w:rsidRPr="003908A8">
        <w:rPr>
          <w:rFonts w:ascii="Times New Roman" w:eastAsia="Times New Roman" w:hAnsi="Times New Roman" w:cs="Times New Roman"/>
          <w:sz w:val="28"/>
          <w:szCs w:val="28"/>
          <w:lang w:eastAsia="ru-RU"/>
        </w:rPr>
        <w:t xml:space="preserve">«Лес в </w:t>
      </w:r>
      <w:proofErr w:type="spellStart"/>
      <w:r w:rsidR="005F4A36" w:rsidRPr="003908A8">
        <w:rPr>
          <w:rFonts w:ascii="Times New Roman" w:eastAsia="Times New Roman" w:hAnsi="Times New Roman" w:cs="Times New Roman"/>
          <w:sz w:val="28"/>
          <w:szCs w:val="28"/>
          <w:lang w:eastAsia="ru-RU"/>
        </w:rPr>
        <w:t>Бобруковой</w:t>
      </w:r>
      <w:proofErr w:type="spellEnd"/>
      <w:r w:rsidR="005F4A36" w:rsidRPr="003908A8">
        <w:rPr>
          <w:rFonts w:ascii="Times New Roman" w:eastAsia="Times New Roman" w:hAnsi="Times New Roman" w:cs="Times New Roman"/>
          <w:sz w:val="28"/>
          <w:szCs w:val="28"/>
          <w:lang w:eastAsia="ru-RU"/>
        </w:rPr>
        <w:t xml:space="preserve"> щели»</w:t>
      </w:r>
      <w:r w:rsidRPr="00AA2DA8">
        <w:rPr>
          <w:rFonts w:ascii="Times New Roman" w:eastAsia="Times New Roman" w:hAnsi="Times New Roman" w:cs="Times New Roman"/>
          <w:sz w:val="28"/>
          <w:szCs w:val="28"/>
          <w:lang w:eastAsia="ru-RU"/>
        </w:rPr>
        <w:t>.</w:t>
      </w:r>
    </w:p>
    <w:p w:rsidR="004F431A" w:rsidRPr="004F431A" w:rsidRDefault="00AA2DA8"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DA8">
        <w:rPr>
          <w:rFonts w:ascii="Times New Roman" w:eastAsia="Times New Roman" w:hAnsi="Times New Roman" w:cs="Times New Roman"/>
          <w:sz w:val="28"/>
          <w:szCs w:val="28"/>
          <w:lang w:eastAsia="ru-RU"/>
        </w:rPr>
        <w:t xml:space="preserve">Экологические профили для мониторинга популяций млекопитающих необходимо закладывать как на участках активной рекреационной деятельности, так и в пределах незатронутых рекреацией для выявления тенденций изменения качественных и количественных изменений </w:t>
      </w:r>
      <w:proofErr w:type="spellStart"/>
      <w:r w:rsidRPr="00AA2DA8">
        <w:rPr>
          <w:rFonts w:ascii="Times New Roman" w:eastAsia="Times New Roman" w:hAnsi="Times New Roman" w:cs="Times New Roman"/>
          <w:sz w:val="28"/>
          <w:szCs w:val="28"/>
          <w:lang w:eastAsia="ru-RU"/>
        </w:rPr>
        <w:t>териофауны</w:t>
      </w:r>
      <w:proofErr w:type="spellEnd"/>
      <w:r w:rsidRPr="00AA2DA8">
        <w:rPr>
          <w:rFonts w:ascii="Times New Roman" w:eastAsia="Times New Roman" w:hAnsi="Times New Roman" w:cs="Times New Roman"/>
          <w:sz w:val="28"/>
          <w:szCs w:val="28"/>
          <w:lang w:eastAsia="ru-RU"/>
        </w:rPr>
        <w:t xml:space="preserve"> на участках с разным уровнем антропогенного воздействия. В качестве фоновых объектов следует выбрать – мелких наземных грызунов и насекомоядных (ежей). При этом необходимо отказаться от использования летальных методов отлова животных в ходе учётов, выбрать метод наблюдения в природной среде, либо применять специальное оборудование (</w:t>
      </w:r>
      <w:proofErr w:type="spellStart"/>
      <w:r w:rsidRPr="00AA2DA8">
        <w:rPr>
          <w:rFonts w:ascii="Times New Roman" w:eastAsia="Times New Roman" w:hAnsi="Times New Roman" w:cs="Times New Roman"/>
          <w:sz w:val="28"/>
          <w:szCs w:val="28"/>
          <w:lang w:eastAsia="ru-RU"/>
        </w:rPr>
        <w:t>живоловки</w:t>
      </w:r>
      <w:proofErr w:type="spellEnd"/>
      <w:r w:rsidRPr="00AA2DA8">
        <w:rPr>
          <w:rFonts w:ascii="Times New Roman" w:eastAsia="Times New Roman" w:hAnsi="Times New Roman" w:cs="Times New Roman"/>
          <w:sz w:val="28"/>
          <w:szCs w:val="28"/>
          <w:lang w:eastAsia="ru-RU"/>
        </w:rPr>
        <w:t>, канавки и др.).</w:t>
      </w:r>
    </w:p>
    <w:p w:rsidR="004F431A" w:rsidRPr="004F431A" w:rsidRDefault="004F431A"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5.3.</w:t>
      </w:r>
      <w:r w:rsidR="009A0D6D">
        <w:rPr>
          <w:rFonts w:ascii="Times New Roman" w:eastAsia="Times New Roman" w:hAnsi="Times New Roman" w:cs="Times New Roman"/>
          <w:sz w:val="28"/>
          <w:szCs w:val="28"/>
          <w:lang w:eastAsia="ru-RU"/>
        </w:rPr>
        <w:t>6</w:t>
      </w:r>
      <w:r w:rsidRPr="004F431A">
        <w:rPr>
          <w:rFonts w:ascii="Times New Roman" w:eastAsia="Times New Roman" w:hAnsi="Times New Roman" w:cs="Times New Roman"/>
          <w:sz w:val="28"/>
          <w:szCs w:val="28"/>
          <w:lang w:eastAsia="ru-RU"/>
        </w:rPr>
        <w:t>. Мониторинг состояния популяций видов растений, грибов и животных, занесённых в Красную книгу Российской Федерации и (или) Красную книгу Краснодарского края</w:t>
      </w:r>
      <w:r w:rsidR="00DD3829">
        <w:rPr>
          <w:rFonts w:ascii="Times New Roman" w:eastAsia="Times New Roman" w:hAnsi="Times New Roman" w:cs="Times New Roman"/>
          <w:sz w:val="28"/>
          <w:szCs w:val="28"/>
          <w:lang w:eastAsia="ru-RU"/>
        </w:rPr>
        <w:t>,</w:t>
      </w:r>
      <w:r w:rsidRPr="004F431A">
        <w:rPr>
          <w:rFonts w:ascii="Times New Roman" w:eastAsia="Times New Roman" w:hAnsi="Times New Roman" w:cs="Times New Roman"/>
          <w:sz w:val="28"/>
          <w:szCs w:val="28"/>
          <w:lang w:eastAsia="ru-RU"/>
        </w:rPr>
        <w:t xml:space="preserve"> осуществляется в целях определения их современного состояния (численность, плотность, распространение в пределах ООПТ</w:t>
      </w:r>
      <w:r w:rsidR="00DD3829">
        <w:rPr>
          <w:rFonts w:ascii="Times New Roman" w:eastAsia="Times New Roman" w:hAnsi="Times New Roman" w:cs="Times New Roman"/>
          <w:sz w:val="28"/>
          <w:szCs w:val="28"/>
          <w:lang w:eastAsia="ru-RU"/>
        </w:rPr>
        <w:t xml:space="preserve"> </w:t>
      </w:r>
      <w:r w:rsidR="00606EE9" w:rsidRPr="003908A8">
        <w:rPr>
          <w:rFonts w:ascii="Times New Roman" w:eastAsia="Times New Roman" w:hAnsi="Times New Roman" w:cs="Times New Roman"/>
          <w:sz w:val="28"/>
          <w:szCs w:val="28"/>
          <w:lang w:eastAsia="ru-RU"/>
        </w:rPr>
        <w:t xml:space="preserve">«Лес в </w:t>
      </w:r>
      <w:proofErr w:type="spellStart"/>
      <w:r w:rsidR="00606EE9" w:rsidRPr="003908A8">
        <w:rPr>
          <w:rFonts w:ascii="Times New Roman" w:eastAsia="Times New Roman" w:hAnsi="Times New Roman" w:cs="Times New Roman"/>
          <w:sz w:val="28"/>
          <w:szCs w:val="28"/>
          <w:lang w:eastAsia="ru-RU"/>
        </w:rPr>
        <w:t>Бобруковой</w:t>
      </w:r>
      <w:proofErr w:type="spellEnd"/>
      <w:r w:rsidR="00606EE9"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и прогнозирования изменения основных популяционных характеристик. Для каждого биологическ</w:t>
      </w:r>
      <w:r w:rsidR="00DD3829">
        <w:rPr>
          <w:rFonts w:ascii="Times New Roman" w:eastAsia="Times New Roman" w:hAnsi="Times New Roman" w:cs="Times New Roman"/>
          <w:sz w:val="28"/>
          <w:szCs w:val="28"/>
          <w:lang w:eastAsia="ru-RU"/>
        </w:rPr>
        <w:t>ого</w:t>
      </w:r>
      <w:r w:rsidRPr="004F431A">
        <w:rPr>
          <w:rFonts w:ascii="Times New Roman" w:eastAsia="Times New Roman" w:hAnsi="Times New Roman" w:cs="Times New Roman"/>
          <w:sz w:val="28"/>
          <w:szCs w:val="28"/>
          <w:lang w:eastAsia="ru-RU"/>
        </w:rPr>
        <w:t xml:space="preserve"> объекта, имеющего охранный статус, выявленного на ООПТ</w:t>
      </w:r>
      <w:r w:rsidR="00DD3829">
        <w:rPr>
          <w:rFonts w:ascii="Times New Roman" w:eastAsia="Times New Roman" w:hAnsi="Times New Roman" w:cs="Times New Roman"/>
          <w:sz w:val="28"/>
          <w:szCs w:val="28"/>
          <w:lang w:eastAsia="ru-RU"/>
        </w:rPr>
        <w:t xml:space="preserve"> </w:t>
      </w:r>
      <w:r w:rsidR="00606EE9" w:rsidRPr="003908A8">
        <w:rPr>
          <w:rFonts w:ascii="Times New Roman" w:eastAsia="Times New Roman" w:hAnsi="Times New Roman" w:cs="Times New Roman"/>
          <w:sz w:val="28"/>
          <w:szCs w:val="28"/>
          <w:lang w:eastAsia="ru-RU"/>
        </w:rPr>
        <w:t xml:space="preserve">«Лес в </w:t>
      </w:r>
      <w:proofErr w:type="spellStart"/>
      <w:r w:rsidR="00606EE9" w:rsidRPr="003908A8">
        <w:rPr>
          <w:rFonts w:ascii="Times New Roman" w:eastAsia="Times New Roman" w:hAnsi="Times New Roman" w:cs="Times New Roman"/>
          <w:sz w:val="28"/>
          <w:szCs w:val="28"/>
          <w:lang w:eastAsia="ru-RU"/>
        </w:rPr>
        <w:t>Бобруковой</w:t>
      </w:r>
      <w:proofErr w:type="spellEnd"/>
      <w:r w:rsidR="00606EE9"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специалистом определяется методика проведения популяционных исследований.</w:t>
      </w:r>
    </w:p>
    <w:p w:rsidR="004F431A" w:rsidRPr="004F431A" w:rsidRDefault="004F431A" w:rsidP="004718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31A">
        <w:rPr>
          <w:rFonts w:ascii="Times New Roman" w:eastAsia="Times New Roman" w:hAnsi="Times New Roman" w:cs="Times New Roman"/>
          <w:sz w:val="28"/>
          <w:szCs w:val="28"/>
          <w:lang w:eastAsia="ru-RU"/>
        </w:rPr>
        <w:t>5.3.</w:t>
      </w:r>
      <w:r w:rsidR="009A0D6D">
        <w:rPr>
          <w:rFonts w:ascii="Times New Roman" w:eastAsia="Times New Roman" w:hAnsi="Times New Roman" w:cs="Times New Roman"/>
          <w:sz w:val="28"/>
          <w:szCs w:val="28"/>
          <w:lang w:eastAsia="ru-RU"/>
        </w:rPr>
        <w:t>7</w:t>
      </w:r>
      <w:r w:rsidRPr="004F431A">
        <w:rPr>
          <w:rFonts w:ascii="Times New Roman" w:eastAsia="Times New Roman" w:hAnsi="Times New Roman" w:cs="Times New Roman"/>
          <w:sz w:val="28"/>
          <w:szCs w:val="28"/>
          <w:lang w:eastAsia="ru-RU"/>
        </w:rPr>
        <w:t>. Мониторинговые исследования и выдача заключений о состоянии окружающей природной среды и особо ценных объектов на ООПТ</w:t>
      </w:r>
      <w:r w:rsidR="00DD3829">
        <w:rPr>
          <w:rFonts w:ascii="Times New Roman" w:eastAsia="Times New Roman" w:hAnsi="Times New Roman" w:cs="Times New Roman"/>
          <w:sz w:val="28"/>
          <w:szCs w:val="28"/>
          <w:lang w:eastAsia="ru-RU"/>
        </w:rPr>
        <w:t xml:space="preserve"> </w:t>
      </w:r>
      <w:r w:rsidR="00606EE9" w:rsidRPr="003908A8">
        <w:rPr>
          <w:rFonts w:ascii="Times New Roman" w:eastAsia="Times New Roman" w:hAnsi="Times New Roman" w:cs="Times New Roman"/>
          <w:sz w:val="28"/>
          <w:szCs w:val="28"/>
          <w:lang w:eastAsia="ru-RU"/>
        </w:rPr>
        <w:t xml:space="preserve">«Лес в </w:t>
      </w:r>
      <w:proofErr w:type="spellStart"/>
      <w:r w:rsidR="00606EE9" w:rsidRPr="003908A8">
        <w:rPr>
          <w:rFonts w:ascii="Times New Roman" w:eastAsia="Times New Roman" w:hAnsi="Times New Roman" w:cs="Times New Roman"/>
          <w:sz w:val="28"/>
          <w:szCs w:val="28"/>
          <w:lang w:eastAsia="ru-RU"/>
        </w:rPr>
        <w:t>Бобруковой</w:t>
      </w:r>
      <w:proofErr w:type="spellEnd"/>
      <w:r w:rsidR="00606EE9" w:rsidRPr="003908A8">
        <w:rPr>
          <w:rFonts w:ascii="Times New Roman" w:eastAsia="Times New Roman" w:hAnsi="Times New Roman" w:cs="Times New Roman"/>
          <w:sz w:val="28"/>
          <w:szCs w:val="28"/>
          <w:lang w:eastAsia="ru-RU"/>
        </w:rPr>
        <w:t xml:space="preserve"> щели»</w:t>
      </w:r>
      <w:r w:rsidRPr="004F431A">
        <w:rPr>
          <w:rFonts w:ascii="Times New Roman" w:eastAsia="Times New Roman" w:hAnsi="Times New Roman" w:cs="Times New Roman"/>
          <w:sz w:val="28"/>
          <w:szCs w:val="28"/>
          <w:lang w:eastAsia="ru-RU"/>
        </w:rPr>
        <w:t xml:space="preserve"> осуществляется организациями, имеющими в своём штате специалистов со специальным образованием (биологическим, ле</w:t>
      </w:r>
      <w:r w:rsidR="00DF53E9">
        <w:rPr>
          <w:rFonts w:ascii="Times New Roman" w:eastAsia="Times New Roman" w:hAnsi="Times New Roman" w:cs="Times New Roman"/>
          <w:sz w:val="28"/>
          <w:szCs w:val="28"/>
          <w:lang w:eastAsia="ru-RU"/>
        </w:rPr>
        <w:t>сохозяйственным, экологическим)</w:t>
      </w:r>
      <w:r w:rsidRPr="004F431A">
        <w:rPr>
          <w:rFonts w:ascii="Times New Roman" w:eastAsia="Times New Roman" w:hAnsi="Times New Roman" w:cs="Times New Roman"/>
          <w:sz w:val="28"/>
          <w:szCs w:val="28"/>
          <w:lang w:eastAsia="ru-RU"/>
        </w:rPr>
        <w:t xml:space="preserve"> либо учёных, проводящих научные исследования в области биологии и (или) экологии.</w:t>
      </w:r>
    </w:p>
    <w:p w:rsidR="003F1C8E" w:rsidRDefault="009A0D6D" w:rsidP="00D10D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5.3.8</w:t>
      </w:r>
      <w:r w:rsidRPr="009A0D6D">
        <w:rPr>
          <w:rFonts w:ascii="Times New Roman" w:eastAsia="Times New Roman" w:hAnsi="Times New Roman" w:cs="Times New Roman"/>
          <w:sz w:val="28"/>
          <w:szCs w:val="28"/>
          <w:lang w:eastAsia="ru-RU"/>
        </w:rPr>
        <w:t>. Согласно п</w:t>
      </w:r>
      <w:r w:rsidR="00885D9A">
        <w:rPr>
          <w:rFonts w:ascii="Times New Roman" w:eastAsia="Times New Roman" w:hAnsi="Times New Roman" w:cs="Times New Roman"/>
          <w:sz w:val="28"/>
          <w:szCs w:val="28"/>
          <w:lang w:eastAsia="ru-RU"/>
        </w:rPr>
        <w:t>ункту 1.7</w:t>
      </w:r>
      <w:r w:rsidRPr="009A0D6D">
        <w:rPr>
          <w:rFonts w:ascii="Times New Roman" w:eastAsia="Times New Roman" w:hAnsi="Times New Roman" w:cs="Times New Roman"/>
          <w:sz w:val="28"/>
          <w:szCs w:val="28"/>
          <w:lang w:eastAsia="ru-RU"/>
        </w:rPr>
        <w:t xml:space="preserve"> Порядка отнесения земель муниципального образования город-курорт Геленджик к землям особо охраняемых природных территорий местного значения муниципального образования город-курорт Геленджик, создания и </w:t>
      </w:r>
      <w:proofErr w:type="gramStart"/>
      <w:r w:rsidRPr="009A0D6D">
        <w:rPr>
          <w:rFonts w:ascii="Times New Roman" w:eastAsia="Times New Roman" w:hAnsi="Times New Roman" w:cs="Times New Roman"/>
          <w:sz w:val="28"/>
          <w:szCs w:val="28"/>
          <w:lang w:eastAsia="ru-RU"/>
        </w:rPr>
        <w:t>функционирования</w:t>
      </w:r>
      <w:proofErr w:type="gramEnd"/>
      <w:r w:rsidRPr="009A0D6D">
        <w:rPr>
          <w:rFonts w:ascii="Times New Roman" w:eastAsia="Times New Roman" w:hAnsi="Times New Roman" w:cs="Times New Roman"/>
          <w:sz w:val="28"/>
          <w:szCs w:val="28"/>
          <w:lang w:eastAsia="ru-RU"/>
        </w:rPr>
        <w:t xml:space="preserve"> особо охраняемых природных территорий местного значения муниципального образования город-курорт Геленджик, утвержденного постановлением администрации муниципального образования город-курорт Геленджик от 19 октября 20221 года №2071</w:t>
      </w:r>
      <w:r w:rsidR="00C223E5">
        <w:rPr>
          <w:rFonts w:ascii="Times New Roman" w:eastAsia="Times New Roman" w:hAnsi="Times New Roman" w:cs="Times New Roman"/>
          <w:sz w:val="28"/>
          <w:szCs w:val="28"/>
          <w:lang w:eastAsia="ru-RU"/>
        </w:rPr>
        <w:t>,</w:t>
      </w:r>
      <w:r w:rsidRPr="009A0D6D">
        <w:rPr>
          <w:rFonts w:ascii="Times New Roman" w:eastAsia="Times New Roman" w:hAnsi="Times New Roman" w:cs="Times New Roman"/>
          <w:sz w:val="28"/>
          <w:szCs w:val="28"/>
          <w:lang w:eastAsia="ru-RU"/>
        </w:rPr>
        <w:t xml:space="preserve"> финансирование мероприятий по отнесению земель муниципального образования город-курорт Геленджик к землям особо охраняемых природных территорий, функционированию особо охраняемых природных территорий осуществляется за счет средств бюджета муниципального образования город-курорт Ге</w:t>
      </w:r>
      <w:r w:rsidR="00885D9A">
        <w:rPr>
          <w:rFonts w:ascii="Times New Roman" w:eastAsia="Times New Roman" w:hAnsi="Times New Roman" w:cs="Times New Roman"/>
          <w:sz w:val="28"/>
          <w:szCs w:val="28"/>
          <w:lang w:eastAsia="ru-RU"/>
        </w:rPr>
        <w:t>ленджик</w:t>
      </w:r>
      <w:r w:rsidRPr="009A0D6D">
        <w:rPr>
          <w:rFonts w:ascii="Times New Roman" w:eastAsia="Times New Roman" w:hAnsi="Times New Roman" w:cs="Times New Roman"/>
          <w:sz w:val="28"/>
          <w:szCs w:val="28"/>
          <w:lang w:eastAsia="ru-RU"/>
        </w:rPr>
        <w:t xml:space="preserve">, средств бюджетных учреждений, которые осуществляют </w:t>
      </w:r>
      <w:r w:rsidRPr="009A0D6D">
        <w:rPr>
          <w:rFonts w:ascii="Times New Roman" w:eastAsia="Times New Roman" w:hAnsi="Times New Roman" w:cs="Times New Roman"/>
          <w:sz w:val="28"/>
          <w:szCs w:val="28"/>
          <w:lang w:eastAsia="ru-RU"/>
        </w:rPr>
        <w:lastRenderedPageBreak/>
        <w:t xml:space="preserve">управление особо охраняемыми природными территориями местного значения, средств </w:t>
      </w:r>
      <w:proofErr w:type="gramStart"/>
      <w:r w:rsidRPr="009A0D6D">
        <w:rPr>
          <w:rFonts w:ascii="Times New Roman" w:eastAsia="Times New Roman" w:hAnsi="Times New Roman" w:cs="Times New Roman"/>
          <w:sz w:val="28"/>
          <w:szCs w:val="28"/>
          <w:lang w:eastAsia="ru-RU"/>
        </w:rPr>
        <w:t>других</w:t>
      </w:r>
      <w:proofErr w:type="gramEnd"/>
      <w:r w:rsidRPr="009A0D6D">
        <w:rPr>
          <w:rFonts w:ascii="Times New Roman" w:eastAsia="Times New Roman" w:hAnsi="Times New Roman" w:cs="Times New Roman"/>
          <w:sz w:val="28"/>
          <w:szCs w:val="28"/>
          <w:lang w:eastAsia="ru-RU"/>
        </w:rPr>
        <w:t xml:space="preserve"> не запрещенных законом источников.</w:t>
      </w:r>
    </w:p>
    <w:p w:rsidR="004F431A" w:rsidRDefault="004F431A" w:rsidP="00D10D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0D6D" w:rsidRDefault="009A0D6D" w:rsidP="00D10D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3043" w:rsidRDefault="00DC392A" w:rsidP="00D10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w:t>
      </w:r>
      <w:r w:rsidR="00B53043">
        <w:rPr>
          <w:rFonts w:ascii="Times New Roman" w:hAnsi="Times New Roman" w:cs="Times New Roman"/>
          <w:sz w:val="28"/>
          <w:szCs w:val="28"/>
        </w:rPr>
        <w:t>отдела промышленности,</w:t>
      </w:r>
    </w:p>
    <w:p w:rsidR="00B53043" w:rsidRDefault="00B53043" w:rsidP="00D10DD1">
      <w:pPr>
        <w:spacing w:after="0" w:line="240" w:lineRule="auto"/>
        <w:rPr>
          <w:rFonts w:ascii="Times New Roman" w:hAnsi="Times New Roman" w:cs="Times New Roman"/>
          <w:sz w:val="28"/>
          <w:szCs w:val="28"/>
        </w:rPr>
      </w:pPr>
      <w:r>
        <w:rPr>
          <w:rFonts w:ascii="Times New Roman" w:hAnsi="Times New Roman" w:cs="Times New Roman"/>
          <w:sz w:val="28"/>
          <w:szCs w:val="28"/>
        </w:rPr>
        <w:t>транспорта, связи и экологии</w:t>
      </w:r>
    </w:p>
    <w:p w:rsidR="00B53043" w:rsidRDefault="00B53043" w:rsidP="00D10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175CCE" w:rsidRDefault="00B53043" w:rsidP="00015A92">
      <w:pPr>
        <w:spacing w:after="0" w:line="240" w:lineRule="auto"/>
        <w:rPr>
          <w:rFonts w:ascii="Times New Roman" w:hAnsi="Times New Roman" w:cs="Times New Roman"/>
          <w:sz w:val="28"/>
          <w:szCs w:val="28"/>
        </w:rPr>
        <w:sectPr w:rsidR="00175CCE" w:rsidSect="008554A1">
          <w:pgSz w:w="11905" w:h="16838"/>
          <w:pgMar w:top="1134" w:right="567" w:bottom="1134" w:left="1701" w:header="709" w:footer="709" w:gutter="0"/>
          <w:pgNumType w:start="1"/>
          <w:cols w:space="708"/>
          <w:noEndnote/>
          <w:titlePg/>
          <w:docGrid w:linePitch="299"/>
        </w:sectPr>
      </w:pPr>
      <w:r>
        <w:rPr>
          <w:rFonts w:ascii="Times New Roman" w:hAnsi="Times New Roman" w:cs="Times New Roman"/>
          <w:sz w:val="28"/>
          <w:szCs w:val="28"/>
        </w:rPr>
        <w:t xml:space="preserve">образования город-курорт Геленджик                          </w:t>
      </w:r>
      <w:r w:rsidR="00606EE9">
        <w:rPr>
          <w:rFonts w:ascii="Times New Roman" w:hAnsi="Times New Roman" w:cs="Times New Roman"/>
          <w:sz w:val="28"/>
          <w:szCs w:val="28"/>
        </w:rPr>
        <w:t xml:space="preserve">                  </w:t>
      </w:r>
      <w:r w:rsidR="00DC392A">
        <w:rPr>
          <w:rFonts w:ascii="Times New Roman" w:hAnsi="Times New Roman" w:cs="Times New Roman"/>
          <w:sz w:val="28"/>
          <w:szCs w:val="28"/>
        </w:rPr>
        <w:t>М.С. Полуничев</w:t>
      </w:r>
    </w:p>
    <w:p w:rsidR="00DF53E9" w:rsidRPr="00DF53E9" w:rsidRDefault="00DF53E9" w:rsidP="00DF53E9">
      <w:pPr>
        <w:spacing w:after="0" w:line="240" w:lineRule="auto"/>
        <w:ind w:left="5954"/>
        <w:rPr>
          <w:rFonts w:ascii="Times New Roman" w:eastAsia="Times New Roman" w:hAnsi="Times New Roman" w:cs="Times New Roman"/>
          <w:sz w:val="28"/>
          <w:szCs w:val="28"/>
          <w:lang w:eastAsia="ar-SA"/>
        </w:rPr>
      </w:pPr>
      <w:bookmarkStart w:id="5" w:name="_Hlk121837324"/>
      <w:bookmarkEnd w:id="5"/>
      <w:r w:rsidRPr="00DF53E9">
        <w:rPr>
          <w:rFonts w:ascii="Times New Roman" w:eastAsia="Times New Roman" w:hAnsi="Times New Roman" w:cs="Times New Roman"/>
          <w:sz w:val="28"/>
          <w:szCs w:val="28"/>
          <w:lang w:eastAsia="ar-SA"/>
        </w:rPr>
        <w:lastRenderedPageBreak/>
        <w:t>Приложение 1</w:t>
      </w:r>
    </w:p>
    <w:p w:rsidR="00DF53E9" w:rsidRPr="00DF53E9" w:rsidRDefault="00DF53E9" w:rsidP="00DF53E9">
      <w:pPr>
        <w:spacing w:after="0" w:line="240" w:lineRule="auto"/>
        <w:ind w:left="5954"/>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к Положению</w:t>
      </w:r>
    </w:p>
    <w:p w:rsidR="00DF53E9" w:rsidRPr="00DF53E9" w:rsidRDefault="008E468B" w:rsidP="00DF53E9">
      <w:pPr>
        <w:spacing w:after="0" w:line="240" w:lineRule="auto"/>
        <w:ind w:left="5954" w:right="-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F53E9" w:rsidRPr="00DF53E9">
        <w:rPr>
          <w:rFonts w:ascii="Times New Roman" w:eastAsia="Times New Roman" w:hAnsi="Times New Roman" w:cs="Times New Roman"/>
          <w:sz w:val="28"/>
          <w:szCs w:val="28"/>
          <w:lang w:eastAsia="ru-RU"/>
        </w:rPr>
        <w:t xml:space="preserve">б особо охраняемой природной территории местного значения муниципального образования город-курорт Геленджик природной рекреационной зоне «Лес в </w:t>
      </w:r>
      <w:proofErr w:type="spellStart"/>
      <w:r w:rsidR="00DF53E9" w:rsidRPr="00DF53E9">
        <w:rPr>
          <w:rFonts w:ascii="Times New Roman" w:eastAsia="Times New Roman" w:hAnsi="Times New Roman" w:cs="Times New Roman"/>
          <w:sz w:val="28"/>
          <w:szCs w:val="28"/>
          <w:lang w:eastAsia="ru-RU"/>
        </w:rPr>
        <w:t>Бобруковой</w:t>
      </w:r>
      <w:proofErr w:type="spellEnd"/>
      <w:r w:rsidR="00DF53E9" w:rsidRPr="00DF53E9">
        <w:rPr>
          <w:rFonts w:ascii="Times New Roman" w:eastAsia="Times New Roman" w:hAnsi="Times New Roman" w:cs="Times New Roman"/>
          <w:sz w:val="28"/>
          <w:szCs w:val="28"/>
          <w:lang w:eastAsia="ru-RU"/>
        </w:rPr>
        <w:t xml:space="preserve"> щели»</w:t>
      </w:r>
    </w:p>
    <w:p w:rsidR="00DF53E9" w:rsidRPr="00DF53E9" w:rsidRDefault="00DF53E9" w:rsidP="00DF53E9">
      <w:pPr>
        <w:spacing w:after="0" w:line="240" w:lineRule="auto"/>
        <w:ind w:left="5245" w:right="-2"/>
        <w:contextualSpacing/>
        <w:rPr>
          <w:rFonts w:ascii="Times New Roman" w:eastAsia="Times New Roman" w:hAnsi="Times New Roman" w:cs="Times New Roman"/>
          <w:sz w:val="28"/>
          <w:szCs w:val="28"/>
          <w:lang w:eastAsia="ru-RU"/>
        </w:rPr>
      </w:pPr>
    </w:p>
    <w:p w:rsidR="00DF53E9" w:rsidRPr="00DF53E9" w:rsidRDefault="00DF53E9" w:rsidP="008E468B">
      <w:pPr>
        <w:spacing w:after="0" w:line="240" w:lineRule="auto"/>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ГРАНИЦЫ</w:t>
      </w:r>
    </w:p>
    <w:p w:rsidR="00DF53E9" w:rsidRPr="00DF53E9" w:rsidRDefault="00DF53E9" w:rsidP="00DF53E9">
      <w:pPr>
        <w:spacing w:after="0" w:line="240" w:lineRule="auto"/>
        <w:ind w:right="-2"/>
        <w:contextualSpacing/>
        <w:jc w:val="center"/>
        <w:rPr>
          <w:rFonts w:ascii="Times New Roman" w:eastAsia="Times New Roman" w:hAnsi="Times New Roman" w:cs="Times New Roman"/>
          <w:sz w:val="28"/>
          <w:szCs w:val="28"/>
          <w:lang w:eastAsia="ru-RU"/>
        </w:rPr>
      </w:pPr>
      <w:r w:rsidRPr="00DF53E9">
        <w:rPr>
          <w:rFonts w:ascii="Times New Roman" w:eastAsia="Times New Roman" w:hAnsi="Times New Roman" w:cs="Times New Roman"/>
          <w:sz w:val="28"/>
          <w:szCs w:val="28"/>
          <w:lang w:eastAsia="ru-RU"/>
        </w:rPr>
        <w:t xml:space="preserve">особо охраняемой природной территории местного значения </w:t>
      </w:r>
    </w:p>
    <w:p w:rsidR="00DF53E9" w:rsidRPr="00DF53E9" w:rsidRDefault="00DF53E9" w:rsidP="00DF53E9">
      <w:pPr>
        <w:spacing w:after="0" w:line="240" w:lineRule="auto"/>
        <w:ind w:right="-2"/>
        <w:contextualSpacing/>
        <w:jc w:val="center"/>
        <w:rPr>
          <w:rFonts w:ascii="Times New Roman" w:eastAsia="Times New Roman" w:hAnsi="Times New Roman" w:cs="Times New Roman"/>
          <w:sz w:val="28"/>
          <w:szCs w:val="28"/>
          <w:lang w:eastAsia="ru-RU"/>
        </w:rPr>
      </w:pPr>
      <w:r w:rsidRPr="00DF53E9">
        <w:rPr>
          <w:rFonts w:ascii="Times New Roman" w:eastAsia="Times New Roman" w:hAnsi="Times New Roman" w:cs="Times New Roman"/>
          <w:sz w:val="28"/>
          <w:szCs w:val="28"/>
          <w:lang w:eastAsia="ru-RU"/>
        </w:rPr>
        <w:t xml:space="preserve">муниципального образования город-курорт Геленджик </w:t>
      </w:r>
    </w:p>
    <w:p w:rsidR="00DF53E9" w:rsidRPr="00DF53E9" w:rsidRDefault="00DF53E9" w:rsidP="00DF53E9">
      <w:pPr>
        <w:spacing w:after="0" w:line="240" w:lineRule="auto"/>
        <w:ind w:right="-2"/>
        <w:contextualSpacing/>
        <w:jc w:val="center"/>
        <w:rPr>
          <w:rFonts w:ascii="Times New Roman" w:eastAsia="Times New Roman" w:hAnsi="Times New Roman" w:cs="Times New Roman"/>
          <w:sz w:val="28"/>
          <w:szCs w:val="28"/>
          <w:lang w:eastAsia="ru-RU"/>
        </w:rPr>
      </w:pPr>
      <w:r w:rsidRPr="00DF53E9">
        <w:rPr>
          <w:rFonts w:ascii="Times New Roman" w:eastAsia="Times New Roman" w:hAnsi="Times New Roman" w:cs="Times New Roman"/>
          <w:sz w:val="28"/>
          <w:szCs w:val="28"/>
          <w:lang w:eastAsia="ru-RU"/>
        </w:rPr>
        <w:t xml:space="preserve">природной рекреационной зоне «Лес в </w:t>
      </w:r>
      <w:proofErr w:type="spellStart"/>
      <w:r w:rsidRPr="00DF53E9">
        <w:rPr>
          <w:rFonts w:ascii="Times New Roman" w:eastAsia="Times New Roman" w:hAnsi="Times New Roman" w:cs="Times New Roman"/>
          <w:sz w:val="28"/>
          <w:szCs w:val="28"/>
          <w:lang w:eastAsia="ru-RU"/>
        </w:rPr>
        <w:t>Бобруковой</w:t>
      </w:r>
      <w:proofErr w:type="spellEnd"/>
      <w:r w:rsidRPr="00DF53E9">
        <w:rPr>
          <w:rFonts w:ascii="Times New Roman" w:eastAsia="Times New Roman" w:hAnsi="Times New Roman" w:cs="Times New Roman"/>
          <w:sz w:val="28"/>
          <w:szCs w:val="28"/>
          <w:lang w:eastAsia="ru-RU"/>
        </w:rPr>
        <w:t xml:space="preserve"> щели»</w:t>
      </w:r>
    </w:p>
    <w:p w:rsidR="00DF53E9" w:rsidRPr="00DF53E9" w:rsidRDefault="00DF53E9" w:rsidP="00DF53E9">
      <w:pPr>
        <w:spacing w:after="0" w:line="240" w:lineRule="auto"/>
        <w:ind w:right="-2"/>
        <w:contextualSpacing/>
        <w:jc w:val="center"/>
        <w:rPr>
          <w:rFonts w:ascii="Times New Roman" w:eastAsia="Times New Roman" w:hAnsi="Times New Roman" w:cs="Times New Roman"/>
          <w:sz w:val="28"/>
          <w:szCs w:val="28"/>
          <w:lang w:eastAsia="ru-RU"/>
        </w:rPr>
      </w:pPr>
    </w:p>
    <w:p w:rsidR="00DF53E9" w:rsidRPr="00DF53E9" w:rsidRDefault="00DF53E9" w:rsidP="00DF53E9">
      <w:pPr>
        <w:spacing w:after="0" w:line="240" w:lineRule="auto"/>
        <w:jc w:val="both"/>
        <w:rPr>
          <w:rFonts w:ascii="Times New Roman" w:eastAsia="Times New Roman" w:hAnsi="Times New Roman" w:cs="Times New Roman"/>
          <w:sz w:val="28"/>
          <w:szCs w:val="28"/>
          <w:lang w:eastAsia="ar-SA"/>
        </w:rPr>
      </w:pPr>
      <w:r w:rsidRPr="00DF53E9">
        <w:rPr>
          <w:rFonts w:ascii="Times New Roman" w:eastAsia="Times New Roman" w:hAnsi="Times New Roman" w:cs="Times New Roman"/>
          <w:noProof/>
          <w:sz w:val="20"/>
          <w:szCs w:val="20"/>
          <w:lang w:eastAsia="ru-RU"/>
        </w:rPr>
        <w:drawing>
          <wp:inline distT="0" distB="0" distL="0" distR="0" wp14:anchorId="0D845DC7" wp14:editId="2A0E4BC6">
            <wp:extent cx="6000750" cy="3838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624" cy="3844891"/>
                    </a:xfrm>
                    <a:prstGeom prst="rect">
                      <a:avLst/>
                    </a:prstGeom>
                    <a:noFill/>
                    <a:ln>
                      <a:noFill/>
                    </a:ln>
                  </pic:spPr>
                </pic:pic>
              </a:graphicData>
            </a:graphic>
          </wp:inline>
        </w:drawing>
      </w:r>
    </w:p>
    <w:p w:rsidR="00DF53E9" w:rsidRPr="00DF53E9" w:rsidRDefault="008E468B" w:rsidP="00DF53E9">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mc:AlternateContent>
          <mc:Choice Requires="wpc">
            <w:drawing>
              <wp:inline distT="0" distB="0" distL="0" distR="0">
                <wp:extent cx="6124575" cy="643255"/>
                <wp:effectExtent l="0" t="0" r="9525" b="4445"/>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647065" y="0"/>
                            <a:ext cx="547751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647065"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0F" w:rsidRDefault="00EB6B0F"/>
                          </w:txbxContent>
                        </wps:txbx>
                        <wps:bodyPr rot="0" vert="horz" wrap="none" lIns="0" tIns="0" rIns="0" bIns="0" anchor="t" anchorCtr="0">
                          <a:spAutoFit/>
                        </wps:bodyPr>
                      </wps:wsp>
                      <wps:wsp>
                        <wps:cNvPr id="5" name="Rectangle 7"/>
                        <wps:cNvSpPr>
                          <a:spLocks noChangeArrowheads="1"/>
                        </wps:cNvSpPr>
                        <wps:spPr bwMode="auto">
                          <a:xfrm>
                            <a:off x="647065" y="160020"/>
                            <a:ext cx="34417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0F" w:rsidRDefault="00EB6B0F">
                              <w:r>
                                <w:rPr>
                                  <w:rFonts w:ascii="Arial" w:hAnsi="Arial" w:cs="Arial"/>
                                  <w:color w:val="000000"/>
                                  <w:lang w:val="en-US"/>
                                </w:rPr>
                                <w:t xml:space="preserve"> - </w:t>
                              </w:r>
                              <w:proofErr w:type="spellStart"/>
                              <w:proofErr w:type="gramStart"/>
                              <w:r>
                                <w:rPr>
                                  <w:rFonts w:ascii="Arial" w:hAnsi="Arial" w:cs="Arial"/>
                                  <w:color w:val="000000"/>
                                  <w:lang w:val="en-US"/>
                                </w:rPr>
                                <w:t>границы</w:t>
                              </w:r>
                              <w:proofErr w:type="spellEnd"/>
                              <w:proofErr w:type="gramEnd"/>
                              <w:r>
                                <w:rPr>
                                  <w:rFonts w:ascii="Arial" w:hAnsi="Arial" w:cs="Arial"/>
                                  <w:color w:val="000000"/>
                                  <w:lang w:val="en-US"/>
                                </w:rPr>
                                <w:t xml:space="preserve"> </w:t>
                              </w:r>
                              <w:r>
                                <w:rPr>
                                  <w:rFonts w:ascii="Arial" w:hAnsi="Arial" w:cs="Arial"/>
                                  <w:color w:val="000000"/>
                                </w:rPr>
                                <w:t>о</w:t>
                              </w:r>
                              <w:proofErr w:type="spellStart"/>
                              <w:r>
                                <w:rPr>
                                  <w:rFonts w:ascii="Arial" w:hAnsi="Arial" w:cs="Arial"/>
                                  <w:color w:val="000000"/>
                                  <w:lang w:val="en-US"/>
                                </w:rPr>
                                <w:t>собо</w:t>
                              </w:r>
                              <w:proofErr w:type="spellEnd"/>
                              <w:r>
                                <w:rPr>
                                  <w:rFonts w:ascii="Arial" w:hAnsi="Arial" w:cs="Arial"/>
                                  <w:color w:val="000000"/>
                                  <w:lang w:val="en-US"/>
                                </w:rPr>
                                <w:t xml:space="preserve"> </w:t>
                              </w:r>
                              <w:proofErr w:type="spellStart"/>
                              <w:r>
                                <w:rPr>
                                  <w:rFonts w:ascii="Arial" w:hAnsi="Arial" w:cs="Arial"/>
                                  <w:color w:val="000000"/>
                                  <w:lang w:val="en-US"/>
                                </w:rPr>
                                <w:t>охраняемой</w:t>
                              </w:r>
                              <w:proofErr w:type="spellEnd"/>
                              <w:r>
                                <w:rPr>
                                  <w:rFonts w:ascii="Arial" w:hAnsi="Arial" w:cs="Arial"/>
                                  <w:color w:val="000000"/>
                                  <w:lang w:val="en-US"/>
                                </w:rPr>
                                <w:t xml:space="preserve"> </w:t>
                              </w:r>
                              <w:proofErr w:type="spellStart"/>
                              <w:r>
                                <w:rPr>
                                  <w:rFonts w:ascii="Arial" w:hAnsi="Arial" w:cs="Arial"/>
                                  <w:color w:val="000000"/>
                                  <w:lang w:val="en-US"/>
                                </w:rPr>
                                <w:t>природной</w:t>
                              </w:r>
                              <w:proofErr w:type="spellEnd"/>
                              <w:r>
                                <w:rPr>
                                  <w:rFonts w:ascii="Arial" w:hAnsi="Arial" w:cs="Arial"/>
                                  <w:color w:val="000000"/>
                                  <w:lang w:val="en-US"/>
                                </w:rPr>
                                <w:t xml:space="preserve"> </w:t>
                              </w:r>
                              <w:proofErr w:type="spellStart"/>
                              <w:r>
                                <w:rPr>
                                  <w:rFonts w:ascii="Arial" w:hAnsi="Arial" w:cs="Arial"/>
                                  <w:color w:val="000000"/>
                                  <w:lang w:val="en-US"/>
                                </w:rPr>
                                <w:t>территории</w:t>
                              </w:r>
                              <w:proofErr w:type="spellEnd"/>
                            </w:p>
                          </w:txbxContent>
                        </wps:txbx>
                        <wps:bodyPr rot="0" vert="horz" wrap="none" lIns="0" tIns="0" rIns="0" bIns="0" anchor="t" anchorCtr="0">
                          <a:spAutoFit/>
                        </wps:bodyPr>
                      </wps:wsp>
                      <wps:wsp>
                        <wps:cNvPr id="6" name="Rectangle 8"/>
                        <wps:cNvSpPr>
                          <a:spLocks noChangeArrowheads="1"/>
                        </wps:cNvSpPr>
                        <wps:spPr bwMode="auto">
                          <a:xfrm>
                            <a:off x="647065" y="32004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0F" w:rsidRDefault="00EB6B0F"/>
                          </w:txbxContent>
                        </wps:txbx>
                        <wps:bodyPr rot="0" vert="horz" wrap="none" lIns="0" tIns="0" rIns="0" bIns="0" anchor="t" anchorCtr="0">
                          <a:spAutoFit/>
                        </wps:bodyPr>
                      </wps:wsp>
                      <wps:wsp>
                        <wps:cNvPr id="7" name="Rectangle 9"/>
                        <wps:cNvSpPr>
                          <a:spLocks noChangeArrowheads="1"/>
                        </wps:cNvSpPr>
                        <wps:spPr bwMode="auto">
                          <a:xfrm>
                            <a:off x="12065" y="147955"/>
                            <a:ext cx="574040" cy="227330"/>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12065" y="147955"/>
                            <a:ext cx="574040" cy="227330"/>
                          </a:xfrm>
                          <a:prstGeom prst="rect">
                            <a:avLst/>
                          </a:prstGeom>
                          <a:blipFill dpi="0" rotWithShape="0">
                            <a:blip r:embed="rId1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12065" y="147955"/>
                            <a:ext cx="574040" cy="227330"/>
                          </a:xfrm>
                          <a:prstGeom prst="rect">
                            <a:avLst/>
                          </a:prstGeom>
                          <a:noFill/>
                          <a:ln w="24130">
                            <a:solidFill>
                              <a:srgbClr val="008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0" o:spid="_x0000_s1026" editas="canvas" style="width:482.25pt;height:50.65pt;mso-position-horizontal-relative:char;mso-position-vertical-relative:line" coordsize="61245,6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45;height:6432;visibility:visible;mso-wrap-style:square">
                  <v:fill o:detectmouseclick="t"/>
                  <v:path o:connecttype="none"/>
                </v:shape>
                <v:rect id="Rectangle 5" o:spid="_x0000_s1028" style="position:absolute;left:6470;width:54775;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6" o:spid="_x0000_s1029" style="position:absolute;left:647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34401D" w:rsidRDefault="0034401D"/>
                    </w:txbxContent>
                  </v:textbox>
                </v:rect>
                <v:rect id="Rectangle 7" o:spid="_x0000_s1030" style="position:absolute;left:6470;top:1600;width:34417;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4401D" w:rsidRDefault="0034401D">
                        <w:r>
                          <w:rPr>
                            <w:rFonts w:ascii="Arial" w:hAnsi="Arial" w:cs="Arial"/>
                            <w:color w:val="000000"/>
                            <w:lang w:val="en-US"/>
                          </w:rPr>
                          <w:t xml:space="preserve"> - </w:t>
                        </w:r>
                        <w:proofErr w:type="spellStart"/>
                        <w:proofErr w:type="gramStart"/>
                        <w:r>
                          <w:rPr>
                            <w:rFonts w:ascii="Arial" w:hAnsi="Arial" w:cs="Arial"/>
                            <w:color w:val="000000"/>
                            <w:lang w:val="en-US"/>
                          </w:rPr>
                          <w:t>границы</w:t>
                        </w:r>
                        <w:proofErr w:type="spellEnd"/>
                        <w:proofErr w:type="gramEnd"/>
                        <w:r>
                          <w:rPr>
                            <w:rFonts w:ascii="Arial" w:hAnsi="Arial" w:cs="Arial"/>
                            <w:color w:val="000000"/>
                            <w:lang w:val="en-US"/>
                          </w:rPr>
                          <w:t xml:space="preserve"> </w:t>
                        </w:r>
                        <w:r>
                          <w:rPr>
                            <w:rFonts w:ascii="Arial" w:hAnsi="Arial" w:cs="Arial"/>
                            <w:color w:val="000000"/>
                          </w:rPr>
                          <w:t>о</w:t>
                        </w:r>
                        <w:proofErr w:type="spellStart"/>
                        <w:r>
                          <w:rPr>
                            <w:rFonts w:ascii="Arial" w:hAnsi="Arial" w:cs="Arial"/>
                            <w:color w:val="000000"/>
                            <w:lang w:val="en-US"/>
                          </w:rPr>
                          <w:t>собо</w:t>
                        </w:r>
                        <w:proofErr w:type="spellEnd"/>
                        <w:r>
                          <w:rPr>
                            <w:rFonts w:ascii="Arial" w:hAnsi="Arial" w:cs="Arial"/>
                            <w:color w:val="000000"/>
                            <w:lang w:val="en-US"/>
                          </w:rPr>
                          <w:t xml:space="preserve"> </w:t>
                        </w:r>
                        <w:proofErr w:type="spellStart"/>
                        <w:r>
                          <w:rPr>
                            <w:rFonts w:ascii="Arial" w:hAnsi="Arial" w:cs="Arial"/>
                            <w:color w:val="000000"/>
                            <w:lang w:val="en-US"/>
                          </w:rPr>
                          <w:t>охраняемой</w:t>
                        </w:r>
                        <w:proofErr w:type="spellEnd"/>
                        <w:r>
                          <w:rPr>
                            <w:rFonts w:ascii="Arial" w:hAnsi="Arial" w:cs="Arial"/>
                            <w:color w:val="000000"/>
                            <w:lang w:val="en-US"/>
                          </w:rPr>
                          <w:t xml:space="preserve"> </w:t>
                        </w:r>
                        <w:proofErr w:type="spellStart"/>
                        <w:r>
                          <w:rPr>
                            <w:rFonts w:ascii="Arial" w:hAnsi="Arial" w:cs="Arial"/>
                            <w:color w:val="000000"/>
                            <w:lang w:val="en-US"/>
                          </w:rPr>
                          <w:t>природной</w:t>
                        </w:r>
                        <w:proofErr w:type="spellEnd"/>
                        <w:r>
                          <w:rPr>
                            <w:rFonts w:ascii="Arial" w:hAnsi="Arial" w:cs="Arial"/>
                            <w:color w:val="000000"/>
                            <w:lang w:val="en-US"/>
                          </w:rPr>
                          <w:t xml:space="preserve"> </w:t>
                        </w:r>
                        <w:proofErr w:type="spellStart"/>
                        <w:r>
                          <w:rPr>
                            <w:rFonts w:ascii="Arial" w:hAnsi="Arial" w:cs="Arial"/>
                            <w:color w:val="000000"/>
                            <w:lang w:val="en-US"/>
                          </w:rPr>
                          <w:t>территории</w:t>
                        </w:r>
                        <w:proofErr w:type="spellEnd"/>
                      </w:p>
                    </w:txbxContent>
                  </v:textbox>
                </v:rect>
                <v:rect id="Rectangle 8" o:spid="_x0000_s1031" style="position:absolute;left:6470;top:320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34401D" w:rsidRDefault="0034401D"/>
                    </w:txbxContent>
                  </v:textbox>
                </v:rect>
                <v:rect id="Rectangle 9" o:spid="_x0000_s1032" style="position:absolute;left:120;top:1479;width:574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1N8MA&#10;AADaAAAADwAAAGRycy9kb3ducmV2LnhtbESPzWrDMBCE74W8g9hAb43sHtrGiWKSQkKhpyYhkNti&#10;bWwja+VY8k/fvioUehxm5htmnU+2EQN1vnasIF0kIIgLp2suFZxP+6c3ED4ga2wck4Jv8pBvZg9r&#10;zLQb+YuGYyhFhLDPUEEVQptJ6YuKLPqFa4mjd3OdxRBlV0rd4RjhtpHPSfIiLdYcFyps6b2iwhx7&#10;q8AcPu9ozNX0J33ubbqTy4u8KfU4n7YrEIGm8B/+a39oBa/weyXe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61N8MAAADaAAAADwAAAAAAAAAAAAAAAACYAgAAZHJzL2Rv&#10;d25yZXYueG1sUEsFBgAAAAAEAAQA9QAAAIgDAAAAAA==&#10;" stroked="f">
                  <v:fill r:id="rId12" o:title="" recolor="t" type="tile"/>
                </v:rect>
                <v:rect id="Rectangle 10" o:spid="_x0000_s1033" style="position:absolute;left:120;top:1479;width:574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ZPsIA&#10;AADaAAAADwAAAGRycy9kb3ducmV2LnhtbERPy2rCQBTdC/7DcAvdmUmFlhIdpRSECKXQKCHLa+aa&#10;pM3cCZnJo/16ZyF0eTjv7X42rRipd41lBU9RDIK4tLrhSsH5dFi9gnAeWWNrmRT8koP9brnYYqLt&#10;xF80Zr4SIYRdggpq77tESlfWZNBFtiMO3NX2Bn2AfSV1j1MIN61cx/GLNNhwaKixo/eayp9sMAou&#10;1TgU3x/53+dpcMepyYtL+Zwq9fgwv21AeJr9v/juTrWCsDVcCTd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xk+wgAAANoAAAAPAAAAAAAAAAAAAAAAAJgCAABkcnMvZG93&#10;bnJldi54bWxQSwUGAAAAAAQABAD1AAAAhwMAAAAA&#10;" stroked="f">
                  <v:fill r:id="rId13" o:title="" recolor="t" type="tile"/>
                </v:rect>
                <v:rect id="Rectangle 11" o:spid="_x0000_s1034" style="position:absolute;left:120;top:1479;width:574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fKMEA&#10;AADaAAAADwAAAGRycy9kb3ducmV2LnhtbESPT4vCMBTE78J+h/AW9qapUkS7Rtl1KejRP6zXR/Ns&#10;i81LSaJWP70RBI/DzPyGmS0604gLOV9bVjAcJCCIC6trLhXsd3l/AsIHZI2NZVJwIw+L+Udvhpm2&#10;V97QZRtKESHsM1RQhdBmUvqiIoN+YFvi6B2tMxiidKXUDq8Rbho5SpKxNFhzXKiwpWVFxWl7Ngru&#10;v/9pnlBqhuT+1ml+4N3oflDq67P7+QYRqAvv8Ku90gqm8LwSb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13yjBAAAA2gAAAA8AAAAAAAAAAAAAAAAAmAIAAGRycy9kb3du&#10;cmV2LnhtbFBLBQYAAAAABAAEAPUAAACGAwAAAAA=&#10;" filled="f" strokecolor="#0080c0" strokeweight="1.9pt"/>
                <w10:anchorlock/>
              </v:group>
            </w:pict>
          </mc:Fallback>
        </mc:AlternateContent>
      </w:r>
    </w:p>
    <w:p w:rsidR="008E468B" w:rsidRDefault="008E468B" w:rsidP="00DF53E9">
      <w:pPr>
        <w:spacing w:after="0" w:line="240" w:lineRule="auto"/>
        <w:jc w:val="both"/>
        <w:rPr>
          <w:rFonts w:ascii="Times New Roman" w:eastAsia="Times New Roman" w:hAnsi="Times New Roman" w:cs="Times New Roman"/>
          <w:sz w:val="28"/>
          <w:szCs w:val="28"/>
          <w:lang w:eastAsia="ar-SA"/>
        </w:rPr>
      </w:pPr>
    </w:p>
    <w:p w:rsidR="00DF53E9" w:rsidRPr="00DF53E9" w:rsidRDefault="00D62341" w:rsidP="00DF53E9">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Начальник</w:t>
      </w:r>
      <w:r w:rsidR="00DF53E9" w:rsidRPr="00DF53E9">
        <w:rPr>
          <w:rFonts w:ascii="Times New Roman" w:eastAsia="Times New Roman" w:hAnsi="Times New Roman" w:cs="Times New Roman"/>
          <w:sz w:val="28"/>
          <w:szCs w:val="28"/>
          <w:lang w:eastAsia="ar-SA"/>
        </w:rPr>
        <w:t xml:space="preserve"> отдела промышленности,</w:t>
      </w:r>
    </w:p>
    <w:p w:rsidR="00DF53E9" w:rsidRPr="00DF53E9" w:rsidRDefault="00DF53E9" w:rsidP="00DF53E9">
      <w:pPr>
        <w:spacing w:after="0" w:line="240" w:lineRule="auto"/>
        <w:jc w:val="both"/>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транспорта, связи и экологии</w:t>
      </w:r>
    </w:p>
    <w:p w:rsidR="00DF53E9" w:rsidRPr="00DF53E9" w:rsidRDefault="00DF53E9" w:rsidP="00DF53E9">
      <w:pPr>
        <w:spacing w:after="0" w:line="240" w:lineRule="auto"/>
        <w:jc w:val="both"/>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 xml:space="preserve">администрации </w:t>
      </w:r>
      <w:proofErr w:type="gramStart"/>
      <w:r w:rsidRPr="00DF53E9">
        <w:rPr>
          <w:rFonts w:ascii="Times New Roman" w:eastAsia="Times New Roman" w:hAnsi="Times New Roman" w:cs="Times New Roman"/>
          <w:sz w:val="28"/>
          <w:szCs w:val="28"/>
          <w:lang w:eastAsia="ar-SA"/>
        </w:rPr>
        <w:t>муниципального</w:t>
      </w:r>
      <w:proofErr w:type="gramEnd"/>
    </w:p>
    <w:p w:rsidR="000F2C6D" w:rsidRDefault="00DF53E9" w:rsidP="007D039C">
      <w:pPr>
        <w:spacing w:after="0" w:line="240" w:lineRule="auto"/>
        <w:jc w:val="both"/>
        <w:rPr>
          <w:rFonts w:ascii="Times New Roman" w:eastAsia="Times New Roman" w:hAnsi="Times New Roman" w:cs="Times New Roman"/>
          <w:sz w:val="28"/>
          <w:szCs w:val="28"/>
          <w:lang w:eastAsia="ar-SA"/>
        </w:rPr>
        <w:sectPr w:rsidR="000F2C6D" w:rsidSect="007D039C">
          <w:pgSz w:w="11906" w:h="16838"/>
          <w:pgMar w:top="1134" w:right="567" w:bottom="1134" w:left="1701" w:header="720" w:footer="720" w:gutter="0"/>
          <w:cols w:space="720"/>
          <w:titlePg/>
          <w:docGrid w:linePitch="360"/>
        </w:sectPr>
      </w:pPr>
      <w:r w:rsidRPr="00DF53E9">
        <w:rPr>
          <w:rFonts w:ascii="Times New Roman" w:eastAsia="Times New Roman" w:hAnsi="Times New Roman" w:cs="Times New Roman"/>
          <w:sz w:val="28"/>
          <w:szCs w:val="28"/>
          <w:lang w:eastAsia="ar-SA"/>
        </w:rPr>
        <w:t xml:space="preserve">образования город-курорт Геленджик                                            </w:t>
      </w:r>
      <w:r w:rsidR="00D62341">
        <w:rPr>
          <w:rFonts w:ascii="Times New Roman" w:eastAsia="Times New Roman" w:hAnsi="Times New Roman" w:cs="Times New Roman"/>
          <w:sz w:val="28"/>
          <w:szCs w:val="28"/>
          <w:lang w:eastAsia="ar-SA"/>
        </w:rPr>
        <w:t>М.С. Полуничев</w:t>
      </w:r>
    </w:p>
    <w:p w:rsidR="000F2C6D" w:rsidRDefault="000F2C6D" w:rsidP="007D039C">
      <w:pPr>
        <w:spacing w:after="0" w:line="240" w:lineRule="auto"/>
        <w:jc w:val="both"/>
        <w:rPr>
          <w:rFonts w:ascii="Times New Roman" w:eastAsia="Times New Roman" w:hAnsi="Times New Roman" w:cs="Times New Roman"/>
          <w:sz w:val="28"/>
          <w:szCs w:val="28"/>
          <w:lang w:eastAsia="ar-SA"/>
        </w:rPr>
        <w:sectPr w:rsidR="000F2C6D" w:rsidSect="000F2C6D">
          <w:type w:val="continuous"/>
          <w:pgSz w:w="11906" w:h="16838"/>
          <w:pgMar w:top="1134" w:right="567" w:bottom="1134" w:left="1701" w:header="720" w:footer="720" w:gutter="0"/>
          <w:cols w:space="720"/>
          <w:titlePg/>
          <w:docGrid w:linePitch="360"/>
        </w:sectPr>
      </w:pPr>
    </w:p>
    <w:p w:rsidR="000F2C6D" w:rsidRDefault="000F2C6D" w:rsidP="007D039C">
      <w:pPr>
        <w:spacing w:after="0" w:line="240" w:lineRule="auto"/>
        <w:jc w:val="both"/>
        <w:rPr>
          <w:rFonts w:ascii="Times New Roman" w:eastAsia="Times New Roman" w:hAnsi="Times New Roman" w:cs="Times New Roman"/>
          <w:sz w:val="28"/>
          <w:szCs w:val="28"/>
          <w:lang w:eastAsia="ar-SA"/>
        </w:rPr>
        <w:sectPr w:rsidR="000F2C6D" w:rsidSect="000F2C6D">
          <w:type w:val="continuous"/>
          <w:pgSz w:w="11906" w:h="16838"/>
          <w:pgMar w:top="1134" w:right="567" w:bottom="1134" w:left="1701" w:header="720" w:footer="720" w:gutter="0"/>
          <w:cols w:space="720"/>
          <w:titlePg/>
          <w:docGrid w:linePitch="360"/>
        </w:sectPr>
      </w:pPr>
    </w:p>
    <w:p w:rsidR="007D039C" w:rsidRDefault="007D039C" w:rsidP="007D039C">
      <w:pPr>
        <w:spacing w:after="0" w:line="240" w:lineRule="auto"/>
        <w:jc w:val="both"/>
        <w:rPr>
          <w:rFonts w:ascii="Times New Roman" w:eastAsia="Times New Roman" w:hAnsi="Times New Roman" w:cs="Times New Roman"/>
          <w:sz w:val="28"/>
          <w:szCs w:val="28"/>
          <w:lang w:eastAsia="ar-SA"/>
        </w:rPr>
      </w:pPr>
    </w:p>
    <w:p w:rsidR="00DF53E9" w:rsidRPr="00DF53E9" w:rsidRDefault="00DF53E9" w:rsidP="00DF53E9">
      <w:pPr>
        <w:spacing w:after="0" w:line="240" w:lineRule="auto"/>
        <w:ind w:left="5954"/>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Приложение 2</w:t>
      </w:r>
    </w:p>
    <w:p w:rsidR="00DF53E9" w:rsidRPr="00DF53E9" w:rsidRDefault="00DF53E9" w:rsidP="00DF53E9">
      <w:pPr>
        <w:spacing w:after="0" w:line="240" w:lineRule="auto"/>
        <w:ind w:left="5954"/>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к Положению</w:t>
      </w:r>
    </w:p>
    <w:p w:rsidR="00DF53E9" w:rsidRPr="00DF53E9" w:rsidRDefault="008E468B" w:rsidP="00DF53E9">
      <w:pPr>
        <w:spacing w:after="0" w:line="240" w:lineRule="auto"/>
        <w:ind w:left="5954" w:right="-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F53E9" w:rsidRPr="00DF53E9">
        <w:rPr>
          <w:rFonts w:ascii="Times New Roman" w:eastAsia="Times New Roman" w:hAnsi="Times New Roman" w:cs="Times New Roman"/>
          <w:sz w:val="28"/>
          <w:szCs w:val="28"/>
          <w:lang w:eastAsia="ru-RU"/>
        </w:rPr>
        <w:t xml:space="preserve">б особо охраняемой природной территории местного значения муниципального образования город-курорт Геленджик природной рекреационной зоне «Лес в </w:t>
      </w:r>
      <w:proofErr w:type="spellStart"/>
      <w:r w:rsidR="00DF53E9" w:rsidRPr="00DF53E9">
        <w:rPr>
          <w:rFonts w:ascii="Times New Roman" w:eastAsia="Times New Roman" w:hAnsi="Times New Roman" w:cs="Times New Roman"/>
          <w:sz w:val="28"/>
          <w:szCs w:val="28"/>
          <w:lang w:eastAsia="ru-RU"/>
        </w:rPr>
        <w:t>Бобруковой</w:t>
      </w:r>
      <w:proofErr w:type="spellEnd"/>
      <w:r w:rsidR="00DF53E9" w:rsidRPr="00DF53E9">
        <w:rPr>
          <w:rFonts w:ascii="Times New Roman" w:eastAsia="Times New Roman" w:hAnsi="Times New Roman" w:cs="Times New Roman"/>
          <w:sz w:val="28"/>
          <w:szCs w:val="28"/>
          <w:lang w:eastAsia="ru-RU"/>
        </w:rPr>
        <w:t xml:space="preserve"> щели»</w:t>
      </w:r>
    </w:p>
    <w:p w:rsidR="00DF53E9" w:rsidRPr="00DF53E9" w:rsidRDefault="00DF53E9" w:rsidP="00DF53E9">
      <w:pPr>
        <w:spacing w:after="0" w:line="240" w:lineRule="auto"/>
        <w:jc w:val="both"/>
        <w:rPr>
          <w:rFonts w:ascii="Times New Roman" w:eastAsia="Times New Roman" w:hAnsi="Times New Roman" w:cs="Times New Roman"/>
          <w:sz w:val="28"/>
          <w:szCs w:val="28"/>
          <w:lang w:eastAsia="ar-SA"/>
        </w:rPr>
      </w:pPr>
    </w:p>
    <w:p w:rsidR="00DF53E9" w:rsidRPr="00DF53E9" w:rsidRDefault="00DF53E9" w:rsidP="00DF53E9">
      <w:pPr>
        <w:spacing w:after="0" w:line="240" w:lineRule="auto"/>
        <w:jc w:val="both"/>
        <w:rPr>
          <w:rFonts w:ascii="Times New Roman" w:eastAsia="Times New Roman" w:hAnsi="Times New Roman" w:cs="Times New Roman"/>
          <w:sz w:val="28"/>
          <w:szCs w:val="28"/>
          <w:lang w:eastAsia="ar-SA"/>
        </w:rPr>
      </w:pPr>
    </w:p>
    <w:p w:rsidR="00DF53E9" w:rsidRPr="00DF53E9" w:rsidRDefault="00DF53E9" w:rsidP="00DF53E9">
      <w:pPr>
        <w:spacing w:after="0" w:line="240" w:lineRule="auto"/>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КООРДИНАТЫ</w:t>
      </w:r>
    </w:p>
    <w:p w:rsidR="00DF53E9" w:rsidRPr="00DF53E9" w:rsidRDefault="00DF53E9" w:rsidP="00DF53E9">
      <w:pPr>
        <w:spacing w:after="0" w:line="240" w:lineRule="auto"/>
        <w:ind w:right="-2"/>
        <w:contextualSpacing/>
        <w:jc w:val="center"/>
        <w:rPr>
          <w:rFonts w:ascii="Times New Roman" w:eastAsia="Times New Roman" w:hAnsi="Times New Roman" w:cs="Times New Roman"/>
          <w:sz w:val="28"/>
          <w:szCs w:val="28"/>
          <w:lang w:eastAsia="ru-RU"/>
        </w:rPr>
      </w:pPr>
      <w:r w:rsidRPr="00DF53E9">
        <w:rPr>
          <w:rFonts w:ascii="Times New Roman" w:eastAsia="Times New Roman" w:hAnsi="Times New Roman" w:cs="Times New Roman"/>
          <w:sz w:val="28"/>
          <w:szCs w:val="28"/>
          <w:lang w:eastAsia="ru-RU"/>
        </w:rPr>
        <w:t xml:space="preserve">характерных точек особо охраняемой природной территории </w:t>
      </w:r>
    </w:p>
    <w:p w:rsidR="00DF53E9" w:rsidRPr="00DF53E9" w:rsidRDefault="00DF53E9" w:rsidP="00DF53E9">
      <w:pPr>
        <w:spacing w:after="0" w:line="240" w:lineRule="auto"/>
        <w:ind w:right="-2"/>
        <w:contextualSpacing/>
        <w:jc w:val="center"/>
        <w:rPr>
          <w:rFonts w:ascii="Times New Roman" w:eastAsia="Times New Roman" w:hAnsi="Times New Roman" w:cs="Times New Roman"/>
          <w:sz w:val="28"/>
          <w:szCs w:val="28"/>
          <w:lang w:eastAsia="ru-RU"/>
        </w:rPr>
      </w:pPr>
      <w:r w:rsidRPr="00DF53E9">
        <w:rPr>
          <w:rFonts w:ascii="Times New Roman" w:eastAsia="Times New Roman" w:hAnsi="Times New Roman" w:cs="Times New Roman"/>
          <w:sz w:val="28"/>
          <w:szCs w:val="28"/>
          <w:lang w:eastAsia="ru-RU"/>
        </w:rPr>
        <w:t xml:space="preserve">местного значения муниципального образования город-курорт Геленджик </w:t>
      </w:r>
    </w:p>
    <w:p w:rsidR="00DF53E9" w:rsidRPr="00DF53E9" w:rsidRDefault="00DF53E9" w:rsidP="00DF53E9">
      <w:pPr>
        <w:spacing w:after="0" w:line="240" w:lineRule="auto"/>
        <w:ind w:right="-2"/>
        <w:contextualSpacing/>
        <w:jc w:val="center"/>
        <w:rPr>
          <w:rFonts w:ascii="Times New Roman" w:eastAsia="Times New Roman" w:hAnsi="Times New Roman" w:cs="Times New Roman"/>
          <w:sz w:val="28"/>
          <w:szCs w:val="28"/>
          <w:lang w:eastAsia="ru-RU"/>
        </w:rPr>
      </w:pPr>
      <w:r w:rsidRPr="00DF53E9">
        <w:rPr>
          <w:rFonts w:ascii="Times New Roman" w:eastAsia="Times New Roman" w:hAnsi="Times New Roman" w:cs="Times New Roman"/>
          <w:sz w:val="28"/>
          <w:szCs w:val="28"/>
          <w:lang w:eastAsia="ru-RU"/>
        </w:rPr>
        <w:t xml:space="preserve">природной рекреационной зоне «Лес в </w:t>
      </w:r>
      <w:proofErr w:type="spellStart"/>
      <w:r w:rsidRPr="00DF53E9">
        <w:rPr>
          <w:rFonts w:ascii="Times New Roman" w:eastAsia="Times New Roman" w:hAnsi="Times New Roman" w:cs="Times New Roman"/>
          <w:sz w:val="28"/>
          <w:szCs w:val="28"/>
          <w:lang w:eastAsia="ru-RU"/>
        </w:rPr>
        <w:t>Бобруковой</w:t>
      </w:r>
      <w:proofErr w:type="spellEnd"/>
      <w:r w:rsidRPr="00DF53E9">
        <w:rPr>
          <w:rFonts w:ascii="Times New Roman" w:eastAsia="Times New Roman" w:hAnsi="Times New Roman" w:cs="Times New Roman"/>
          <w:sz w:val="28"/>
          <w:szCs w:val="28"/>
          <w:lang w:eastAsia="ru-RU"/>
        </w:rPr>
        <w:t xml:space="preserve"> щели»</w:t>
      </w:r>
    </w:p>
    <w:p w:rsidR="00DF53E9" w:rsidRPr="00DF53E9" w:rsidRDefault="00DF53E9" w:rsidP="00DF53E9">
      <w:pPr>
        <w:spacing w:after="0" w:line="240" w:lineRule="auto"/>
        <w:ind w:right="-2"/>
        <w:contextualSpacing/>
        <w:jc w:val="center"/>
        <w:rPr>
          <w:rFonts w:ascii="Times New Roman" w:eastAsia="Times New Roman" w:hAnsi="Times New Roman" w:cs="Times New Roman"/>
          <w:sz w:val="28"/>
          <w:szCs w:val="28"/>
          <w:lang w:eastAsia="ru-RU"/>
        </w:rPr>
      </w:pPr>
    </w:p>
    <w:p w:rsidR="00DF53E9" w:rsidRPr="00DF53E9" w:rsidRDefault="00DF53E9" w:rsidP="00DF53E9">
      <w:pPr>
        <w:spacing w:after="0" w:line="240" w:lineRule="auto"/>
        <w:jc w:val="center"/>
        <w:rPr>
          <w:rFonts w:ascii="Times New Roman" w:eastAsia="Times New Roman" w:hAnsi="Times New Roman" w:cs="Times New Roman"/>
          <w:sz w:val="28"/>
          <w:szCs w:val="28"/>
          <w:shd w:val="clear" w:color="auto" w:fill="FFFFFF"/>
          <w:lang w:eastAsia="ar-SA"/>
        </w:rPr>
      </w:pPr>
      <w:r w:rsidRPr="00DF53E9">
        <w:rPr>
          <w:rFonts w:ascii="Times New Roman" w:eastAsia="Times New Roman" w:hAnsi="Times New Roman" w:cs="Times New Roman"/>
          <w:sz w:val="28"/>
          <w:szCs w:val="28"/>
          <w:lang w:eastAsia="ar-SA"/>
        </w:rPr>
        <w:t xml:space="preserve">Земельный участок с кадастровым номером </w:t>
      </w:r>
      <w:r w:rsidRPr="00DF53E9">
        <w:rPr>
          <w:rFonts w:ascii="Times New Roman" w:eastAsia="Times New Roman" w:hAnsi="Times New Roman" w:cs="Times New Roman"/>
          <w:sz w:val="28"/>
          <w:szCs w:val="28"/>
          <w:shd w:val="clear" w:color="auto" w:fill="FFFFFF"/>
          <w:lang w:eastAsia="ar-SA"/>
        </w:rPr>
        <w:t>23:40:0000000:8221</w:t>
      </w:r>
    </w:p>
    <w:p w:rsidR="00DF53E9" w:rsidRPr="00DF53E9" w:rsidRDefault="00DF53E9" w:rsidP="00DF53E9">
      <w:pPr>
        <w:spacing w:after="0" w:line="240" w:lineRule="auto"/>
        <w:jc w:val="center"/>
        <w:rPr>
          <w:rFonts w:ascii="Times New Roman" w:eastAsia="Times New Roman" w:hAnsi="Times New Roman" w:cs="Times New Roman"/>
          <w:sz w:val="28"/>
          <w:szCs w:val="28"/>
          <w:shd w:val="clear" w:color="auto" w:fill="FFFFFF"/>
          <w:lang w:eastAsia="ar-SA"/>
        </w:rPr>
      </w:pPr>
    </w:p>
    <w:tbl>
      <w:tblPr>
        <w:tblStyle w:val="1"/>
        <w:tblW w:w="0" w:type="auto"/>
        <w:tblInd w:w="113" w:type="dxa"/>
        <w:tblLook w:val="04A0" w:firstRow="1" w:lastRow="0" w:firstColumn="1" w:lastColumn="0" w:noHBand="0" w:noVBand="1"/>
      </w:tblPr>
      <w:tblGrid>
        <w:gridCol w:w="3115"/>
        <w:gridCol w:w="3115"/>
        <w:gridCol w:w="3115"/>
      </w:tblGrid>
      <w:tr w:rsidR="00DF53E9" w:rsidRPr="00DF53E9" w:rsidTr="008E468B">
        <w:tc>
          <w:tcPr>
            <w:tcW w:w="3115" w:type="dxa"/>
            <w:vMerge w:val="restart"/>
          </w:tcPr>
          <w:p w:rsidR="00DF53E9" w:rsidRPr="00DF53E9" w:rsidRDefault="00DF53E9" w:rsidP="00DF53E9">
            <w:pPr>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Обозначение характерных точек</w:t>
            </w:r>
          </w:p>
        </w:tc>
        <w:tc>
          <w:tcPr>
            <w:tcW w:w="6230" w:type="dxa"/>
            <w:gridSpan w:val="2"/>
          </w:tcPr>
          <w:p w:rsidR="00DF53E9" w:rsidRPr="00DF53E9" w:rsidRDefault="00DF53E9" w:rsidP="00DF53E9">
            <w:pPr>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 xml:space="preserve">Координаты, </w:t>
            </w:r>
            <w:proofErr w:type="gramStart"/>
            <w:r w:rsidRPr="00DF53E9">
              <w:rPr>
                <w:rFonts w:ascii="Times New Roman" w:eastAsia="Times New Roman" w:hAnsi="Times New Roman" w:cs="Times New Roman"/>
                <w:sz w:val="28"/>
                <w:szCs w:val="28"/>
                <w:lang w:eastAsia="ar-SA"/>
              </w:rPr>
              <w:t>м</w:t>
            </w:r>
            <w:proofErr w:type="gramEnd"/>
          </w:p>
        </w:tc>
      </w:tr>
      <w:tr w:rsidR="00DF53E9" w:rsidRPr="00DF53E9" w:rsidTr="008E468B">
        <w:tc>
          <w:tcPr>
            <w:tcW w:w="3115" w:type="dxa"/>
            <w:vMerge/>
          </w:tcPr>
          <w:p w:rsidR="00DF53E9" w:rsidRPr="00DF53E9" w:rsidRDefault="00DF53E9" w:rsidP="00DF53E9">
            <w:pPr>
              <w:jc w:val="center"/>
              <w:rPr>
                <w:rFonts w:ascii="Times New Roman" w:eastAsia="Times New Roman" w:hAnsi="Times New Roman" w:cs="Times New Roman"/>
                <w:sz w:val="28"/>
                <w:szCs w:val="28"/>
                <w:lang w:eastAsia="ar-SA"/>
              </w:rPr>
            </w:pPr>
          </w:p>
        </w:tc>
        <w:tc>
          <w:tcPr>
            <w:tcW w:w="3115" w:type="dxa"/>
          </w:tcPr>
          <w:p w:rsidR="00DF53E9" w:rsidRPr="00DF53E9" w:rsidRDefault="00DF53E9" w:rsidP="00DF53E9">
            <w:pPr>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Х</w:t>
            </w:r>
          </w:p>
        </w:tc>
        <w:tc>
          <w:tcPr>
            <w:tcW w:w="3115" w:type="dxa"/>
          </w:tcPr>
          <w:p w:rsidR="00DF53E9" w:rsidRPr="00DF53E9" w:rsidRDefault="00DF53E9" w:rsidP="00DF53E9">
            <w:pPr>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val="en-US" w:eastAsia="ar-SA"/>
              </w:rPr>
              <w:t>Y</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429401,5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1304897,77</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429404,15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1304910,33</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429457,13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1304912,21</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429460,37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1304912,32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429483,52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1304922,9</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429511,3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1304950,02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429525,04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1304942,57</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429534,03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1304931,73</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429564,05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1304995,84</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10</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429540,29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1305005,82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429576,43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1305075,5</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429583,4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1305098,19</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429589,42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1305109,96</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429609,28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1305148,81</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429612,66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1305155,78</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429592,93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1305175,37</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429574,37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1305193,89</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429564,22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1305182,19</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429549,67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1305178,22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20</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429526,51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1305170,29</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429486,16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1305160,36</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429324,77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1305103,48</w:t>
            </w:r>
          </w:p>
        </w:tc>
      </w:tr>
    </w:tbl>
    <w:p w:rsidR="000F2C6D" w:rsidRDefault="000F2C6D" w:rsidP="00DF53E9">
      <w:pPr>
        <w:jc w:val="right"/>
        <w:rPr>
          <w:rFonts w:ascii="Times New Roman" w:eastAsia="Times New Roman" w:hAnsi="Times New Roman" w:cs="Times New Roman"/>
          <w:color w:val="000000"/>
          <w:sz w:val="28"/>
          <w:szCs w:val="28"/>
          <w:lang w:eastAsia="ru-RU"/>
        </w:rPr>
        <w:sectPr w:rsidR="000F2C6D" w:rsidSect="000F2C6D">
          <w:pgSz w:w="11906" w:h="16838"/>
          <w:pgMar w:top="1134" w:right="567" w:bottom="1134" w:left="1701" w:header="720" w:footer="720" w:gutter="0"/>
          <w:cols w:space="720"/>
          <w:titlePg/>
          <w:docGrid w:linePitch="360"/>
        </w:sectPr>
      </w:pPr>
    </w:p>
    <w:tbl>
      <w:tblPr>
        <w:tblStyle w:val="1"/>
        <w:tblW w:w="0" w:type="auto"/>
        <w:tblInd w:w="113" w:type="dxa"/>
        <w:tblLook w:val="04A0" w:firstRow="1" w:lastRow="0" w:firstColumn="1" w:lastColumn="0" w:noHBand="0" w:noVBand="1"/>
      </w:tblPr>
      <w:tblGrid>
        <w:gridCol w:w="3115"/>
        <w:gridCol w:w="3115"/>
        <w:gridCol w:w="3115"/>
      </w:tblGrid>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lastRenderedPageBreak/>
              <w:t>23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429297,65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1305087,6</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429275,16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1305077,02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429260,61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1305071,73</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429255,98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1305067,76</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429240,57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1305058,11</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429225,89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1305046,61</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429230,9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1305039,54</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30</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429242,73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1305026,38</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429251,22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1305023,04</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429254,34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1305028,66</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429271,97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1305017,51</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429264,05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1305004,36</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429289,79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1304985,51</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429309,14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1304966,74</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429342,83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1304933,83</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429360,67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1304921,53</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429379,01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1304909,68</w:t>
            </w:r>
          </w:p>
        </w:tc>
      </w:tr>
    </w:tbl>
    <w:p w:rsidR="00DF53E9" w:rsidRPr="00DF53E9" w:rsidRDefault="00DF53E9" w:rsidP="00DF53E9">
      <w:pPr>
        <w:spacing w:after="0" w:line="240" w:lineRule="auto"/>
        <w:jc w:val="center"/>
        <w:rPr>
          <w:rFonts w:ascii="Times New Roman" w:eastAsia="Times New Roman" w:hAnsi="Times New Roman" w:cs="Times New Roman"/>
          <w:sz w:val="28"/>
          <w:szCs w:val="28"/>
          <w:lang w:eastAsia="ar-SA"/>
        </w:rPr>
      </w:pPr>
    </w:p>
    <w:p w:rsidR="00DF53E9" w:rsidRPr="00DF53E9" w:rsidRDefault="00DF53E9" w:rsidP="00DF53E9">
      <w:pPr>
        <w:spacing w:after="0" w:line="240" w:lineRule="auto"/>
        <w:jc w:val="center"/>
        <w:rPr>
          <w:rFonts w:ascii="Times New Roman" w:eastAsia="Times New Roman" w:hAnsi="Times New Roman" w:cs="Times New Roman"/>
          <w:sz w:val="28"/>
          <w:szCs w:val="28"/>
          <w:shd w:val="clear" w:color="auto" w:fill="FFFFFF"/>
          <w:lang w:eastAsia="ar-SA"/>
        </w:rPr>
      </w:pPr>
      <w:r w:rsidRPr="00DF53E9">
        <w:rPr>
          <w:rFonts w:ascii="Times New Roman" w:eastAsia="Times New Roman" w:hAnsi="Times New Roman" w:cs="Times New Roman"/>
          <w:sz w:val="28"/>
          <w:szCs w:val="28"/>
          <w:lang w:eastAsia="ar-SA"/>
        </w:rPr>
        <w:t xml:space="preserve">Земельный участок с кадастровым номером </w:t>
      </w:r>
      <w:r w:rsidRPr="00DF53E9">
        <w:rPr>
          <w:rFonts w:ascii="Times New Roman" w:eastAsia="Times New Roman" w:hAnsi="Times New Roman" w:cs="Times New Roman"/>
          <w:sz w:val="28"/>
          <w:szCs w:val="28"/>
          <w:shd w:val="clear" w:color="auto" w:fill="FFFFFF"/>
          <w:lang w:eastAsia="ar-SA"/>
        </w:rPr>
        <w:t>23:40:0000000:8222</w:t>
      </w:r>
    </w:p>
    <w:p w:rsidR="00DF53E9" w:rsidRPr="00DF53E9" w:rsidRDefault="00DF53E9" w:rsidP="00DF53E9">
      <w:pPr>
        <w:spacing w:after="0" w:line="240" w:lineRule="auto"/>
        <w:jc w:val="center"/>
        <w:rPr>
          <w:rFonts w:ascii="Times New Roman" w:eastAsia="Times New Roman" w:hAnsi="Times New Roman" w:cs="Times New Roman"/>
          <w:sz w:val="28"/>
          <w:szCs w:val="28"/>
          <w:lang w:eastAsia="ar-SA"/>
        </w:rPr>
      </w:pPr>
    </w:p>
    <w:tbl>
      <w:tblPr>
        <w:tblStyle w:val="1"/>
        <w:tblW w:w="0" w:type="auto"/>
        <w:tblLook w:val="04A0" w:firstRow="1" w:lastRow="0" w:firstColumn="1" w:lastColumn="0" w:noHBand="0" w:noVBand="1"/>
      </w:tblPr>
      <w:tblGrid>
        <w:gridCol w:w="3115"/>
        <w:gridCol w:w="3115"/>
        <w:gridCol w:w="3115"/>
      </w:tblGrid>
      <w:tr w:rsidR="00DF53E9" w:rsidRPr="00DF53E9" w:rsidTr="008E468B">
        <w:tc>
          <w:tcPr>
            <w:tcW w:w="3115" w:type="dxa"/>
            <w:vMerge w:val="restart"/>
          </w:tcPr>
          <w:p w:rsidR="00DF53E9" w:rsidRPr="00DF53E9" w:rsidRDefault="00DF53E9" w:rsidP="00DF53E9">
            <w:pPr>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Обозначение характерных точек</w:t>
            </w:r>
          </w:p>
        </w:tc>
        <w:tc>
          <w:tcPr>
            <w:tcW w:w="6230" w:type="dxa"/>
            <w:gridSpan w:val="2"/>
          </w:tcPr>
          <w:p w:rsidR="00DF53E9" w:rsidRPr="00DF53E9" w:rsidRDefault="00DF53E9" w:rsidP="00DF53E9">
            <w:pPr>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 xml:space="preserve">Координаты, </w:t>
            </w:r>
            <w:proofErr w:type="gramStart"/>
            <w:r w:rsidRPr="00DF53E9">
              <w:rPr>
                <w:rFonts w:ascii="Times New Roman" w:eastAsia="Times New Roman" w:hAnsi="Times New Roman" w:cs="Times New Roman"/>
                <w:sz w:val="28"/>
                <w:szCs w:val="28"/>
                <w:lang w:eastAsia="ar-SA"/>
              </w:rPr>
              <w:t>м</w:t>
            </w:r>
            <w:proofErr w:type="gramEnd"/>
          </w:p>
        </w:tc>
      </w:tr>
      <w:tr w:rsidR="00DF53E9" w:rsidRPr="00DF53E9" w:rsidTr="008E468B">
        <w:tc>
          <w:tcPr>
            <w:tcW w:w="3115" w:type="dxa"/>
            <w:vMerge/>
          </w:tcPr>
          <w:p w:rsidR="00DF53E9" w:rsidRPr="00DF53E9" w:rsidRDefault="00DF53E9" w:rsidP="00DF53E9">
            <w:pPr>
              <w:jc w:val="center"/>
              <w:rPr>
                <w:rFonts w:ascii="Times New Roman" w:eastAsia="Times New Roman" w:hAnsi="Times New Roman" w:cs="Times New Roman"/>
                <w:sz w:val="28"/>
                <w:szCs w:val="28"/>
                <w:lang w:eastAsia="ar-SA"/>
              </w:rPr>
            </w:pPr>
          </w:p>
        </w:tc>
        <w:tc>
          <w:tcPr>
            <w:tcW w:w="3115" w:type="dxa"/>
          </w:tcPr>
          <w:p w:rsidR="00DF53E9" w:rsidRPr="00DF53E9" w:rsidRDefault="00DF53E9" w:rsidP="00DF53E9">
            <w:pPr>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Х</w:t>
            </w:r>
          </w:p>
        </w:tc>
        <w:tc>
          <w:tcPr>
            <w:tcW w:w="3115" w:type="dxa"/>
          </w:tcPr>
          <w:p w:rsidR="00DF53E9" w:rsidRPr="00DF53E9" w:rsidRDefault="00DF53E9" w:rsidP="00DF53E9">
            <w:pPr>
              <w:jc w:val="center"/>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val="en-US" w:eastAsia="ar-SA"/>
              </w:rPr>
              <w:t>Y</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429380,48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1304839,9</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429411,46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1304855,88</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429423,14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1304864,83</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429414,01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1304873,96</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429396,54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1304883,87</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429378,69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1304891,83</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429367,7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1304896,2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429332,91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1304922,41</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429331,57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1304923,44</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10</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429305,66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1304948,96</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429303,38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1304951,29</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429296,9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1304933,92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429283,8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1304915,74</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429293,69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1304900,5</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429290,62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1304896,91</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429276,72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1304883,34</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429290,44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1304870,62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429290,98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1304869,41</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19</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429291,72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1304867,98</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20</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429292,6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1304866,58</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429293,82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1304865,23</w:t>
            </w:r>
          </w:p>
        </w:tc>
      </w:tr>
    </w:tbl>
    <w:p w:rsidR="000F2C6D" w:rsidRDefault="000F2C6D" w:rsidP="00DF53E9">
      <w:pPr>
        <w:jc w:val="right"/>
        <w:rPr>
          <w:rFonts w:ascii="Times New Roman" w:eastAsia="Times New Roman" w:hAnsi="Times New Roman" w:cs="Times New Roman"/>
          <w:color w:val="000000"/>
          <w:sz w:val="28"/>
          <w:szCs w:val="28"/>
          <w:lang w:eastAsia="ru-RU"/>
        </w:rPr>
        <w:sectPr w:rsidR="000F2C6D" w:rsidSect="000F2C6D">
          <w:type w:val="continuous"/>
          <w:pgSz w:w="11906" w:h="16838"/>
          <w:pgMar w:top="1134" w:right="567" w:bottom="1134" w:left="1701" w:header="720" w:footer="720" w:gutter="0"/>
          <w:cols w:space="720"/>
          <w:titlePg/>
          <w:docGrid w:linePitch="360"/>
        </w:sectPr>
      </w:pPr>
    </w:p>
    <w:tbl>
      <w:tblPr>
        <w:tblStyle w:val="1"/>
        <w:tblW w:w="0" w:type="auto"/>
        <w:tblLook w:val="04A0" w:firstRow="1" w:lastRow="0" w:firstColumn="1" w:lastColumn="0" w:noHBand="0" w:noVBand="1"/>
      </w:tblPr>
      <w:tblGrid>
        <w:gridCol w:w="3115"/>
        <w:gridCol w:w="3115"/>
        <w:gridCol w:w="3115"/>
      </w:tblGrid>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lastRenderedPageBreak/>
              <w:t>22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429295,85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1304863,93</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429304,38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1304859,98</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24</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429328,45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1304863,2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25</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429353,72</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1304873,76</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26</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429362,71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1304856,29</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27</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429374,13</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1304858,82</w:t>
            </w:r>
          </w:p>
        </w:tc>
      </w:tr>
      <w:tr w:rsidR="00DF53E9" w:rsidRPr="00DF53E9" w:rsidTr="008E468B">
        <w:trPr>
          <w:trHeight w:val="300"/>
        </w:trPr>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429380,48</w:t>
            </w:r>
          </w:p>
        </w:tc>
        <w:tc>
          <w:tcPr>
            <w:tcW w:w="3115" w:type="dxa"/>
            <w:noWrap/>
            <w:hideMark/>
          </w:tcPr>
          <w:p w:rsidR="00DF53E9" w:rsidRPr="00DF53E9" w:rsidRDefault="00DF53E9" w:rsidP="00DF53E9">
            <w:pPr>
              <w:jc w:val="right"/>
              <w:rPr>
                <w:rFonts w:ascii="Times New Roman" w:eastAsia="Times New Roman" w:hAnsi="Times New Roman" w:cs="Times New Roman"/>
                <w:color w:val="000000"/>
                <w:sz w:val="28"/>
                <w:szCs w:val="28"/>
                <w:lang w:eastAsia="ru-RU"/>
              </w:rPr>
            </w:pPr>
            <w:r w:rsidRPr="00DF53E9">
              <w:rPr>
                <w:rFonts w:ascii="Times New Roman" w:eastAsia="Times New Roman" w:hAnsi="Times New Roman" w:cs="Times New Roman"/>
                <w:color w:val="000000"/>
                <w:sz w:val="28"/>
                <w:szCs w:val="28"/>
                <w:lang w:eastAsia="ru-RU"/>
              </w:rPr>
              <w:t>1304839,9</w:t>
            </w:r>
          </w:p>
        </w:tc>
      </w:tr>
    </w:tbl>
    <w:p w:rsidR="00DF53E9" w:rsidRPr="00DF53E9" w:rsidRDefault="00DF53E9" w:rsidP="00DF53E9">
      <w:pPr>
        <w:spacing w:after="0" w:line="240" w:lineRule="auto"/>
        <w:jc w:val="center"/>
        <w:rPr>
          <w:rFonts w:ascii="Times New Roman" w:eastAsia="Times New Roman" w:hAnsi="Times New Roman" w:cs="Times New Roman"/>
          <w:sz w:val="28"/>
          <w:szCs w:val="28"/>
          <w:lang w:eastAsia="ar-SA"/>
        </w:rPr>
      </w:pPr>
    </w:p>
    <w:p w:rsidR="00DF53E9" w:rsidRPr="00DF53E9" w:rsidRDefault="00DF53E9" w:rsidP="00DF53E9">
      <w:pPr>
        <w:spacing w:after="0" w:line="240" w:lineRule="auto"/>
        <w:jc w:val="center"/>
        <w:rPr>
          <w:rFonts w:ascii="Times New Roman" w:eastAsia="Times New Roman" w:hAnsi="Times New Roman" w:cs="Times New Roman"/>
          <w:sz w:val="28"/>
          <w:szCs w:val="28"/>
          <w:lang w:eastAsia="ar-SA"/>
        </w:rPr>
      </w:pPr>
    </w:p>
    <w:p w:rsidR="00DF53E9" w:rsidRPr="00DF53E9" w:rsidRDefault="00D62341" w:rsidP="00DF53E9">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Начальник</w:t>
      </w:r>
      <w:r w:rsidR="00DF53E9" w:rsidRPr="00DF53E9">
        <w:rPr>
          <w:rFonts w:ascii="Times New Roman" w:eastAsia="Times New Roman" w:hAnsi="Times New Roman" w:cs="Times New Roman"/>
          <w:sz w:val="28"/>
          <w:szCs w:val="28"/>
          <w:lang w:eastAsia="ar-SA"/>
        </w:rPr>
        <w:t xml:space="preserve"> отдела промышленности,</w:t>
      </w:r>
    </w:p>
    <w:p w:rsidR="00DF53E9" w:rsidRPr="00DF53E9" w:rsidRDefault="00DF53E9" w:rsidP="00DF53E9">
      <w:pPr>
        <w:spacing w:after="0" w:line="240" w:lineRule="auto"/>
        <w:jc w:val="both"/>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транспорта, связи и экологии</w:t>
      </w:r>
    </w:p>
    <w:p w:rsidR="00DF53E9" w:rsidRPr="00DF53E9" w:rsidRDefault="00DF53E9" w:rsidP="00DF53E9">
      <w:pPr>
        <w:spacing w:after="0" w:line="240" w:lineRule="auto"/>
        <w:jc w:val="both"/>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 xml:space="preserve">администрации </w:t>
      </w:r>
      <w:proofErr w:type="gramStart"/>
      <w:r w:rsidRPr="00DF53E9">
        <w:rPr>
          <w:rFonts w:ascii="Times New Roman" w:eastAsia="Times New Roman" w:hAnsi="Times New Roman" w:cs="Times New Roman"/>
          <w:sz w:val="28"/>
          <w:szCs w:val="28"/>
          <w:lang w:eastAsia="ar-SA"/>
        </w:rPr>
        <w:t>муниципального</w:t>
      </w:r>
      <w:proofErr w:type="gramEnd"/>
    </w:p>
    <w:p w:rsidR="00DF53E9" w:rsidRPr="00DF53E9" w:rsidRDefault="00DF53E9" w:rsidP="00DF53E9">
      <w:pPr>
        <w:spacing w:after="0" w:line="240" w:lineRule="auto"/>
        <w:jc w:val="both"/>
        <w:rPr>
          <w:rFonts w:ascii="Times New Roman" w:eastAsia="Times New Roman" w:hAnsi="Times New Roman" w:cs="Times New Roman"/>
          <w:sz w:val="28"/>
          <w:szCs w:val="28"/>
          <w:lang w:eastAsia="ar-SA"/>
        </w:rPr>
      </w:pPr>
      <w:r w:rsidRPr="00DF53E9">
        <w:rPr>
          <w:rFonts w:ascii="Times New Roman" w:eastAsia="Times New Roman" w:hAnsi="Times New Roman" w:cs="Times New Roman"/>
          <w:sz w:val="28"/>
          <w:szCs w:val="28"/>
          <w:lang w:eastAsia="ar-SA"/>
        </w:rPr>
        <w:t xml:space="preserve">образования город-курорт Геленджик                                            </w:t>
      </w:r>
      <w:r w:rsidR="00D62341">
        <w:rPr>
          <w:rFonts w:ascii="Times New Roman" w:eastAsia="Times New Roman" w:hAnsi="Times New Roman" w:cs="Times New Roman"/>
          <w:sz w:val="28"/>
          <w:szCs w:val="28"/>
          <w:lang w:eastAsia="ar-SA"/>
        </w:rPr>
        <w:t>М.С. Полуничев</w:t>
      </w:r>
    </w:p>
    <w:p w:rsidR="00DF53E9" w:rsidRPr="00DF53E9" w:rsidRDefault="00DF53E9" w:rsidP="00DF53E9">
      <w:pPr>
        <w:spacing w:after="0" w:line="240" w:lineRule="auto"/>
        <w:jc w:val="center"/>
        <w:rPr>
          <w:rFonts w:ascii="Times New Roman" w:eastAsia="Times New Roman" w:hAnsi="Times New Roman" w:cs="Times New Roman"/>
          <w:sz w:val="28"/>
          <w:szCs w:val="28"/>
          <w:lang w:eastAsia="ar-SA"/>
        </w:rPr>
      </w:pPr>
    </w:p>
    <w:p w:rsidR="00872072" w:rsidRPr="00872072" w:rsidRDefault="00872072" w:rsidP="00015A92">
      <w:pPr>
        <w:pStyle w:val="ConsPlusNormal"/>
        <w:rPr>
          <w:rFonts w:ascii="Times New Roman" w:hAnsi="Times New Roman" w:cs="Times New Roman"/>
          <w:sz w:val="28"/>
          <w:szCs w:val="28"/>
        </w:rPr>
      </w:pPr>
    </w:p>
    <w:sectPr w:rsidR="00872072" w:rsidRPr="00872072" w:rsidSect="000F2C6D">
      <w:type w:val="continuous"/>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50" w:rsidRDefault="00B90D50" w:rsidP="00544EC0">
      <w:pPr>
        <w:spacing w:after="0" w:line="240" w:lineRule="auto"/>
      </w:pPr>
      <w:r>
        <w:separator/>
      </w:r>
    </w:p>
  </w:endnote>
  <w:endnote w:type="continuationSeparator" w:id="0">
    <w:p w:rsidR="00B90D50" w:rsidRDefault="00B90D50" w:rsidP="0054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50" w:rsidRDefault="00B90D50" w:rsidP="00544EC0">
      <w:pPr>
        <w:spacing w:after="0" w:line="240" w:lineRule="auto"/>
      </w:pPr>
      <w:r>
        <w:separator/>
      </w:r>
    </w:p>
  </w:footnote>
  <w:footnote w:type="continuationSeparator" w:id="0">
    <w:p w:rsidR="00B90D50" w:rsidRDefault="00B90D50" w:rsidP="0054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664410"/>
      <w:docPartObj>
        <w:docPartGallery w:val="Page Numbers (Top of Page)"/>
        <w:docPartUnique/>
      </w:docPartObj>
    </w:sdtPr>
    <w:sdtEndPr>
      <w:rPr>
        <w:rFonts w:ascii="Times New Roman" w:hAnsi="Times New Roman" w:cs="Times New Roman"/>
        <w:sz w:val="28"/>
        <w:szCs w:val="28"/>
      </w:rPr>
    </w:sdtEndPr>
    <w:sdtContent>
      <w:p w:rsidR="00EB6B0F" w:rsidRPr="00544EC0" w:rsidRDefault="00EB6B0F">
        <w:pPr>
          <w:pStyle w:val="a3"/>
          <w:jc w:val="center"/>
          <w:rPr>
            <w:rFonts w:ascii="Times New Roman" w:hAnsi="Times New Roman" w:cs="Times New Roman"/>
            <w:sz w:val="28"/>
            <w:szCs w:val="28"/>
          </w:rPr>
        </w:pPr>
        <w:r w:rsidRPr="00544EC0">
          <w:rPr>
            <w:rFonts w:ascii="Times New Roman" w:hAnsi="Times New Roman" w:cs="Times New Roman"/>
            <w:sz w:val="28"/>
            <w:szCs w:val="28"/>
          </w:rPr>
          <w:fldChar w:fldCharType="begin"/>
        </w:r>
        <w:r w:rsidRPr="00544EC0">
          <w:rPr>
            <w:rFonts w:ascii="Times New Roman" w:hAnsi="Times New Roman" w:cs="Times New Roman"/>
            <w:sz w:val="28"/>
            <w:szCs w:val="28"/>
          </w:rPr>
          <w:instrText>PAGE   \* MERGEFORMAT</w:instrText>
        </w:r>
        <w:r w:rsidRPr="00544EC0">
          <w:rPr>
            <w:rFonts w:ascii="Times New Roman" w:hAnsi="Times New Roman" w:cs="Times New Roman"/>
            <w:sz w:val="28"/>
            <w:szCs w:val="28"/>
          </w:rPr>
          <w:fldChar w:fldCharType="separate"/>
        </w:r>
        <w:r w:rsidR="00496956">
          <w:rPr>
            <w:rFonts w:ascii="Times New Roman" w:hAnsi="Times New Roman" w:cs="Times New Roman"/>
            <w:noProof/>
            <w:sz w:val="28"/>
            <w:szCs w:val="28"/>
          </w:rPr>
          <w:t>13</w:t>
        </w:r>
        <w:r w:rsidRPr="00544EC0">
          <w:rPr>
            <w:rFonts w:ascii="Times New Roman" w:hAnsi="Times New Roman" w:cs="Times New Roman"/>
            <w:sz w:val="28"/>
            <w:szCs w:val="28"/>
          </w:rPr>
          <w:fldChar w:fldCharType="end"/>
        </w:r>
      </w:p>
    </w:sdtContent>
  </w:sdt>
  <w:p w:rsidR="00EB6B0F" w:rsidRDefault="00EB6B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F9"/>
    <w:rsid w:val="00015A92"/>
    <w:rsid w:val="00061425"/>
    <w:rsid w:val="000A43DB"/>
    <w:rsid w:val="000D7604"/>
    <w:rsid w:val="000F2C6D"/>
    <w:rsid w:val="000F6D37"/>
    <w:rsid w:val="00170D5A"/>
    <w:rsid w:val="00172FFE"/>
    <w:rsid w:val="00174E8D"/>
    <w:rsid w:val="00175CCE"/>
    <w:rsid w:val="001963BD"/>
    <w:rsid w:val="001B4142"/>
    <w:rsid w:val="001C696A"/>
    <w:rsid w:val="001C6B26"/>
    <w:rsid w:val="00213DFA"/>
    <w:rsid w:val="00214151"/>
    <w:rsid w:val="00220898"/>
    <w:rsid w:val="00285D6B"/>
    <w:rsid w:val="002A087A"/>
    <w:rsid w:val="002E531D"/>
    <w:rsid w:val="002E754B"/>
    <w:rsid w:val="00301464"/>
    <w:rsid w:val="003043E9"/>
    <w:rsid w:val="00311519"/>
    <w:rsid w:val="0034401D"/>
    <w:rsid w:val="00375E3A"/>
    <w:rsid w:val="003908A8"/>
    <w:rsid w:val="003F1C8E"/>
    <w:rsid w:val="00425B46"/>
    <w:rsid w:val="0043618C"/>
    <w:rsid w:val="00455190"/>
    <w:rsid w:val="004718E5"/>
    <w:rsid w:val="00496956"/>
    <w:rsid w:val="004B782F"/>
    <w:rsid w:val="004C04E6"/>
    <w:rsid w:val="004E4302"/>
    <w:rsid w:val="004E4D29"/>
    <w:rsid w:val="004F431A"/>
    <w:rsid w:val="005200E5"/>
    <w:rsid w:val="005278D2"/>
    <w:rsid w:val="00544EC0"/>
    <w:rsid w:val="00567C00"/>
    <w:rsid w:val="00586110"/>
    <w:rsid w:val="005B176B"/>
    <w:rsid w:val="005D49B0"/>
    <w:rsid w:val="005F4A36"/>
    <w:rsid w:val="00606EE9"/>
    <w:rsid w:val="00685439"/>
    <w:rsid w:val="006A4ED2"/>
    <w:rsid w:val="006C1FB7"/>
    <w:rsid w:val="006E06E0"/>
    <w:rsid w:val="007061B1"/>
    <w:rsid w:val="0072199B"/>
    <w:rsid w:val="00731349"/>
    <w:rsid w:val="007425A7"/>
    <w:rsid w:val="007723F8"/>
    <w:rsid w:val="00777F9B"/>
    <w:rsid w:val="007B1C6F"/>
    <w:rsid w:val="007D039C"/>
    <w:rsid w:val="00820334"/>
    <w:rsid w:val="008554A1"/>
    <w:rsid w:val="00872072"/>
    <w:rsid w:val="00885D9A"/>
    <w:rsid w:val="008E16AF"/>
    <w:rsid w:val="008E468B"/>
    <w:rsid w:val="00911FC5"/>
    <w:rsid w:val="00944CD8"/>
    <w:rsid w:val="00962AFB"/>
    <w:rsid w:val="009961EE"/>
    <w:rsid w:val="009A0D6D"/>
    <w:rsid w:val="009A3D32"/>
    <w:rsid w:val="00A44A93"/>
    <w:rsid w:val="00AA2DA8"/>
    <w:rsid w:val="00AA51A2"/>
    <w:rsid w:val="00AC3335"/>
    <w:rsid w:val="00AE7DE4"/>
    <w:rsid w:val="00B53043"/>
    <w:rsid w:val="00B645F9"/>
    <w:rsid w:val="00B64F4B"/>
    <w:rsid w:val="00B8408B"/>
    <w:rsid w:val="00B87083"/>
    <w:rsid w:val="00B90D50"/>
    <w:rsid w:val="00BB0889"/>
    <w:rsid w:val="00BD5C4E"/>
    <w:rsid w:val="00BE6FA9"/>
    <w:rsid w:val="00C223E5"/>
    <w:rsid w:val="00C243A2"/>
    <w:rsid w:val="00C3345F"/>
    <w:rsid w:val="00C34AF8"/>
    <w:rsid w:val="00C43745"/>
    <w:rsid w:val="00C60D8E"/>
    <w:rsid w:val="00C73EE2"/>
    <w:rsid w:val="00C90621"/>
    <w:rsid w:val="00D10A27"/>
    <w:rsid w:val="00D10DD1"/>
    <w:rsid w:val="00D40766"/>
    <w:rsid w:val="00D62341"/>
    <w:rsid w:val="00D96E31"/>
    <w:rsid w:val="00DC1092"/>
    <w:rsid w:val="00DC392A"/>
    <w:rsid w:val="00DD3829"/>
    <w:rsid w:val="00DD75DA"/>
    <w:rsid w:val="00DF53E9"/>
    <w:rsid w:val="00E02B05"/>
    <w:rsid w:val="00E2030F"/>
    <w:rsid w:val="00E269C1"/>
    <w:rsid w:val="00E30B7F"/>
    <w:rsid w:val="00E81B17"/>
    <w:rsid w:val="00E825F4"/>
    <w:rsid w:val="00EB6B0F"/>
    <w:rsid w:val="00F054FB"/>
    <w:rsid w:val="00F239C1"/>
    <w:rsid w:val="00F32A36"/>
    <w:rsid w:val="00F32F79"/>
    <w:rsid w:val="00F80945"/>
    <w:rsid w:val="00FF4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C109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44E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4EC0"/>
  </w:style>
  <w:style w:type="paragraph" w:styleId="a5">
    <w:name w:val="footer"/>
    <w:basedOn w:val="a"/>
    <w:link w:val="a6"/>
    <w:uiPriority w:val="99"/>
    <w:unhideWhenUsed/>
    <w:rsid w:val="00544E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4EC0"/>
  </w:style>
  <w:style w:type="character" w:styleId="a7">
    <w:name w:val="Hyperlink"/>
    <w:basedOn w:val="a0"/>
    <w:uiPriority w:val="99"/>
    <w:unhideWhenUsed/>
    <w:rsid w:val="004B782F"/>
    <w:rPr>
      <w:color w:val="0000FF" w:themeColor="hyperlink"/>
      <w:u w:val="single"/>
    </w:rPr>
  </w:style>
  <w:style w:type="paragraph" w:styleId="a8">
    <w:name w:val="Balloon Text"/>
    <w:basedOn w:val="a"/>
    <w:link w:val="a9"/>
    <w:uiPriority w:val="99"/>
    <w:semiHidden/>
    <w:unhideWhenUsed/>
    <w:rsid w:val="0021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151"/>
    <w:rPr>
      <w:rFonts w:ascii="Tahoma" w:hAnsi="Tahoma" w:cs="Tahoma"/>
      <w:sz w:val="16"/>
      <w:szCs w:val="16"/>
    </w:rPr>
  </w:style>
  <w:style w:type="paragraph" w:customStyle="1" w:styleId="ConsPlusNormal">
    <w:name w:val="ConsPlusNormal"/>
    <w:rsid w:val="00175CCE"/>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a"/>
    <w:uiPriority w:val="39"/>
    <w:rsid w:val="00DF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DF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C109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44E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4EC0"/>
  </w:style>
  <w:style w:type="paragraph" w:styleId="a5">
    <w:name w:val="footer"/>
    <w:basedOn w:val="a"/>
    <w:link w:val="a6"/>
    <w:uiPriority w:val="99"/>
    <w:unhideWhenUsed/>
    <w:rsid w:val="00544E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4EC0"/>
  </w:style>
  <w:style w:type="character" w:styleId="a7">
    <w:name w:val="Hyperlink"/>
    <w:basedOn w:val="a0"/>
    <w:uiPriority w:val="99"/>
    <w:unhideWhenUsed/>
    <w:rsid w:val="004B782F"/>
    <w:rPr>
      <w:color w:val="0000FF" w:themeColor="hyperlink"/>
      <w:u w:val="single"/>
    </w:rPr>
  </w:style>
  <w:style w:type="paragraph" w:styleId="a8">
    <w:name w:val="Balloon Text"/>
    <w:basedOn w:val="a"/>
    <w:link w:val="a9"/>
    <w:uiPriority w:val="99"/>
    <w:semiHidden/>
    <w:unhideWhenUsed/>
    <w:rsid w:val="0021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151"/>
    <w:rPr>
      <w:rFonts w:ascii="Tahoma" w:hAnsi="Tahoma" w:cs="Tahoma"/>
      <w:sz w:val="16"/>
      <w:szCs w:val="16"/>
    </w:rPr>
  </w:style>
  <w:style w:type="paragraph" w:customStyle="1" w:styleId="ConsPlusNormal">
    <w:name w:val="ConsPlusNormal"/>
    <w:rsid w:val="00175CCE"/>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a"/>
    <w:uiPriority w:val="39"/>
    <w:rsid w:val="00DF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DF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8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6D3C-7B45-4DBF-A1A1-87455628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20</Pages>
  <Words>5949</Words>
  <Characters>33914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 Максим Станиславович</dc:creator>
  <cp:lastModifiedBy>Тимофеев Максим Станиславович</cp:lastModifiedBy>
  <cp:revision>21</cp:revision>
  <cp:lastPrinted>2023-02-20T14:30:00Z</cp:lastPrinted>
  <dcterms:created xsi:type="dcterms:W3CDTF">2022-11-29T14:08:00Z</dcterms:created>
  <dcterms:modified xsi:type="dcterms:W3CDTF">2023-04-05T08:36:00Z</dcterms:modified>
</cp:coreProperties>
</file>