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723" w:rsidRPr="00D93630" w:rsidRDefault="00820CA9" w:rsidP="001F2B38">
      <w:pPr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</w:rPr>
      </w:pPr>
      <w:r w:rsidRPr="00D9363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05723" w:rsidRPr="00D93630" w:rsidRDefault="00B05723" w:rsidP="001F2B38">
      <w:pPr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</w:rPr>
      </w:pPr>
      <w:r w:rsidRPr="00D93630">
        <w:rPr>
          <w:rFonts w:ascii="Times New Roman" w:eastAsia="Times New Roman" w:hAnsi="Times New Roman" w:cs="Times New Roman"/>
          <w:sz w:val="28"/>
          <w:szCs w:val="28"/>
        </w:rPr>
        <w:t xml:space="preserve">к письму </w:t>
      </w:r>
      <w:r w:rsidR="00112CE5" w:rsidRPr="00D93630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33B7E" w:rsidRPr="00D936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363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860794" w:rsidRPr="00D936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3630">
        <w:rPr>
          <w:rFonts w:ascii="Times New Roman" w:eastAsia="Times New Roman" w:hAnsi="Times New Roman" w:cs="Times New Roman"/>
          <w:sz w:val="28"/>
          <w:szCs w:val="28"/>
        </w:rPr>
        <w:t>город-курорт Геленджик</w:t>
      </w:r>
    </w:p>
    <w:p w:rsidR="007F4C4F" w:rsidRPr="00D93630" w:rsidRDefault="00B05723" w:rsidP="001F2B38">
      <w:pPr>
        <w:spacing w:after="0" w:line="240" w:lineRule="auto"/>
        <w:ind w:left="9498"/>
        <w:rPr>
          <w:rFonts w:ascii="Times New Roman" w:eastAsia="Times New Roman" w:hAnsi="Times New Roman" w:cs="Times New Roman"/>
          <w:sz w:val="28"/>
          <w:szCs w:val="28"/>
        </w:rPr>
      </w:pPr>
      <w:r w:rsidRPr="00D93630">
        <w:rPr>
          <w:rFonts w:ascii="Times New Roman" w:eastAsia="Times New Roman" w:hAnsi="Times New Roman" w:cs="Times New Roman"/>
          <w:sz w:val="28"/>
          <w:szCs w:val="28"/>
        </w:rPr>
        <w:t>от _____________ № _______________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5CA2" w:rsidRDefault="00935CA2" w:rsidP="001F2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69D7" w:rsidRPr="00D93630" w:rsidRDefault="00DE69D7" w:rsidP="001F2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3630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30">
        <w:rPr>
          <w:rFonts w:ascii="Times New Roman" w:hAnsi="Times New Roman" w:cs="Times New Roman"/>
          <w:sz w:val="28"/>
          <w:szCs w:val="28"/>
        </w:rPr>
        <w:t>о выполнении мероприятий, предусмотренных Планом противодействия коррупции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30">
        <w:rPr>
          <w:rFonts w:ascii="Times New Roman" w:hAnsi="Times New Roman" w:cs="Times New Roman"/>
          <w:sz w:val="28"/>
          <w:szCs w:val="28"/>
        </w:rPr>
        <w:t>в Краснодарском крае, утвержденным распоряжением главы администрации (губернатора)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30">
        <w:rPr>
          <w:rFonts w:ascii="Times New Roman" w:hAnsi="Times New Roman" w:cs="Times New Roman"/>
          <w:sz w:val="28"/>
          <w:szCs w:val="28"/>
        </w:rPr>
        <w:t>Краснодарского края от 30 сентября 2008 года №789-р</w:t>
      </w:r>
      <w:r w:rsidR="0003375F" w:rsidRPr="00D93630">
        <w:rPr>
          <w:rFonts w:ascii="Times New Roman" w:hAnsi="Times New Roman" w:cs="Times New Roman"/>
          <w:sz w:val="28"/>
          <w:szCs w:val="28"/>
        </w:rPr>
        <w:t>,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63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FE0C2A">
        <w:rPr>
          <w:rFonts w:ascii="Times New Roman" w:hAnsi="Times New Roman" w:cs="Times New Roman"/>
          <w:sz w:val="28"/>
          <w:szCs w:val="28"/>
        </w:rPr>
        <w:t xml:space="preserve">1 полугодия </w:t>
      </w:r>
      <w:r w:rsidR="00935CA2" w:rsidRPr="00D93630">
        <w:rPr>
          <w:rFonts w:ascii="Times New Roman" w:hAnsi="Times New Roman" w:cs="Times New Roman"/>
          <w:sz w:val="28"/>
          <w:szCs w:val="28"/>
        </w:rPr>
        <w:t>202</w:t>
      </w:r>
      <w:r w:rsidR="00FE0C2A">
        <w:rPr>
          <w:rFonts w:ascii="Times New Roman" w:hAnsi="Times New Roman" w:cs="Times New Roman"/>
          <w:sz w:val="28"/>
          <w:szCs w:val="28"/>
        </w:rPr>
        <w:t>3</w:t>
      </w:r>
      <w:r w:rsidR="009F7D23" w:rsidRPr="00D9363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3630">
        <w:rPr>
          <w:rFonts w:ascii="Times New Roman" w:hAnsi="Times New Roman" w:cs="Times New Roman"/>
          <w:i/>
          <w:sz w:val="28"/>
          <w:szCs w:val="28"/>
        </w:rPr>
        <w:t>(полугодия, года)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3630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Pr="00D93630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образования город-курорт Геленджик</w:t>
      </w:r>
    </w:p>
    <w:p w:rsidR="00B05723" w:rsidRPr="00D93630" w:rsidRDefault="00B05723" w:rsidP="001F2B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3630">
        <w:rPr>
          <w:rFonts w:ascii="Times New Roman" w:hAnsi="Times New Roman" w:cs="Times New Roman"/>
          <w:i/>
          <w:sz w:val="28"/>
          <w:szCs w:val="28"/>
        </w:rPr>
        <w:t>(наименование органа местного самоуправления муниципального образования Краснодарского края)</w:t>
      </w:r>
    </w:p>
    <w:p w:rsidR="00112CE5" w:rsidRDefault="00112CE5" w:rsidP="001F2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953"/>
        <w:gridCol w:w="8080"/>
      </w:tblGrid>
      <w:tr w:rsidR="00DE69D7" w:rsidTr="00DE69D7">
        <w:tc>
          <w:tcPr>
            <w:tcW w:w="959" w:type="dxa"/>
            <w:vAlign w:val="center"/>
          </w:tcPr>
          <w:p w:rsidR="00DE69D7" w:rsidRPr="00D93630" w:rsidRDefault="00DE69D7" w:rsidP="00DE69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DE69D7" w:rsidRPr="00D93630" w:rsidRDefault="00DE69D7" w:rsidP="00DE6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3" w:type="dxa"/>
            <w:vAlign w:val="center"/>
          </w:tcPr>
          <w:p w:rsidR="00DE69D7" w:rsidRPr="00D93630" w:rsidRDefault="00DE69D7" w:rsidP="00DE6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080" w:type="dxa"/>
            <w:vAlign w:val="center"/>
          </w:tcPr>
          <w:p w:rsidR="00DE69D7" w:rsidRDefault="00DE69D7" w:rsidP="00DE6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ходе выполнения мероприятия</w:t>
            </w: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D93630">
              <w:rPr>
                <w:rFonts w:ascii="Times New Roman" w:hAnsi="Times New Roman" w:cs="Times New Roman"/>
                <w:iCs/>
                <w:sz w:val="24"/>
                <w:szCs w:val="24"/>
              </w:rPr>
              <w:t>(представляемые сведения являются сводными и включают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</w:t>
            </w:r>
            <w:r w:rsidRPr="00D936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себя информацию о реализации мероприятия в сельских</w:t>
            </w:r>
          </w:p>
          <w:p w:rsidR="00DE69D7" w:rsidRPr="00D93630" w:rsidRDefault="00DE69D7" w:rsidP="00DE6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iCs/>
                <w:sz w:val="24"/>
                <w:szCs w:val="24"/>
              </w:rPr>
              <w:t>поселениях, входящих в состав муниципального района)</w:t>
            </w:r>
          </w:p>
        </w:tc>
      </w:tr>
    </w:tbl>
    <w:p w:rsidR="00DE69D7" w:rsidRPr="00DE69D7" w:rsidRDefault="00DE69D7" w:rsidP="001F2B38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96"/>
        <w:gridCol w:w="5916"/>
        <w:gridCol w:w="8080"/>
      </w:tblGrid>
      <w:tr w:rsidR="00B05723" w:rsidRPr="00D93630" w:rsidTr="00DE69D7">
        <w:trPr>
          <w:trHeight w:val="272"/>
          <w:tblHeader/>
        </w:trPr>
        <w:tc>
          <w:tcPr>
            <w:tcW w:w="996" w:type="dxa"/>
            <w:noWrap/>
            <w:hideMark/>
          </w:tcPr>
          <w:p w:rsidR="00B05723" w:rsidRPr="00D93630" w:rsidRDefault="00B05723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6" w:type="dxa"/>
            <w:noWrap/>
            <w:hideMark/>
          </w:tcPr>
          <w:p w:rsidR="00B05723" w:rsidRPr="00D93630" w:rsidRDefault="00B05723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hideMark/>
          </w:tcPr>
          <w:p w:rsidR="00B05723" w:rsidRPr="00D93630" w:rsidRDefault="00B05723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723" w:rsidRPr="00D93630" w:rsidTr="0039746A">
        <w:trPr>
          <w:trHeight w:val="262"/>
        </w:trPr>
        <w:tc>
          <w:tcPr>
            <w:tcW w:w="14992" w:type="dxa"/>
            <w:gridSpan w:val="3"/>
            <w:hideMark/>
          </w:tcPr>
          <w:p w:rsidR="00B05723" w:rsidRPr="00D93630" w:rsidRDefault="001B10DB" w:rsidP="001F2B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bCs/>
                <w:sz w:val="24"/>
                <w:szCs w:val="24"/>
              </w:rPr>
              <w:t>4.1. Оценка восприятия уровня коррупции и мониторинг коррупционных рисков</w:t>
            </w:r>
          </w:p>
        </w:tc>
      </w:tr>
      <w:tr w:rsidR="00965062" w:rsidRPr="00D93630" w:rsidTr="00DE69D7">
        <w:trPr>
          <w:trHeight w:val="1133"/>
        </w:trPr>
        <w:tc>
          <w:tcPr>
            <w:tcW w:w="996" w:type="dxa"/>
          </w:tcPr>
          <w:p w:rsidR="00965062" w:rsidRPr="00D93630" w:rsidRDefault="00965062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5916" w:type="dxa"/>
          </w:tcPr>
          <w:p w:rsidR="00965062" w:rsidRPr="00D93630" w:rsidRDefault="00D15F93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Оценка восприятия уровня коррупции в муниципальном образовании город-курорт Геленджик, размещение результатов в средствах массовой информации и на официальном сайте администрации муниципального образования город-курорт Геленджик в информационно-телекоммуникационной сети «Интернет»</w:t>
            </w:r>
          </w:p>
        </w:tc>
        <w:tc>
          <w:tcPr>
            <w:tcW w:w="8080" w:type="dxa"/>
          </w:tcPr>
          <w:p w:rsidR="00935CA2" w:rsidRPr="00D93630" w:rsidRDefault="00FE0C2A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</w:t>
            </w:r>
            <w:r w:rsidR="00935CA2" w:rsidRPr="00D9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C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C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5CA2" w:rsidRPr="00D9363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город-курорт Геленджик наблюдается тенденция к снижению уровня восприятия коррупции как гражданами, так и представителями бизнеса.</w:t>
            </w:r>
          </w:p>
          <w:p w:rsidR="00935CA2" w:rsidRPr="00D93630" w:rsidRDefault="00935CA2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Данное обстоятельство свидетельствует об эффективности мер, принимаемых администрацией в целях противодействия коррупции.</w:t>
            </w:r>
          </w:p>
          <w:p w:rsidR="00935CA2" w:rsidRPr="00D93630" w:rsidRDefault="00935CA2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Оценка уровня восприятия коррупции в муниципальном образовании</w:t>
            </w:r>
            <w:r w:rsidR="00DE69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 проведена в установленный срок в соответствии </w:t>
            </w:r>
            <w:r w:rsidR="00DE69D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с Методикой, утвержденной постановлением администрации муници</w:t>
            </w:r>
            <w:r w:rsidR="00DE69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пального образования город-курорт Геленджик от 12 мая 2010 года </w:t>
            </w:r>
            <w:r w:rsidR="00DE69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№1153.</w:t>
            </w:r>
          </w:p>
          <w:p w:rsidR="00935CA2" w:rsidRPr="00D93630" w:rsidRDefault="00935CA2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проведенной оценки подготовлен аналитический отчет.</w:t>
            </w:r>
          </w:p>
          <w:p w:rsidR="00935CA2" w:rsidRPr="00D93630" w:rsidRDefault="00935CA2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на официальном сайте администрации муниципального образования город-курорт Геленджик в сети Интернет (</w:t>
            </w:r>
            <w:r w:rsidR="00395AC7" w:rsidRPr="00395AC7">
              <w:rPr>
                <w:rFonts w:ascii="Times New Roman" w:hAnsi="Times New Roman" w:cs="Times New Roman"/>
                <w:sz w:val="24"/>
                <w:szCs w:val="24"/>
              </w:rPr>
              <w:t>https://gelendzhik.org/about/protivodeystvie-korruptsii/borba-s-korruptsiey-detail.php?ELEMENT_ID=63826</w:t>
            </w:r>
            <w:r w:rsidRPr="00D936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65062" w:rsidRPr="00D93630" w:rsidTr="008F73E7">
        <w:trPr>
          <w:trHeight w:val="1378"/>
        </w:trPr>
        <w:tc>
          <w:tcPr>
            <w:tcW w:w="996" w:type="dxa"/>
          </w:tcPr>
          <w:p w:rsidR="00965062" w:rsidRPr="008F73E7" w:rsidRDefault="00965062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5916" w:type="dxa"/>
          </w:tcPr>
          <w:p w:rsidR="00965062" w:rsidRPr="008F73E7" w:rsidRDefault="00D15F93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рисков в отраслевых, функциональных и территориальных органах администрации муниципального образования город-курорт Геленджик (далее – отраслевые, функциональные и территориальные органы), размещение результатов в средствах массовой информации и на официальном сайте администрации муниципального образования город-курорт Геленджик в информационно-телекоммуникационной сети «Интернет»</w:t>
            </w:r>
          </w:p>
        </w:tc>
        <w:tc>
          <w:tcPr>
            <w:tcW w:w="8080" w:type="dxa"/>
            <w:shd w:val="clear" w:color="auto" w:fill="auto"/>
          </w:tcPr>
          <w:p w:rsidR="00935CA2" w:rsidRPr="008F73E7" w:rsidRDefault="00935CA2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 целях недопущения коррупциогенных факторов в деятельности администрации муниципального образования город-курорт Геленджик на территории муниципального образования город-курорт Геленджик осуществляет деятельность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 по принципу «одного окна».</w:t>
            </w:r>
          </w:p>
          <w:p w:rsidR="00935CA2" w:rsidRPr="008F73E7" w:rsidRDefault="00935CA2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проводится антикоррупционная экспертиза проектов муниципальных нормативных правовых актов.</w:t>
            </w:r>
          </w:p>
          <w:p w:rsidR="00935CA2" w:rsidRPr="008F73E7" w:rsidRDefault="00FE0C2A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935CA2" w:rsidRPr="008F73E7">
              <w:rPr>
                <w:rFonts w:ascii="Times New Roman" w:hAnsi="Times New Roman" w:cs="Times New Roman"/>
                <w:sz w:val="24"/>
                <w:szCs w:val="24"/>
              </w:rPr>
              <w:t>в адрес администрации муниципального образования город-курорт Геленджик сообщений граждан по телефону «горячей линии» о коррупционных фактах не поступало.</w:t>
            </w:r>
          </w:p>
          <w:p w:rsidR="00935CA2" w:rsidRPr="008F73E7" w:rsidRDefault="00FE0C2A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935CA2" w:rsidRPr="008F73E7">
              <w:rPr>
                <w:rFonts w:ascii="Times New Roman" w:hAnsi="Times New Roman" w:cs="Times New Roman"/>
                <w:sz w:val="24"/>
                <w:szCs w:val="24"/>
              </w:rPr>
              <w:t>путем анонимного анкетирования граждан был  проведен мониторинг восприятия уровня коррупции в муниципальном образовании город-курорт Геленджик.</w:t>
            </w:r>
          </w:p>
          <w:p w:rsidR="00DE69D7" w:rsidRPr="008F73E7" w:rsidRDefault="00935CA2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Мониторинг коррупционных рисков проведен в соответствии с Методикой, утвержденной постановлением администрации муниципального образования город-курорт Геленджик от 14 апреля 2010 года №895, в установленный срок. Подготовлен отчет о проведенном мониторинге коррупционных рисков в администрации муниципального образования город-курорт Геленджик для определения перечня должностей, в наибольшей степени подверженных риску коррупции, который размещен на официальном сайте администрации муниципального образования город-курорт Геленджик в сети Интернет (https://gelendzhik.org/about/protivodeystvie-korruptsii/borba-s-korruptsiey.php)</w:t>
            </w:r>
          </w:p>
        </w:tc>
      </w:tr>
      <w:tr w:rsidR="00B05723" w:rsidRPr="001F2B38" w:rsidTr="0039746A">
        <w:trPr>
          <w:trHeight w:val="557"/>
        </w:trPr>
        <w:tc>
          <w:tcPr>
            <w:tcW w:w="14992" w:type="dxa"/>
            <w:gridSpan w:val="3"/>
            <w:hideMark/>
          </w:tcPr>
          <w:p w:rsidR="00B05723" w:rsidRPr="008F73E7" w:rsidRDefault="00335FDA" w:rsidP="001F2B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Противодействие коррупции в органах местного самоуправления муниципальных образований Краснодарского края</w:t>
            </w:r>
          </w:p>
        </w:tc>
      </w:tr>
      <w:tr w:rsidR="008A193D" w:rsidRPr="001F2B38" w:rsidTr="00DE69D7">
        <w:trPr>
          <w:trHeight w:val="1022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противодействии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DE69D7" w:rsidP="008C3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 w:rsidR="008C3CD4" w:rsidRPr="008F73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муниципальных служащих, </w:t>
            </w:r>
            <w:r w:rsidR="008A193D" w:rsidRPr="008F73E7">
              <w:rPr>
                <w:rFonts w:ascii="Times New Roman" w:hAnsi="Times New Roman"/>
                <w:sz w:val="24"/>
                <w:szCs w:val="24"/>
              </w:rPr>
              <w:t>в должностные обязанности которых входит участие в противодействии коррупции, в том числе их обучение по дополнительным профессиональным программам в области противодействия коррупции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95B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C2A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8C3CD4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не было </w:t>
            </w:r>
          </w:p>
        </w:tc>
      </w:tr>
      <w:tr w:rsidR="008A193D" w:rsidRPr="001F2B38" w:rsidTr="00DE69D7">
        <w:trPr>
          <w:trHeight w:val="1264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связанных с соблюдением антикоррупционных стандартов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DE69D7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F395B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 при поступлении на муниципальную службу начальником отдела кадров проводятся индивидуальные беседы с кандидатами по разъяснению соблюдения обязанностей, запретов и ограничений, установленных антикоррупционным законодательством</w:t>
            </w:r>
            <w:r w:rsidR="00646B67" w:rsidRPr="008F73E7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6B67" w:rsidRPr="008F73E7">
              <w:rPr>
                <w:rFonts w:ascii="Times New Roman" w:hAnsi="Times New Roman" w:cs="Times New Roman"/>
                <w:sz w:val="24"/>
                <w:szCs w:val="24"/>
              </w:rPr>
              <w:t>знакомят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1432F" w:rsidRPr="008F73E7">
              <w:rPr>
                <w:rFonts w:ascii="Times New Roman" w:hAnsi="Times New Roman"/>
                <w:sz w:val="24"/>
                <w:szCs w:val="24"/>
              </w:rPr>
              <w:t xml:space="preserve">порядком уведомления муниципальными служащими администрации муниципального образования город-курорт Геленджик представителя нанимателя в случае обращения в целях склонения муниципальных служащих к совершению коррупционных правонарушений. Также </w:t>
            </w:r>
            <w:r w:rsidR="00646B67" w:rsidRPr="008F73E7">
              <w:rPr>
                <w:rFonts w:ascii="Times New Roman" w:hAnsi="Times New Roman"/>
                <w:sz w:val="24"/>
                <w:szCs w:val="24"/>
              </w:rPr>
              <w:t>знакомят</w:t>
            </w:r>
            <w:r w:rsidR="0051432F" w:rsidRPr="008F73E7">
              <w:rPr>
                <w:rFonts w:ascii="Times New Roman" w:hAnsi="Times New Roman"/>
                <w:sz w:val="24"/>
                <w:szCs w:val="24"/>
              </w:rPr>
              <w:t xml:space="preserve"> с Кодексом этики и служебного поведения. Каждому вновь поступающему на муниципальную службу вручается Памятка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для муниципальных служащих администрации муниципального образования город-куро</w:t>
            </w:r>
            <w:r w:rsidR="00646B67" w:rsidRPr="008F73E7">
              <w:rPr>
                <w:rFonts w:ascii="Times New Roman" w:hAnsi="Times New Roman" w:cs="Times New Roman"/>
                <w:sz w:val="24"/>
                <w:szCs w:val="24"/>
              </w:rPr>
              <w:t>рт Геленджик, содержащая положе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>ния законодательства Российской Фед</w:t>
            </w:r>
            <w:r w:rsidR="00646B67" w:rsidRPr="008F73E7">
              <w:rPr>
                <w:rFonts w:ascii="Times New Roman" w:hAnsi="Times New Roman" w:cs="Times New Roman"/>
                <w:sz w:val="24"/>
                <w:szCs w:val="24"/>
              </w:rPr>
              <w:t>ерации о противодействии корруп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>ции, в том числе об установлении наказ</w:t>
            </w:r>
            <w:r w:rsidR="00646B67" w:rsidRPr="008F73E7">
              <w:rPr>
                <w:rFonts w:ascii="Times New Roman" w:hAnsi="Times New Roman" w:cs="Times New Roman"/>
                <w:sz w:val="24"/>
                <w:szCs w:val="24"/>
              </w:rPr>
              <w:t>ания за коммерческий подкуп, по</w:t>
            </w:r>
            <w:r w:rsidR="0051432F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лучение и дачу взятки, посредничество во взяточничестве в виде штрафов, кратных сумме коммерческого подкупа или взятки, по возможным конфликтам интересов, в том числе связанных с коррупционными составляющими в отношениях граждан с лицами, замещающими муниципальные должности или должности муниципальной службы. </w:t>
            </w:r>
            <w:r w:rsidR="00FE0C2A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сотрудников, поступивших на муниципальную службу, которым необходимо проходить обучение в области противодей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ствия коррупции, не было</w:t>
            </w:r>
          </w:p>
        </w:tc>
      </w:tr>
      <w:tr w:rsidR="008A193D" w:rsidRPr="001F2B38" w:rsidTr="00DE69D7">
        <w:trPr>
          <w:trHeight w:val="2328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4.2.3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B546DB" w:rsidP="00B54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0C2A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 года </w:t>
            </w:r>
            <w:r w:rsidR="000225B4" w:rsidRPr="008F73E7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225B4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 w:rsidR="00DE69D7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 должностные обязанности которых входит участие в проведении закупок товаров, работ, услуг для обеспечения муниципальных нужд, в том числе их обучение по дополнительным профессиональным программам в области противодействия коррупции не было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муниципальных учреждений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B546DB" w:rsidP="00930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0C2A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 года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проведен анализ 27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 об имуществе и обязательствах имущественного характера, представленных муниципальными служащими, и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 об имуществе и обязательствах имущественного характера, представленных гражданами, претендующими на замещение муниципальных должностей и должностей муниципальной службы</w:t>
            </w:r>
          </w:p>
        </w:tc>
      </w:tr>
      <w:tr w:rsidR="008A193D" w:rsidRPr="001F2B38" w:rsidTr="00DE69D7">
        <w:trPr>
          <w:trHeight w:val="282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Осуществление проверок достоверности и полноты сведений о доходах,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коррупции, в отношении лиц, замещающих должности муниципальной службы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860B4B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                     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не проводились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860B4B" w:rsidP="00930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рганизовано и проведено </w:t>
            </w:r>
            <w:r w:rsidR="00930740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>два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</w:t>
            </w:r>
            <w:r w:rsidR="00930740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>собрани</w:t>
            </w:r>
            <w:r w:rsidR="00930740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трудового коллектива по вопросам </w:t>
            </w:r>
            <w:r w:rsidR="00253165" w:rsidRPr="008F73E7">
              <w:rPr>
                <w:rFonts w:ascii="Times New Roman" w:hAnsi="Times New Roman"/>
                <w:sz w:val="24"/>
                <w:szCs w:val="24"/>
              </w:rPr>
              <w:t>уведомления муниципальными служащими администрации муниципального образования город-курорт Геленджик представителя нанимателя в случае обращения в целях склонения муниципальных служащих к совершению коррупционных правонарушений</w:t>
            </w:r>
            <w:r w:rsidRPr="008F73E7">
              <w:rPr>
                <w:rFonts w:ascii="Times New Roman" w:hAnsi="Times New Roman"/>
                <w:sz w:val="24"/>
                <w:szCs w:val="24"/>
              </w:rPr>
              <w:t>.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                    2023 года </w:t>
            </w:r>
            <w:r w:rsidR="008A193D" w:rsidRPr="008F73E7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обращений муниципальных служащих о факте склонения к совершению коррупционных правонарушений не поступало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(работодателя) о выполнении иной оплачиваемой работы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860B4B" w:rsidP="00930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ри поступлении на работу до всех муниципальных служащих доводится информация о необходимости сообщать о выполнении  иной оплачиваемой работы. Также организовано и проведено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общих собрания трудового коллектива по вопросам представления муниципальными служащими информации о выполнении  иной оплачиваемой работы.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      2023 года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от муниципальных служащих администрации муниципального образования город-курорт Геленджик о выполнении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иной оплачиваемой работы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заявлений не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поступи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ло 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F16B01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о всех муниципальных служащих доведена информация о необходимости сообщать в случаях, установленных федеральными законами, о получении ими подарков в связи с их должностным положением или в связи с исполнением ими служебных обязанностей. При аттестации всех сотрудников проводится проверка знаний порядка сообщения о получении ими подарков в связи с их должностным положением или в связи с исполнением ими служебных обязанностей. 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уведомлений от муниципальных служащих администрации муниципального образования город-курорт Геленджик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не поступало.</w:t>
            </w:r>
          </w:p>
          <w:p w:rsidR="008A193D" w:rsidRPr="008F73E7" w:rsidRDefault="00930740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2023 года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фактов несоблюдения муниципальными служащими администрации муниципального образования город-курорт Геленджик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не выявлено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муниципальными служащими обязанности передавать принадлежащие им ценные бумаги (доли-участия, паи в уставных (складочных) капиталах организаций) в доверительное управление в целях предотвращения или урегулирования конфликта интересов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F16B01" w:rsidP="00F16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случае, если владение лицом, замещающим государственную должность Российской Федерации, государственную должность субъекта Российской Федерации, муниципальную должность, должность государственной службы, должность муниципальной службы, должность в государственной корпорации, публично-правовой компании,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иной организации, создаваемой Российской Федерацией на основании федерального закона, должность на основании трудового договора в организации, создаваемой для выполнения задач, поставленных перед федеральными государственными органами, ценными бумагами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</w:t>
            </w:r>
            <w:hyperlink r:id="rId6" w:history="1">
              <w:r w:rsidR="008A193D" w:rsidRPr="008F73E7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законодательством</w:t>
              </w:r>
            </w:hyperlink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 При поступлении на работу до всех муниципальных служащих доводится данная информация </w:t>
            </w:r>
          </w:p>
        </w:tc>
      </w:tr>
      <w:tr w:rsidR="008A193D" w:rsidRPr="001F2B38" w:rsidTr="00DE69D7">
        <w:trPr>
          <w:trHeight w:val="487"/>
        </w:trPr>
        <w:tc>
          <w:tcPr>
            <w:tcW w:w="996" w:type="dxa"/>
            <w:noWrap/>
          </w:tcPr>
          <w:p w:rsidR="008A193D" w:rsidRPr="008F73E7" w:rsidRDefault="008A193D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4.2.10</w:t>
            </w:r>
          </w:p>
        </w:tc>
        <w:tc>
          <w:tcPr>
            <w:tcW w:w="5916" w:type="dxa"/>
          </w:tcPr>
          <w:p w:rsidR="008A193D" w:rsidRPr="008F73E7" w:rsidRDefault="008A193D" w:rsidP="001F2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порядка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8080" w:type="dxa"/>
            <w:shd w:val="clear" w:color="auto" w:fill="auto"/>
          </w:tcPr>
          <w:p w:rsidR="008A193D" w:rsidRPr="008F73E7" w:rsidRDefault="00F16B01" w:rsidP="00F16B0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A193D" w:rsidRPr="008F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униципальному служащему запрещается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актом). </w:t>
            </w:r>
            <w:r w:rsidR="008A193D" w:rsidRPr="008F73E7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 до всех муниципальных служащих доводится информация о необходимости сообщать</w:t>
            </w:r>
            <w:r w:rsidR="008A193D" w:rsidRPr="008F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представление муниципальными служащими заведомо недостоверных или неполных сведений, а также их участие в управлении коммерческой или некоммерческой организацией без соответствующих ходатайств и разрешений, является правонарушениями, влекущими увольнение муниципальных служащих с муниципальной службы, в том числе</w:t>
            </w:r>
            <w:r w:rsidRPr="008F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утратой доверия</w:t>
            </w:r>
            <w:r w:rsidR="008A193D" w:rsidRPr="008F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4FC3" w:rsidRPr="001F2B38" w:rsidTr="00DE69D7">
        <w:trPr>
          <w:trHeight w:val="487"/>
        </w:trPr>
        <w:tc>
          <w:tcPr>
            <w:tcW w:w="996" w:type="dxa"/>
            <w:noWrap/>
          </w:tcPr>
          <w:p w:rsidR="000E4FC3" w:rsidRPr="008F73E7" w:rsidRDefault="000E4FC3" w:rsidP="001F2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4.2.11</w:t>
            </w:r>
          </w:p>
        </w:tc>
        <w:tc>
          <w:tcPr>
            <w:tcW w:w="5916" w:type="dxa"/>
          </w:tcPr>
          <w:p w:rsidR="000E4FC3" w:rsidRPr="008F73E7" w:rsidRDefault="000E4FC3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кадровой работы в части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8080" w:type="dxa"/>
            <w:shd w:val="clear" w:color="auto" w:fill="auto"/>
          </w:tcPr>
          <w:p w:rsidR="000E4FC3" w:rsidRPr="008F73E7" w:rsidRDefault="00F16B01" w:rsidP="001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4FC3" w:rsidRPr="008F73E7">
              <w:rPr>
                <w:rFonts w:ascii="Times New Roman" w:hAnsi="Times New Roman" w:cs="Times New Roman"/>
                <w:sz w:val="24"/>
                <w:szCs w:val="24"/>
              </w:rPr>
              <w:t>адровая работа в части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  <w:r w:rsidR="00F5662D" w:rsidRPr="008F73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FC3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в виде запросов справок в образовательны</w:t>
            </w:r>
            <w:r w:rsidR="00F5662D" w:rsidRPr="008F73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4FC3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6D6578" w:rsidRPr="008F7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41C5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Также муниципальными служащими предоставля</w:t>
            </w:r>
            <w:r w:rsidR="00BD51B4" w:rsidRPr="008F73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E41C5" w:rsidRPr="008F73E7">
              <w:rPr>
                <w:rFonts w:ascii="Times New Roman" w:hAnsi="Times New Roman" w:cs="Times New Roman"/>
                <w:sz w:val="24"/>
                <w:szCs w:val="24"/>
              </w:rPr>
              <w:t>тся уточненные анкетные данные</w:t>
            </w:r>
            <w:r w:rsidR="00BD51B4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(при каких-либо изменениях у муниципальных служащих).</w:t>
            </w:r>
          </w:p>
          <w:p w:rsidR="006D6578" w:rsidRPr="008F73E7" w:rsidRDefault="007B53AD" w:rsidP="00F16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76FAB" w:rsidRPr="008F73E7">
              <w:rPr>
                <w:rFonts w:ascii="Times New Roman" w:hAnsi="Times New Roman" w:cs="Times New Roman"/>
                <w:sz w:val="24"/>
                <w:szCs w:val="24"/>
              </w:rPr>
              <w:t>раждане, поступающие на муниципальную службу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76FAB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 </w:t>
            </w: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в кадровую службу </w:t>
            </w:r>
            <w:r w:rsidR="00C76FAB" w:rsidRPr="008F73E7">
              <w:rPr>
                <w:rFonts w:ascii="Times New Roman" w:hAnsi="Times New Roman" w:cs="Times New Roman"/>
                <w:sz w:val="24"/>
                <w:szCs w:val="24"/>
              </w:rPr>
              <w:t>справки о наличии (отсутствии) судимости</w:t>
            </w:r>
          </w:p>
        </w:tc>
      </w:tr>
      <w:tr w:rsidR="00AA0C2D" w:rsidRPr="001F2B38" w:rsidTr="008F73E7">
        <w:trPr>
          <w:trHeight w:val="487"/>
        </w:trPr>
        <w:tc>
          <w:tcPr>
            <w:tcW w:w="996" w:type="dxa"/>
            <w:noWrap/>
          </w:tcPr>
          <w:p w:rsidR="00AA0C2D" w:rsidRPr="008F73E7" w:rsidRDefault="00AA0C2D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4.2.12</w:t>
            </w:r>
          </w:p>
        </w:tc>
        <w:tc>
          <w:tcPr>
            <w:tcW w:w="5916" w:type="dxa"/>
          </w:tcPr>
          <w:p w:rsidR="00C83B7A" w:rsidRPr="008F73E7" w:rsidRDefault="00C83B7A" w:rsidP="00FE6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8080" w:type="dxa"/>
            <w:shd w:val="clear" w:color="auto" w:fill="auto"/>
          </w:tcPr>
          <w:p w:rsidR="006729E8" w:rsidRPr="008F73E7" w:rsidRDefault="006729E8" w:rsidP="00672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антикоррупционная экспертиза проектов муниципальных нормативных правовых актов муниципального образования город-курорт Геленджик проводится в соответствии с постановлением администрации муниципального образования город-курорт Геленджик от 10 августа 2011 года №1959 «Об антикоррупционной экспертизе нормативных правовых актов (проектов нормативных правовых актов) администрации муниципального образования город-курорт Геленджик» и решением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Геленджик».</w:t>
            </w:r>
          </w:p>
          <w:p w:rsidR="00374FB6" w:rsidRPr="008F73E7" w:rsidRDefault="00DB1833" w:rsidP="00C835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 года </w:t>
            </w:r>
            <w:r w:rsidR="006729E8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антикоррупционная экспертиза </w:t>
            </w:r>
            <w:r w:rsidR="00166554" w:rsidRPr="008F73E7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6729E8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муниципальных нормативных правовых актов. В ходе проведения антикоррупци</w:t>
            </w:r>
            <w:r w:rsidR="00765F76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онной экспертизы в </w:t>
            </w:r>
            <w:r w:rsidR="00C8355F" w:rsidRPr="008F73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29E8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проектах выявлено наличие коррупциогенных факторов. Коррупциогенные факторы устранены разработчиками, проекты муниципальных нормативных правовых актов повторно были направлены на антикоррупционную экспертизу</w:t>
            </w:r>
            <w:r w:rsidR="00C8355F" w:rsidRPr="008F7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C2D" w:rsidRPr="001F2B38" w:rsidTr="00DE69D7">
        <w:trPr>
          <w:trHeight w:val="487"/>
        </w:trPr>
        <w:tc>
          <w:tcPr>
            <w:tcW w:w="996" w:type="dxa"/>
            <w:noWrap/>
          </w:tcPr>
          <w:p w:rsidR="00AA0C2D" w:rsidRPr="001F2B38" w:rsidRDefault="00AA0C2D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4.2.13</w:t>
            </w:r>
          </w:p>
        </w:tc>
        <w:tc>
          <w:tcPr>
            <w:tcW w:w="5916" w:type="dxa"/>
          </w:tcPr>
          <w:p w:rsidR="00DE2E78" w:rsidRPr="001F2B38" w:rsidRDefault="00DE2E78" w:rsidP="00FE6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Проведение в установленном порядке мониторинга правоприменения муниципальных нормативных правовых актов</w:t>
            </w:r>
          </w:p>
        </w:tc>
        <w:tc>
          <w:tcPr>
            <w:tcW w:w="8080" w:type="dxa"/>
          </w:tcPr>
          <w:p w:rsidR="00374FB6" w:rsidRPr="001F2B38" w:rsidRDefault="006511CE" w:rsidP="00D346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администрации муниципального образования город-курорт Геленджик от 31 декабря 2013 года №3599 «Об утверждении порядка проведения мониторинга правоприменения нормативных правовых актов органов местного самоуправления муниципального образования город-курорт Геленджик» на постоянной основе проводятся проверки правоприменения в отношении всех нормативных правовых актов  органов местного самоуправления муниципального образования город-курорт Геленджик</w:t>
            </w:r>
          </w:p>
        </w:tc>
      </w:tr>
      <w:tr w:rsidR="00AA0C2D" w:rsidRPr="001F2B38" w:rsidTr="008F73E7">
        <w:trPr>
          <w:trHeight w:val="487"/>
        </w:trPr>
        <w:tc>
          <w:tcPr>
            <w:tcW w:w="996" w:type="dxa"/>
            <w:noWrap/>
          </w:tcPr>
          <w:p w:rsidR="00AA0C2D" w:rsidRPr="001F2B38" w:rsidRDefault="00AA0C2D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4.2.14</w:t>
            </w:r>
          </w:p>
        </w:tc>
        <w:tc>
          <w:tcPr>
            <w:tcW w:w="5916" w:type="dxa"/>
          </w:tcPr>
          <w:p w:rsidR="00DE2E78" w:rsidRPr="001F2B38" w:rsidRDefault="00DE2E78" w:rsidP="00FE6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Принятие (издание), изменение или признание утратившими силу (отмена)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8080" w:type="dxa"/>
            <w:shd w:val="clear" w:color="auto" w:fill="auto"/>
          </w:tcPr>
          <w:p w:rsidR="00374FB6" w:rsidRPr="008F73E7" w:rsidRDefault="00956BDC" w:rsidP="00765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 года </w:t>
            </w:r>
            <w:r w:rsidR="00935CA2" w:rsidRPr="008F73E7">
              <w:rPr>
                <w:rFonts w:ascii="Times New Roman" w:hAnsi="Times New Roman" w:cs="Times New Roman"/>
                <w:sz w:val="24"/>
                <w:szCs w:val="24"/>
              </w:rPr>
              <w:t>при мониторинге правоприменения нормативных правовых актов  органов местного самоуправления муниципального образования город-курорт Геленджик нарушений не выявлено</w:t>
            </w:r>
          </w:p>
        </w:tc>
      </w:tr>
      <w:tr w:rsidR="00AA0C2D" w:rsidRPr="001F2B38" w:rsidTr="00DE69D7">
        <w:trPr>
          <w:trHeight w:val="487"/>
        </w:trPr>
        <w:tc>
          <w:tcPr>
            <w:tcW w:w="996" w:type="dxa"/>
            <w:noWrap/>
          </w:tcPr>
          <w:p w:rsidR="00AA0C2D" w:rsidRPr="001F2B38" w:rsidRDefault="00AA0C2D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4.2.15</w:t>
            </w:r>
          </w:p>
        </w:tc>
        <w:tc>
          <w:tcPr>
            <w:tcW w:w="5916" w:type="dxa"/>
          </w:tcPr>
          <w:p w:rsidR="00DE2E78" w:rsidRPr="001F2B38" w:rsidRDefault="00DE2E78" w:rsidP="00FE6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</w:tc>
        <w:tc>
          <w:tcPr>
            <w:tcW w:w="8080" w:type="dxa"/>
          </w:tcPr>
          <w:p w:rsidR="00B974F5" w:rsidRPr="001F2B38" w:rsidRDefault="00B974F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обеспечена открытость и прозрачность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</w:t>
            </w:r>
            <w:r w:rsidR="00C54068" w:rsidRPr="001F2B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 недвижимого имущества и акций (долей участия в уставных (складочных) капиталах и паев в паевых фондах организаций) в муниципальную собственность.</w:t>
            </w:r>
          </w:p>
          <w:p w:rsidR="00B974F5" w:rsidRPr="001F2B38" w:rsidRDefault="00B974F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 муниципального образования город-курорт Геленджик осуществляется в электронной форме по электронному адресу http://www.rts-tender.ru (имущественные торги) путем продажи на аукционе с открытой формой подачи предложения о его цене.</w:t>
            </w:r>
          </w:p>
          <w:p w:rsidR="00B974F5" w:rsidRPr="001F2B38" w:rsidRDefault="00B974F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 имущества на аукционе определяется на основании отчета об оценке рыночной стоимости имущества, подготовленного в соответствии Федеральным законом от 29 июля 1998 года №135-ФЗ «Об оценочной деятельности в Российской Федерации».</w:t>
            </w:r>
          </w:p>
          <w:p w:rsidR="00B974F5" w:rsidRPr="001F2B38" w:rsidRDefault="00B30D4B" w:rsidP="00935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>нформационные сообщения о продаже объекта недвижимого имущества и о результатах сделки приватизации объекта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публикуются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Геленджик», а также на официальном сайте администрации муниципального образования город-курорт Геленджик (</w:t>
            </w:r>
            <w:r w:rsidR="0021752B" w:rsidRPr="001667C5">
              <w:rPr>
                <w:rFonts w:ascii="Times New Roman" w:hAnsi="Times New Roman" w:cs="Times New Roman"/>
                <w:sz w:val="24"/>
                <w:szCs w:val="24"/>
              </w:rPr>
              <w:t>admgel.ru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>) и официальном сайте Российской Федерации для размещения информации о проведении торгов, определенном Правительством Российской Федерации (www.torgi.gov.ru), в информационно-телекоммуникационной сети «Интернет» в установленный законодательством срок.</w:t>
            </w:r>
          </w:p>
          <w:p w:rsidR="00B974F5" w:rsidRPr="001F2B38" w:rsidRDefault="001667C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город-курорт Геленджик проводит необходимые мероприятия по проведению аукционов на право заключения договора аренды муниципального имущества в соответствии с приказом Федеральной антимонопольной службы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21 марта </w:t>
            </w:r>
            <w:bookmarkStart w:id="0" w:name="_GoBack"/>
            <w:bookmarkEnd w:id="0"/>
            <w:r w:rsidR="0021752B" w:rsidRPr="0021752B">
              <w:rPr>
                <w:rFonts w:ascii="Times New Roman" w:hAnsi="Times New Roman" w:cs="Times New Roman"/>
                <w:sz w:val="24"/>
                <w:szCs w:val="24"/>
              </w:rPr>
              <w:t>2023 года №147/23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      </w:r>
          </w:p>
          <w:p w:rsidR="00B974F5" w:rsidRPr="001F2B38" w:rsidRDefault="006C7079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передаче 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в аренду имущества муниципального образования город-курорт Геленджик размещаются на официальном сайте Российской Федерации в информационно-телекоммуникационной сети «Интернет»                           для размещения информации о проведении торгов www.torgi.gov.ru                                 в соответствии с требованиями законодательства Российской Федерации, на официальном сайте арендодателя муниципального имущества в сети «Интернет» </w:t>
            </w:r>
            <w:r w:rsidR="007D29BF" w:rsidRPr="007D29BF">
              <w:rPr>
                <w:rFonts w:ascii="Times New Roman" w:hAnsi="Times New Roman" w:cs="Times New Roman"/>
                <w:sz w:val="24"/>
                <w:szCs w:val="24"/>
              </w:rPr>
              <w:t>https://admgel.ru/about/mun-order/</w:t>
            </w:r>
            <w:r w:rsidR="00B974F5" w:rsidRPr="001F2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4F5" w:rsidRPr="001F2B38" w:rsidRDefault="00B974F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Место проведения аукциона – электронная площадка «РТС-тендер», размещенная на официальном сайте www.rts-tender.ru (имущественные торги) в информационно-телекоммуникационной сети «Интернет».</w:t>
            </w:r>
          </w:p>
          <w:p w:rsidR="00B974F5" w:rsidRPr="001F2B38" w:rsidRDefault="00B974F5" w:rsidP="00B97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Мероприятия по определению стоимости находящихся в муниципальной собственности объектов недвижимого имущества, а также по приобретению жилых объектов недвижимого имущества (квартир) для  предоставления жилых помещений детям-сиротам и детям, оставшимся без попечения родителей, лицам из числа детей-сирот и дет</w:t>
            </w:r>
            <w:r w:rsidR="00C54068" w:rsidRPr="001F2B3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, оставши</w:t>
            </w:r>
            <w:r w:rsidR="00C54068" w:rsidRPr="001F2B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ся без </w:t>
            </w:r>
            <w:r w:rsidR="006C7079">
              <w:rPr>
                <w:rFonts w:ascii="Times New Roman" w:hAnsi="Times New Roman" w:cs="Times New Roman"/>
                <w:sz w:val="24"/>
                <w:szCs w:val="24"/>
              </w:rPr>
              <w:t>попечения родителей, осуществляю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тся конкурентным способом путем проведения открытого электронного аукциона</w:t>
            </w:r>
            <w:r w:rsidR="007D29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29BF" w:rsidRPr="007D29BF">
              <w:rPr>
                <w:rFonts w:ascii="Times New Roman" w:hAnsi="Times New Roman" w:cs="Times New Roman"/>
                <w:sz w:val="24"/>
                <w:szCs w:val="24"/>
              </w:rPr>
              <w:t>закупки малого объема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электронной торговой площадке «РТС-тендер» в соответствии с Федеральным законом от 5 апреля 2013 года </w:t>
            </w:r>
            <w:r w:rsidR="00C54068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№44-ФЗ «О контрактной системе в сфере закупок товаров, работ, услуг для обеспечения государственных и муниципальных нужд»</w:t>
            </w:r>
            <w:r w:rsidR="00304D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C2D" w:rsidRPr="001F2B38" w:rsidTr="008F73E7">
        <w:trPr>
          <w:trHeight w:val="487"/>
        </w:trPr>
        <w:tc>
          <w:tcPr>
            <w:tcW w:w="996" w:type="dxa"/>
            <w:noWrap/>
          </w:tcPr>
          <w:p w:rsidR="00AA0C2D" w:rsidRPr="001F2B38" w:rsidRDefault="00AA0C2D" w:rsidP="00D16B63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4.2.16</w:t>
            </w:r>
          </w:p>
        </w:tc>
        <w:tc>
          <w:tcPr>
            <w:tcW w:w="5916" w:type="dxa"/>
          </w:tcPr>
          <w:p w:rsidR="00374FB6" w:rsidRPr="001F2B38" w:rsidRDefault="00B95B3C" w:rsidP="00F62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</w:tc>
        <w:tc>
          <w:tcPr>
            <w:tcW w:w="8080" w:type="dxa"/>
            <w:shd w:val="clear" w:color="auto" w:fill="auto"/>
          </w:tcPr>
          <w:p w:rsidR="00AA0C2D" w:rsidRPr="001F2B38" w:rsidRDefault="00A055DE" w:rsidP="00091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6783D" w:rsidRPr="001F2B38">
              <w:rPr>
                <w:rFonts w:ascii="Times New Roman" w:hAnsi="Times New Roman" w:cs="Times New Roman"/>
                <w:sz w:val="24"/>
                <w:szCs w:val="24"/>
              </w:rPr>
              <w:t>траслев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783D" w:rsidRPr="001F2B3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</w:t>
            </w:r>
            <w:r w:rsidR="00A6783D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783D" w:rsidRPr="001F2B38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город-курорт Геленд</w:t>
            </w:r>
            <w:r w:rsidR="00166F1E" w:rsidRPr="001F2B38">
              <w:rPr>
                <w:rFonts w:ascii="Times New Roman" w:hAnsi="Times New Roman" w:cs="Times New Roman"/>
                <w:sz w:val="24"/>
                <w:szCs w:val="24"/>
              </w:rPr>
              <w:t>жик на постоянной основе проводи</w:t>
            </w:r>
            <w:r w:rsidR="00A6783D" w:rsidRPr="001F2B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66F1E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0910C8" w:rsidRPr="001F2B38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</w:tc>
      </w:tr>
      <w:tr w:rsidR="008C2564" w:rsidRPr="001F2B38" w:rsidTr="008F73E7">
        <w:trPr>
          <w:trHeight w:val="487"/>
        </w:trPr>
        <w:tc>
          <w:tcPr>
            <w:tcW w:w="996" w:type="dxa"/>
            <w:noWrap/>
          </w:tcPr>
          <w:p w:rsidR="008C2564" w:rsidRPr="001F2B38" w:rsidRDefault="008C2564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4.2.17</w:t>
            </w:r>
          </w:p>
        </w:tc>
        <w:tc>
          <w:tcPr>
            <w:tcW w:w="5916" w:type="dxa"/>
          </w:tcPr>
          <w:p w:rsidR="008C2564" w:rsidRPr="001F2B38" w:rsidRDefault="00B95B3C" w:rsidP="00E44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рассмотрению сообщений, поступивших по различным каналам получения инфор</w:t>
            </w:r>
            <w:r w:rsidR="00E44DD5" w:rsidRPr="001F2B38">
              <w:rPr>
                <w:rFonts w:ascii="Times New Roman" w:hAnsi="Times New Roman" w:cs="Times New Roman"/>
                <w:sz w:val="24"/>
                <w:szCs w:val="24"/>
              </w:rPr>
              <w:t>мации («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горячая линия</w:t>
            </w:r>
            <w:r w:rsidR="00E44DD5" w:rsidRPr="001F2B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8080" w:type="dxa"/>
            <w:shd w:val="clear" w:color="auto" w:fill="auto"/>
          </w:tcPr>
          <w:p w:rsidR="008C2564" w:rsidRPr="001F2B38" w:rsidRDefault="00956BDC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0740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 года </w:t>
            </w:r>
            <w:r w:rsidR="00A6783D" w:rsidRPr="008F73E7">
              <w:rPr>
                <w:rFonts w:ascii="Times New Roman" w:hAnsi="Times New Roman" w:cs="Times New Roman"/>
                <w:sz w:val="24"/>
                <w:szCs w:val="24"/>
              </w:rPr>
              <w:t>в адрес администрации муниципального образования город-курорт Геленджик сообщений граждан по телефону «горячей линии»</w:t>
            </w:r>
            <w:r w:rsidR="00A856F5" w:rsidRPr="008F73E7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  <w:r w:rsidR="00F62880" w:rsidRPr="008F73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56F5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доверия, а также через электронную приемную</w:t>
            </w:r>
            <w:r w:rsidR="00A6783D" w:rsidRPr="008F73E7">
              <w:rPr>
                <w:rFonts w:ascii="Times New Roman" w:hAnsi="Times New Roman" w:cs="Times New Roman"/>
                <w:sz w:val="24"/>
                <w:szCs w:val="24"/>
              </w:rPr>
              <w:t xml:space="preserve"> о коррупционных фактах не поступало</w:t>
            </w:r>
            <w:r w:rsidR="00A856F5" w:rsidRPr="008F7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030B" w:rsidRDefault="00A856F5" w:rsidP="00213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Телефоны «горячей линии», теле</w:t>
            </w:r>
            <w:r w:rsidR="00213970" w:rsidRPr="001F2B3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он доверия, а также </w:t>
            </w:r>
            <w:r w:rsidR="0029346F" w:rsidRPr="001F2B38">
              <w:rPr>
                <w:rFonts w:ascii="Times New Roman" w:hAnsi="Times New Roman" w:cs="Times New Roman"/>
                <w:sz w:val="24"/>
                <w:szCs w:val="24"/>
              </w:rPr>
              <w:t>форма для заполнения сообщения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46F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с возможностью отправки через 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электронную приемную</w:t>
            </w:r>
            <w:r w:rsidR="00213970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размещены на официальном сайте администрации муниципального образования город-курорт Геленджик в сети </w:t>
            </w:r>
            <w:r w:rsidR="00E44DD5" w:rsidRPr="001F2B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3970" w:rsidRPr="001F2B38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E44DD5" w:rsidRPr="001F2B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13970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3223" w:rsidRPr="001F2B38" w:rsidRDefault="0098030B" w:rsidP="00213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30B">
              <w:rPr>
                <w:rFonts w:ascii="Times New Roman" w:hAnsi="Times New Roman" w:cs="Times New Roman"/>
                <w:sz w:val="24"/>
                <w:szCs w:val="24"/>
              </w:rPr>
              <w:t>https://admgel.ru/about/protivodeystvie-korruptsii/obratnaya-svyaz-dlya-soobshcheniy-o-faktakh-korruptsii.php</w:t>
            </w:r>
          </w:p>
        </w:tc>
      </w:tr>
      <w:tr w:rsidR="00B05723" w:rsidRPr="001F2B38" w:rsidTr="0039746A">
        <w:trPr>
          <w:trHeight w:val="567"/>
        </w:trPr>
        <w:tc>
          <w:tcPr>
            <w:tcW w:w="14992" w:type="dxa"/>
            <w:gridSpan w:val="3"/>
            <w:hideMark/>
          </w:tcPr>
          <w:p w:rsidR="00B95B3C" w:rsidRPr="001F2B38" w:rsidRDefault="00950748" w:rsidP="00D16B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4.3. </w:t>
            </w:r>
            <w:r w:rsidR="00B95B3C" w:rsidRPr="001F2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взаимодействия органов местного самоуправления со средствами массовой информации, </w:t>
            </w:r>
          </w:p>
          <w:p w:rsidR="00B05723" w:rsidRPr="001F2B38" w:rsidRDefault="00B95B3C" w:rsidP="00D16B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населением и институтами гражданского общества по вопросам противодействия коррупции</w:t>
            </w:r>
          </w:p>
        </w:tc>
      </w:tr>
      <w:tr w:rsidR="00880124" w:rsidRPr="001F2B38" w:rsidTr="00DE69D7">
        <w:trPr>
          <w:trHeight w:val="282"/>
        </w:trPr>
        <w:tc>
          <w:tcPr>
            <w:tcW w:w="996" w:type="dxa"/>
            <w:noWrap/>
          </w:tcPr>
          <w:p w:rsidR="00880124" w:rsidRPr="001F2B38" w:rsidRDefault="00880124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5916" w:type="dxa"/>
          </w:tcPr>
          <w:p w:rsidR="00B95B3C" w:rsidRPr="001F2B38" w:rsidRDefault="00B95B3C" w:rsidP="0088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Создание и продвижение 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8080" w:type="dxa"/>
          </w:tcPr>
          <w:p w:rsidR="00EF2255" w:rsidRPr="001F2B38" w:rsidRDefault="00E23223" w:rsidP="00686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в средс</w:t>
            </w:r>
            <w:r w:rsidR="00FC7A00" w:rsidRPr="001F2B38">
              <w:rPr>
                <w:rFonts w:ascii="Times New Roman" w:hAnsi="Times New Roman" w:cs="Times New Roman"/>
                <w:sz w:val="24"/>
                <w:szCs w:val="24"/>
              </w:rPr>
              <w:t>твах массовой информации публику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ется информация о противодействии коррупции в муниципальном образовании город-курорт Геленджик.</w:t>
            </w:r>
          </w:p>
          <w:p w:rsidR="00AE3B91" w:rsidRPr="001F2B38" w:rsidRDefault="00FC7A00" w:rsidP="00686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4805" w:rsidRPr="001F2B38">
              <w:rPr>
                <w:rFonts w:ascii="Times New Roman" w:hAnsi="Times New Roman" w:cs="Times New Roman"/>
                <w:sz w:val="24"/>
                <w:szCs w:val="24"/>
              </w:rPr>
              <w:t>о мере принятия все муниципальные нормативные правовые акты</w:t>
            </w:r>
            <w:r w:rsidR="00765F76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15480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3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0740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</w:t>
            </w:r>
            <w:r w:rsidR="00930740" w:rsidRPr="00D9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740"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  <w:r w:rsidR="00930740" w:rsidRPr="00D9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805" w:rsidRPr="001F2B38">
              <w:rPr>
                <w:rFonts w:ascii="Times New Roman" w:hAnsi="Times New Roman" w:cs="Times New Roman"/>
                <w:sz w:val="24"/>
                <w:szCs w:val="24"/>
              </w:rPr>
              <w:t>размеща</w:t>
            </w:r>
            <w:r w:rsidR="0096210F" w:rsidRPr="001F2B38">
              <w:rPr>
                <w:rFonts w:ascii="Times New Roman" w:hAnsi="Times New Roman" w:cs="Times New Roman"/>
                <w:sz w:val="24"/>
                <w:szCs w:val="24"/>
              </w:rPr>
              <w:t>лись</w:t>
            </w:r>
            <w:r w:rsidR="0015480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 и публик</w:t>
            </w:r>
            <w:r w:rsidR="00266150" w:rsidRPr="001F2B38">
              <w:rPr>
                <w:rFonts w:ascii="Times New Roman" w:hAnsi="Times New Roman" w:cs="Times New Roman"/>
                <w:sz w:val="24"/>
                <w:szCs w:val="24"/>
              </w:rPr>
              <w:t>овались</w:t>
            </w: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10F" w:rsidRPr="001F2B38">
              <w:rPr>
                <w:rFonts w:ascii="Times New Roman" w:hAnsi="Times New Roman" w:cs="Times New Roman"/>
                <w:sz w:val="24"/>
                <w:szCs w:val="24"/>
              </w:rPr>
              <w:t>в печатном средстве массовой информации «Официальный вестник</w:t>
            </w:r>
            <w:r w:rsidR="00751F79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муниципального образования город-курорт Геленджик»</w:t>
            </w:r>
            <w:r w:rsidR="00154805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B12A4" w:rsidRPr="001F2B38" w:rsidRDefault="00572CEF" w:rsidP="00686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Разработана Памятка для муниципальных служащих администрации му-ниципального образования город-курорт Геленджик, содержащая положе-ния законодательства Российской Федерации о противодействии корруп-ции, в том числе об установлении наказания за коммерческий подкуп, по-лучение и дачу взятки, посредничество во взяточничестве в виде штрафов, кратных сумме коммерческого подкупа или взятки, по возможным конфликтам интересов, в том числе связанных с коррупционными составляющими в отношениях граждан с лицами, замещающими муниципальные должности или должности муниципальной службы. Ежегодно данная Памятка доводится до сведения муниципальных служащих</w:t>
            </w:r>
          </w:p>
        </w:tc>
      </w:tr>
      <w:tr w:rsidR="00880124" w:rsidRPr="001F2B38" w:rsidTr="00DE69D7">
        <w:trPr>
          <w:trHeight w:val="1809"/>
        </w:trPr>
        <w:tc>
          <w:tcPr>
            <w:tcW w:w="996" w:type="dxa"/>
            <w:noWrap/>
          </w:tcPr>
          <w:p w:rsidR="00880124" w:rsidRPr="001F2B38" w:rsidRDefault="00880124" w:rsidP="00D1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5916" w:type="dxa"/>
          </w:tcPr>
          <w:p w:rsidR="00B95B3C" w:rsidRPr="001F2B38" w:rsidRDefault="00B95B3C" w:rsidP="0088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</w:tc>
        <w:tc>
          <w:tcPr>
            <w:tcW w:w="8080" w:type="dxa"/>
          </w:tcPr>
          <w:p w:rsidR="00E7453A" w:rsidRPr="001F2B38" w:rsidRDefault="001F6FC0" w:rsidP="008F7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проводятся </w:t>
            </w:r>
            <w:r w:rsidR="00E7453A" w:rsidRPr="001F2B3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информированию граждан о требованиях законодательства о противодействии коррупции и создани</w:t>
            </w:r>
            <w:r w:rsidR="00E44DD5" w:rsidRPr="001F2B3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7453A" w:rsidRPr="001F2B38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 атмосферы нетерпимости к коррупционным проявлениям</w:t>
            </w:r>
            <w:r w:rsidR="00F62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73E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в средствах массовой информации материалов, направленных на создание в обществе нетерпимости к коррупционному поведению, </w:t>
            </w:r>
            <w:r w:rsidR="00F6288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исполнения мероприятий муниципальной подпрограммы по противодействию коррупции в муниципальном образовании город-курорт Геленджик </w:t>
            </w:r>
            <w:r w:rsidR="008F73E7">
              <w:rPr>
                <w:rFonts w:ascii="Times New Roman" w:hAnsi="Times New Roman" w:cs="Times New Roman"/>
                <w:sz w:val="24"/>
                <w:szCs w:val="24"/>
              </w:rPr>
              <w:t>запланировано на 3-4 квартал 2023 года</w:t>
            </w:r>
            <w:r w:rsidR="00F62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16B63" w:rsidRPr="001F2B38" w:rsidRDefault="00D16B63" w:rsidP="0047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2CEF" w:rsidRPr="001F2B38" w:rsidRDefault="00572CEF" w:rsidP="0047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2CEF" w:rsidRPr="001F2B38" w:rsidRDefault="00930740" w:rsidP="0032193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2CEF" w:rsidRPr="001F2B38">
        <w:rPr>
          <w:rFonts w:ascii="Times New Roman" w:hAnsi="Times New Roman" w:cs="Times New Roman"/>
          <w:sz w:val="28"/>
          <w:szCs w:val="28"/>
        </w:rPr>
        <w:t>аместител</w:t>
      </w:r>
      <w:r w:rsidR="001F2B38">
        <w:rPr>
          <w:rFonts w:ascii="Times New Roman" w:hAnsi="Times New Roman" w:cs="Times New Roman"/>
          <w:sz w:val="28"/>
          <w:szCs w:val="28"/>
        </w:rPr>
        <w:t>ь</w:t>
      </w:r>
      <w:r w:rsidR="00572CEF" w:rsidRPr="001F2B38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572CEF" w:rsidRPr="001F2B38" w:rsidRDefault="00572CEF" w:rsidP="0032193F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1F2B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2CEF" w:rsidRPr="00D16B63" w:rsidRDefault="00572CEF" w:rsidP="0032193F">
      <w:pPr>
        <w:spacing w:after="0" w:line="240" w:lineRule="auto"/>
        <w:ind w:left="-142" w:right="-314"/>
        <w:rPr>
          <w:rFonts w:ascii="Times New Roman" w:hAnsi="Times New Roman" w:cs="Times New Roman"/>
          <w:sz w:val="28"/>
          <w:szCs w:val="28"/>
        </w:rPr>
      </w:pPr>
      <w:r w:rsidRPr="001F2B3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</w:r>
      <w:r w:rsidR="001F2B3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930740">
        <w:rPr>
          <w:rFonts w:ascii="Times New Roman" w:hAnsi="Times New Roman" w:cs="Times New Roman"/>
          <w:sz w:val="28"/>
          <w:szCs w:val="28"/>
        </w:rPr>
        <w:t>М.П. Рыбалкина</w:t>
      </w:r>
    </w:p>
    <w:sectPr w:rsidR="00572CEF" w:rsidRPr="00D16B63" w:rsidSect="00B0572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430" w:rsidRDefault="003D4430" w:rsidP="00B05723">
      <w:pPr>
        <w:spacing w:after="0" w:line="240" w:lineRule="auto"/>
      </w:pPr>
      <w:r>
        <w:separator/>
      </w:r>
    </w:p>
  </w:endnote>
  <w:endnote w:type="continuationSeparator" w:id="0">
    <w:p w:rsidR="003D4430" w:rsidRDefault="003D4430" w:rsidP="00B05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430" w:rsidRDefault="003D4430" w:rsidP="00B05723">
      <w:pPr>
        <w:spacing w:after="0" w:line="240" w:lineRule="auto"/>
      </w:pPr>
      <w:r>
        <w:separator/>
      </w:r>
    </w:p>
  </w:footnote>
  <w:footnote w:type="continuationSeparator" w:id="0">
    <w:p w:rsidR="003D4430" w:rsidRDefault="003D4430" w:rsidP="00B05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250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4430" w:rsidRPr="00B05723" w:rsidRDefault="003D443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57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57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57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67C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057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4430" w:rsidRPr="00B05723" w:rsidRDefault="003D4430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23"/>
    <w:rsid w:val="00010483"/>
    <w:rsid w:val="00011C13"/>
    <w:rsid w:val="00016EE2"/>
    <w:rsid w:val="000225B4"/>
    <w:rsid w:val="00032105"/>
    <w:rsid w:val="0003375F"/>
    <w:rsid w:val="000457D0"/>
    <w:rsid w:val="00051FB7"/>
    <w:rsid w:val="00057DBD"/>
    <w:rsid w:val="000607CD"/>
    <w:rsid w:val="00066453"/>
    <w:rsid w:val="0006692E"/>
    <w:rsid w:val="00070C4D"/>
    <w:rsid w:val="00076733"/>
    <w:rsid w:val="000771FC"/>
    <w:rsid w:val="00077741"/>
    <w:rsid w:val="000910C8"/>
    <w:rsid w:val="000A7EB1"/>
    <w:rsid w:val="000B2F18"/>
    <w:rsid w:val="000B56FB"/>
    <w:rsid w:val="000C28D0"/>
    <w:rsid w:val="000C7AA3"/>
    <w:rsid w:val="000E0273"/>
    <w:rsid w:val="000E4FC3"/>
    <w:rsid w:val="000F1AB5"/>
    <w:rsid w:val="001108D7"/>
    <w:rsid w:val="00112CE5"/>
    <w:rsid w:val="0012528C"/>
    <w:rsid w:val="001333FE"/>
    <w:rsid w:val="001438EC"/>
    <w:rsid w:val="00146086"/>
    <w:rsid w:val="001469BD"/>
    <w:rsid w:val="00154805"/>
    <w:rsid w:val="00160BF8"/>
    <w:rsid w:val="00166554"/>
    <w:rsid w:val="001667C5"/>
    <w:rsid w:val="00166F1E"/>
    <w:rsid w:val="001674A8"/>
    <w:rsid w:val="0018795C"/>
    <w:rsid w:val="001B10DB"/>
    <w:rsid w:val="001B215A"/>
    <w:rsid w:val="001B4E16"/>
    <w:rsid w:val="001D3AE0"/>
    <w:rsid w:val="001E17F9"/>
    <w:rsid w:val="001E5A4C"/>
    <w:rsid w:val="001F2B38"/>
    <w:rsid w:val="001F6FC0"/>
    <w:rsid w:val="001F7BFC"/>
    <w:rsid w:val="00207622"/>
    <w:rsid w:val="00211C5C"/>
    <w:rsid w:val="00213970"/>
    <w:rsid w:val="0021752B"/>
    <w:rsid w:val="002200EA"/>
    <w:rsid w:val="00246376"/>
    <w:rsid w:val="00253165"/>
    <w:rsid w:val="00253EA2"/>
    <w:rsid w:val="00266150"/>
    <w:rsid w:val="00277F36"/>
    <w:rsid w:val="002814E3"/>
    <w:rsid w:val="0029346F"/>
    <w:rsid w:val="00293D87"/>
    <w:rsid w:val="002A791B"/>
    <w:rsid w:val="002B7C9E"/>
    <w:rsid w:val="002C4678"/>
    <w:rsid w:val="002D0E79"/>
    <w:rsid w:val="002D3216"/>
    <w:rsid w:val="002D5D02"/>
    <w:rsid w:val="002D79D7"/>
    <w:rsid w:val="002F00C2"/>
    <w:rsid w:val="00304D02"/>
    <w:rsid w:val="00307F2A"/>
    <w:rsid w:val="0032193F"/>
    <w:rsid w:val="003244DB"/>
    <w:rsid w:val="00326616"/>
    <w:rsid w:val="003326A4"/>
    <w:rsid w:val="00335FDA"/>
    <w:rsid w:val="00344991"/>
    <w:rsid w:val="0035059B"/>
    <w:rsid w:val="0036297C"/>
    <w:rsid w:val="00374FB6"/>
    <w:rsid w:val="00377AE4"/>
    <w:rsid w:val="00394CDF"/>
    <w:rsid w:val="00395AC7"/>
    <w:rsid w:val="0039746A"/>
    <w:rsid w:val="003B094F"/>
    <w:rsid w:val="003B12A4"/>
    <w:rsid w:val="003B2DA7"/>
    <w:rsid w:val="003C0036"/>
    <w:rsid w:val="003C11F0"/>
    <w:rsid w:val="003C79BE"/>
    <w:rsid w:val="003D2BEA"/>
    <w:rsid w:val="003D4430"/>
    <w:rsid w:val="003E2A3C"/>
    <w:rsid w:val="003E2AC1"/>
    <w:rsid w:val="00416D65"/>
    <w:rsid w:val="00420E54"/>
    <w:rsid w:val="00435936"/>
    <w:rsid w:val="00447760"/>
    <w:rsid w:val="00450836"/>
    <w:rsid w:val="004525C0"/>
    <w:rsid w:val="004538E9"/>
    <w:rsid w:val="00456FA0"/>
    <w:rsid w:val="00466835"/>
    <w:rsid w:val="004713BF"/>
    <w:rsid w:val="004715B0"/>
    <w:rsid w:val="00480F95"/>
    <w:rsid w:val="0048523B"/>
    <w:rsid w:val="004A030A"/>
    <w:rsid w:val="004A2F06"/>
    <w:rsid w:val="004A5506"/>
    <w:rsid w:val="004A556F"/>
    <w:rsid w:val="004B64F4"/>
    <w:rsid w:val="004C0181"/>
    <w:rsid w:val="004C4489"/>
    <w:rsid w:val="004C5377"/>
    <w:rsid w:val="004C54C2"/>
    <w:rsid w:val="004C56EE"/>
    <w:rsid w:val="004C64A8"/>
    <w:rsid w:val="004D51FC"/>
    <w:rsid w:val="004E0CD3"/>
    <w:rsid w:val="004E660E"/>
    <w:rsid w:val="004E7BC6"/>
    <w:rsid w:val="0051432F"/>
    <w:rsid w:val="0053331C"/>
    <w:rsid w:val="005559F6"/>
    <w:rsid w:val="00572CEF"/>
    <w:rsid w:val="0057380D"/>
    <w:rsid w:val="005819B8"/>
    <w:rsid w:val="00594D4C"/>
    <w:rsid w:val="005A5595"/>
    <w:rsid w:val="005B000A"/>
    <w:rsid w:val="005B53D5"/>
    <w:rsid w:val="005C0E43"/>
    <w:rsid w:val="005C3E91"/>
    <w:rsid w:val="005D1BF0"/>
    <w:rsid w:val="005F7F1F"/>
    <w:rsid w:val="00600E76"/>
    <w:rsid w:val="006230BB"/>
    <w:rsid w:val="0062631C"/>
    <w:rsid w:val="00641C89"/>
    <w:rsid w:val="00641E78"/>
    <w:rsid w:val="00645F5A"/>
    <w:rsid w:val="00646B67"/>
    <w:rsid w:val="00646FAC"/>
    <w:rsid w:val="006511CE"/>
    <w:rsid w:val="00660F7F"/>
    <w:rsid w:val="00672203"/>
    <w:rsid w:val="00672466"/>
    <w:rsid w:val="006729E8"/>
    <w:rsid w:val="006760B3"/>
    <w:rsid w:val="00676264"/>
    <w:rsid w:val="0068613A"/>
    <w:rsid w:val="00686E0E"/>
    <w:rsid w:val="00696049"/>
    <w:rsid w:val="006A725D"/>
    <w:rsid w:val="006B75DA"/>
    <w:rsid w:val="006C7079"/>
    <w:rsid w:val="006D6578"/>
    <w:rsid w:val="006F2E86"/>
    <w:rsid w:val="00702804"/>
    <w:rsid w:val="00721151"/>
    <w:rsid w:val="00734AE3"/>
    <w:rsid w:val="007365E1"/>
    <w:rsid w:val="007408DE"/>
    <w:rsid w:val="00751F79"/>
    <w:rsid w:val="00752A6C"/>
    <w:rsid w:val="00756CF9"/>
    <w:rsid w:val="00757F89"/>
    <w:rsid w:val="00765F76"/>
    <w:rsid w:val="00776D44"/>
    <w:rsid w:val="007847E4"/>
    <w:rsid w:val="00786CBC"/>
    <w:rsid w:val="00787178"/>
    <w:rsid w:val="00794A24"/>
    <w:rsid w:val="007A6E4F"/>
    <w:rsid w:val="007B53AD"/>
    <w:rsid w:val="007B6335"/>
    <w:rsid w:val="007B78EA"/>
    <w:rsid w:val="007D29BF"/>
    <w:rsid w:val="007D370C"/>
    <w:rsid w:val="007E518B"/>
    <w:rsid w:val="007F4C4F"/>
    <w:rsid w:val="008015DB"/>
    <w:rsid w:val="00820CA9"/>
    <w:rsid w:val="0083480A"/>
    <w:rsid w:val="00851964"/>
    <w:rsid w:val="008535AD"/>
    <w:rsid w:val="00860794"/>
    <w:rsid w:val="00860B4B"/>
    <w:rsid w:val="00880124"/>
    <w:rsid w:val="00892C9C"/>
    <w:rsid w:val="00895EA9"/>
    <w:rsid w:val="008A193D"/>
    <w:rsid w:val="008A3ABD"/>
    <w:rsid w:val="008B48DB"/>
    <w:rsid w:val="008C2564"/>
    <w:rsid w:val="008C3CD4"/>
    <w:rsid w:val="008D0028"/>
    <w:rsid w:val="008D2A23"/>
    <w:rsid w:val="008D3F31"/>
    <w:rsid w:val="008E203B"/>
    <w:rsid w:val="008E3C97"/>
    <w:rsid w:val="008E7D5B"/>
    <w:rsid w:val="008F2136"/>
    <w:rsid w:val="008F26EB"/>
    <w:rsid w:val="008F67CF"/>
    <w:rsid w:val="008F73E7"/>
    <w:rsid w:val="009070F1"/>
    <w:rsid w:val="0091541F"/>
    <w:rsid w:val="00924DBE"/>
    <w:rsid w:val="00930740"/>
    <w:rsid w:val="00935CA2"/>
    <w:rsid w:val="00936B9F"/>
    <w:rsid w:val="00947A90"/>
    <w:rsid w:val="00950748"/>
    <w:rsid w:val="00951AE7"/>
    <w:rsid w:val="00956BDC"/>
    <w:rsid w:val="0096210F"/>
    <w:rsid w:val="00965062"/>
    <w:rsid w:val="00965C2B"/>
    <w:rsid w:val="0098030B"/>
    <w:rsid w:val="009A388E"/>
    <w:rsid w:val="009B1C3B"/>
    <w:rsid w:val="009D5EC3"/>
    <w:rsid w:val="009F0202"/>
    <w:rsid w:val="009F5CB1"/>
    <w:rsid w:val="009F6AF1"/>
    <w:rsid w:val="009F7D23"/>
    <w:rsid w:val="00A055DE"/>
    <w:rsid w:val="00A1094F"/>
    <w:rsid w:val="00A33B36"/>
    <w:rsid w:val="00A33B7E"/>
    <w:rsid w:val="00A64375"/>
    <w:rsid w:val="00A6783D"/>
    <w:rsid w:val="00A853EA"/>
    <w:rsid w:val="00A856F5"/>
    <w:rsid w:val="00A97AED"/>
    <w:rsid w:val="00AA0C2D"/>
    <w:rsid w:val="00AD5596"/>
    <w:rsid w:val="00AD7E75"/>
    <w:rsid w:val="00AE3B91"/>
    <w:rsid w:val="00B05723"/>
    <w:rsid w:val="00B11FB8"/>
    <w:rsid w:val="00B12A9E"/>
    <w:rsid w:val="00B30D4B"/>
    <w:rsid w:val="00B346D1"/>
    <w:rsid w:val="00B4207E"/>
    <w:rsid w:val="00B426A6"/>
    <w:rsid w:val="00B44977"/>
    <w:rsid w:val="00B44AD1"/>
    <w:rsid w:val="00B546DB"/>
    <w:rsid w:val="00B62B38"/>
    <w:rsid w:val="00B76227"/>
    <w:rsid w:val="00B801F2"/>
    <w:rsid w:val="00B80FD5"/>
    <w:rsid w:val="00B85E43"/>
    <w:rsid w:val="00B95B3C"/>
    <w:rsid w:val="00B974F5"/>
    <w:rsid w:val="00BB1E4B"/>
    <w:rsid w:val="00BB2E2A"/>
    <w:rsid w:val="00BC37CC"/>
    <w:rsid w:val="00BD51B4"/>
    <w:rsid w:val="00BE3023"/>
    <w:rsid w:val="00BE735C"/>
    <w:rsid w:val="00BF395B"/>
    <w:rsid w:val="00C21654"/>
    <w:rsid w:val="00C30B3C"/>
    <w:rsid w:val="00C37748"/>
    <w:rsid w:val="00C42A6C"/>
    <w:rsid w:val="00C50F7F"/>
    <w:rsid w:val="00C51FF9"/>
    <w:rsid w:val="00C54068"/>
    <w:rsid w:val="00C61220"/>
    <w:rsid w:val="00C76FAB"/>
    <w:rsid w:val="00C8355F"/>
    <w:rsid w:val="00C83B7A"/>
    <w:rsid w:val="00C96EE9"/>
    <w:rsid w:val="00CA5BE3"/>
    <w:rsid w:val="00CC1C71"/>
    <w:rsid w:val="00CC4CFA"/>
    <w:rsid w:val="00CE41C5"/>
    <w:rsid w:val="00CF35B0"/>
    <w:rsid w:val="00D01F0C"/>
    <w:rsid w:val="00D02434"/>
    <w:rsid w:val="00D15EFC"/>
    <w:rsid w:val="00D15F93"/>
    <w:rsid w:val="00D162E7"/>
    <w:rsid w:val="00D16B63"/>
    <w:rsid w:val="00D346A6"/>
    <w:rsid w:val="00D419C9"/>
    <w:rsid w:val="00D53315"/>
    <w:rsid w:val="00D53D96"/>
    <w:rsid w:val="00D66123"/>
    <w:rsid w:val="00D71042"/>
    <w:rsid w:val="00D7564D"/>
    <w:rsid w:val="00D93630"/>
    <w:rsid w:val="00DA318F"/>
    <w:rsid w:val="00DA33A0"/>
    <w:rsid w:val="00DB13A7"/>
    <w:rsid w:val="00DB1833"/>
    <w:rsid w:val="00DC5255"/>
    <w:rsid w:val="00DD5E33"/>
    <w:rsid w:val="00DD6898"/>
    <w:rsid w:val="00DE1B0A"/>
    <w:rsid w:val="00DE2E78"/>
    <w:rsid w:val="00DE69D7"/>
    <w:rsid w:val="00E017A4"/>
    <w:rsid w:val="00E0403A"/>
    <w:rsid w:val="00E23223"/>
    <w:rsid w:val="00E26DD7"/>
    <w:rsid w:val="00E3243E"/>
    <w:rsid w:val="00E3402F"/>
    <w:rsid w:val="00E35929"/>
    <w:rsid w:val="00E44DD5"/>
    <w:rsid w:val="00E52030"/>
    <w:rsid w:val="00E5623E"/>
    <w:rsid w:val="00E63C07"/>
    <w:rsid w:val="00E70E76"/>
    <w:rsid w:val="00E70F8E"/>
    <w:rsid w:val="00E7453A"/>
    <w:rsid w:val="00EA3C36"/>
    <w:rsid w:val="00ED711B"/>
    <w:rsid w:val="00EF0ED9"/>
    <w:rsid w:val="00EF2255"/>
    <w:rsid w:val="00EF4652"/>
    <w:rsid w:val="00F0053B"/>
    <w:rsid w:val="00F061A4"/>
    <w:rsid w:val="00F078E9"/>
    <w:rsid w:val="00F16B01"/>
    <w:rsid w:val="00F174E0"/>
    <w:rsid w:val="00F30DA7"/>
    <w:rsid w:val="00F32C1E"/>
    <w:rsid w:val="00F376D0"/>
    <w:rsid w:val="00F5662D"/>
    <w:rsid w:val="00F57434"/>
    <w:rsid w:val="00F62880"/>
    <w:rsid w:val="00F7799A"/>
    <w:rsid w:val="00F821F4"/>
    <w:rsid w:val="00F90832"/>
    <w:rsid w:val="00F96F06"/>
    <w:rsid w:val="00FC7A00"/>
    <w:rsid w:val="00FD1C29"/>
    <w:rsid w:val="00FE0C2A"/>
    <w:rsid w:val="00FE2788"/>
    <w:rsid w:val="00F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A0A59-81BD-40C5-95A0-B14AA1FE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5723"/>
  </w:style>
  <w:style w:type="paragraph" w:styleId="a6">
    <w:name w:val="footer"/>
    <w:basedOn w:val="a"/>
    <w:link w:val="a7"/>
    <w:uiPriority w:val="99"/>
    <w:unhideWhenUsed/>
    <w:rsid w:val="00B0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5723"/>
  </w:style>
  <w:style w:type="paragraph" w:styleId="a8">
    <w:name w:val="Balloon Text"/>
    <w:basedOn w:val="a"/>
    <w:link w:val="a9"/>
    <w:uiPriority w:val="99"/>
    <w:semiHidden/>
    <w:unhideWhenUsed/>
    <w:rsid w:val="004C5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4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2A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A1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4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2959/7da3b224df188770129eaa91878fb08dbe48b66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Баева Наталья Александровна</cp:lastModifiedBy>
  <cp:revision>7</cp:revision>
  <cp:lastPrinted>2023-01-13T09:05:00Z</cp:lastPrinted>
  <dcterms:created xsi:type="dcterms:W3CDTF">2023-07-06T08:16:00Z</dcterms:created>
  <dcterms:modified xsi:type="dcterms:W3CDTF">2023-10-31T06:45:00Z</dcterms:modified>
</cp:coreProperties>
</file>