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67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марта</w:t>
      </w:r>
      <w:r w:rsidR="00C45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67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6E1E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7F556F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7F556F" w:rsidRDefault="007656EA" w:rsidP="007F55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143CE7" w:rsidRDefault="007656EA" w:rsidP="00143C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8D1511"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143CE7" w:rsidRPr="00143CE7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143CE7" w:rsidRPr="00143CE7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 w:rsidR="00143CE7" w:rsidRPr="00143C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3CE7" w:rsidRDefault="00143CE7" w:rsidP="00143C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3CE7">
        <w:rPr>
          <w:rFonts w:ascii="Times New Roman" w:hAnsi="Times New Roman"/>
          <w:sz w:val="28"/>
          <w:szCs w:val="28"/>
          <w:lang w:eastAsia="ru-RU"/>
        </w:rPr>
        <w:t xml:space="preserve">регламента предоставления администрацией муниципального </w:t>
      </w:r>
    </w:p>
    <w:p w:rsidR="00143CE7" w:rsidRDefault="00143CE7" w:rsidP="00143C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3CE7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143CE7" w:rsidRPr="00143CE7" w:rsidRDefault="00143CE7" w:rsidP="00143C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3CE7">
        <w:rPr>
          <w:rFonts w:ascii="Times New Roman" w:hAnsi="Times New Roman"/>
          <w:sz w:val="28"/>
          <w:szCs w:val="28"/>
          <w:lang w:eastAsia="ru-RU"/>
        </w:rPr>
        <w:t xml:space="preserve">«Согласование архитектурно-градостроительного облика </w:t>
      </w:r>
    </w:p>
    <w:p w:rsidR="00143CE7" w:rsidRDefault="00143CE7" w:rsidP="00143C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3CE7">
        <w:rPr>
          <w:rFonts w:ascii="Times New Roman" w:hAnsi="Times New Roman"/>
          <w:sz w:val="28"/>
          <w:szCs w:val="28"/>
          <w:lang w:eastAsia="ru-RU"/>
        </w:rPr>
        <w:t xml:space="preserve">объекта капитального строительства на территории </w:t>
      </w:r>
    </w:p>
    <w:p w:rsidR="00DE0B94" w:rsidRDefault="00143CE7" w:rsidP="00143C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3CE7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BB7E1E">
        <w:rPr>
          <w:rFonts w:ascii="Times New Roman" w:hAnsi="Times New Roman"/>
          <w:sz w:val="28"/>
          <w:szCs w:val="28"/>
          <w:lang w:eastAsia="ru-RU"/>
        </w:rPr>
        <w:t>»</w:t>
      </w:r>
    </w:p>
    <w:p w:rsid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7E1E" w:rsidRP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297" w:rsidRPr="008235AC" w:rsidRDefault="007656EA" w:rsidP="00143CE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143CE7" w:rsidRPr="00143CE7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«Согласование архитектурно-градостроительного облика объекта капитального строительства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6DC">
        <w:rPr>
          <w:rFonts w:ascii="Times New Roman" w:eastAsia="Times New Roman" w:hAnsi="Times New Roman" w:cs="Times New Roman"/>
          <w:lang w:eastAsia="ru-RU"/>
        </w:rPr>
        <w:t>20 февраля</w:t>
      </w:r>
      <w:r w:rsidR="00C45516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25C25" w:rsidRPr="00E25C25">
        <w:rPr>
          <w:rFonts w:ascii="Times New Roman" w:eastAsia="Times New Roman" w:hAnsi="Times New Roman" w:cs="Times New Roman"/>
          <w:lang w:eastAsia="ru-RU"/>
        </w:rPr>
        <w:t>управления архитектуры и градостроительства а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20 февраля </w:t>
      </w:r>
      <w:r w:rsidR="00C45516">
        <w:rPr>
          <w:rFonts w:ascii="Times New Roman" w:eastAsia="Times New Roman" w:hAnsi="Times New Roman" w:cs="Times New Roman"/>
          <w:lang w:eastAsia="ru-RU"/>
        </w:rPr>
        <w:t>2025</w:t>
      </w:r>
      <w:r w:rsidR="00C45516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8526DC" w:rsidRDefault="0008416A" w:rsidP="00725E4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143CE7" w:rsidRPr="00143CE7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«Согласование архитектурно-градостроительного облика объекта капитального строительства на территории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выявлено не соответствие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постановления администрации муниципального образования город-курорт Геленджик от                16 сентября 2022 года №2057 «Об утверждении Правил разработки и</w:t>
      </w:r>
      <w:proofErr w:type="gramEnd"/>
      <w:r w:rsidR="00D3743C">
        <w:rPr>
          <w:rFonts w:ascii="Times New Roman" w:eastAsia="Times New Roman" w:hAnsi="Times New Roman" w:cs="Times New Roman"/>
          <w:lang w:eastAsia="ru-RU"/>
        </w:rPr>
        <w:t xml:space="preserve"> утверждения административных регламентов предоставления муниципальных услуг»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Правила №2057). Так </w:t>
      </w:r>
      <w:r w:rsidR="008526DC">
        <w:rPr>
          <w:rFonts w:ascii="Times New Roman" w:eastAsia="Times New Roman" w:hAnsi="Times New Roman" w:cs="Times New Roman"/>
          <w:lang w:eastAsia="ru-RU"/>
        </w:rPr>
        <w:t>наименование пункта</w:t>
      </w:r>
      <w:r w:rsidR="004C3AB5">
        <w:rPr>
          <w:rFonts w:ascii="Times New Roman" w:eastAsia="Times New Roman" w:hAnsi="Times New Roman" w:cs="Times New Roman"/>
          <w:lang w:eastAsia="ru-RU"/>
        </w:rPr>
        <w:t xml:space="preserve"> 2.5 раздела 2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не соответствует наименованию, указанному в подпункте 5 пункта 2.3 Правил №2057</w:t>
      </w:r>
      <w:r w:rsidR="00792A71">
        <w:rPr>
          <w:rFonts w:ascii="Times New Roman" w:eastAsia="Times New Roman" w:hAnsi="Times New Roman" w:cs="Times New Roman"/>
          <w:lang w:eastAsia="ru-RU"/>
        </w:rPr>
        <w:t>, вместе с тем наименовани</w:t>
      </w:r>
      <w:r w:rsidR="00802B15">
        <w:rPr>
          <w:rFonts w:ascii="Times New Roman" w:eastAsia="Times New Roman" w:hAnsi="Times New Roman" w:cs="Times New Roman"/>
          <w:lang w:eastAsia="ru-RU"/>
        </w:rPr>
        <w:t>я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административн</w:t>
      </w:r>
      <w:r w:rsidR="007F3E4D">
        <w:rPr>
          <w:rFonts w:ascii="Times New Roman" w:eastAsia="Times New Roman" w:hAnsi="Times New Roman" w:cs="Times New Roman"/>
          <w:lang w:eastAsia="ru-RU"/>
        </w:rPr>
        <w:t>ы</w:t>
      </w:r>
      <w:r w:rsidR="00802B15">
        <w:rPr>
          <w:rFonts w:ascii="Times New Roman" w:eastAsia="Times New Roman" w:hAnsi="Times New Roman" w:cs="Times New Roman"/>
          <w:lang w:eastAsia="ru-RU"/>
        </w:rPr>
        <w:t>х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процедур</w:t>
      </w:r>
      <w:r w:rsidR="00802B15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792A71">
        <w:rPr>
          <w:rFonts w:ascii="Times New Roman" w:eastAsia="Times New Roman" w:hAnsi="Times New Roman" w:cs="Times New Roman"/>
          <w:lang w:eastAsia="ru-RU"/>
        </w:rPr>
        <w:t>пункт</w:t>
      </w:r>
      <w:r w:rsidR="00802B15">
        <w:rPr>
          <w:rFonts w:ascii="Times New Roman" w:eastAsia="Times New Roman" w:hAnsi="Times New Roman" w:cs="Times New Roman"/>
          <w:lang w:eastAsia="ru-RU"/>
        </w:rPr>
        <w:t>е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3.3.3 раздела 3 </w:t>
      </w:r>
      <w:r w:rsidR="00C87BC9">
        <w:rPr>
          <w:rFonts w:ascii="Times New Roman" w:eastAsia="Times New Roman" w:hAnsi="Times New Roman" w:cs="Times New Roman"/>
          <w:lang w:eastAsia="ru-RU"/>
        </w:rPr>
        <w:t>не соответствует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пункт</w:t>
      </w:r>
      <w:r w:rsidR="00896953">
        <w:rPr>
          <w:rFonts w:ascii="Times New Roman" w:eastAsia="Times New Roman" w:hAnsi="Times New Roman" w:cs="Times New Roman"/>
          <w:lang w:eastAsia="ru-RU"/>
        </w:rPr>
        <w:t>ам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2.</w:t>
      </w:r>
      <w:r w:rsidR="00896953">
        <w:rPr>
          <w:rFonts w:ascii="Times New Roman" w:eastAsia="Times New Roman" w:hAnsi="Times New Roman" w:cs="Times New Roman"/>
          <w:lang w:eastAsia="ru-RU"/>
        </w:rPr>
        <w:t xml:space="preserve">18, </w:t>
      </w:r>
      <w:r w:rsidR="00B215FD">
        <w:rPr>
          <w:rFonts w:ascii="Times New Roman" w:eastAsia="Times New Roman" w:hAnsi="Times New Roman" w:cs="Times New Roman"/>
          <w:lang w:eastAsia="ru-RU"/>
        </w:rPr>
        <w:t>2.21</w:t>
      </w:r>
      <w:r w:rsidR="00896953">
        <w:rPr>
          <w:rFonts w:ascii="Times New Roman" w:eastAsia="Times New Roman" w:hAnsi="Times New Roman" w:cs="Times New Roman"/>
          <w:lang w:eastAsia="ru-RU"/>
        </w:rPr>
        <w:t>, 2.22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Правил №2057, что является коррупциогенным фактором – </w:t>
      </w:r>
      <w:r w:rsidR="00CF39E7">
        <w:rPr>
          <w:rFonts w:ascii="Times New Roman" w:eastAsia="Times New Roman" w:hAnsi="Times New Roman" w:cs="Times New Roman"/>
          <w:lang w:eastAsia="ru-RU"/>
        </w:rPr>
        <w:t>нормативные коллизии.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143CE7" w:rsidRPr="00143CE7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«Согласование архитектурно-градостроительного облика объекта капитального строительства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</w:t>
      </w:r>
      <w:r w:rsidR="00EC35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14B6">
        <w:rPr>
          <w:rFonts w:ascii="Times New Roman" w:eastAsia="Times New Roman" w:hAnsi="Times New Roman" w:cs="Times New Roman"/>
          <w:lang w:eastAsia="ru-RU"/>
        </w:rPr>
        <w:t>Правилами №2057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F3BA0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E7B59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D3743C" w:rsidRDefault="00D3743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01F" w:rsidRDefault="0071601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6A14B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656EA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6A14B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59" w:rsidRDefault="00446E59" w:rsidP="007D1224">
      <w:pPr>
        <w:spacing w:after="0" w:line="240" w:lineRule="auto"/>
      </w:pPr>
      <w:r>
        <w:separator/>
      </w:r>
    </w:p>
  </w:endnote>
  <w:endnote w:type="continuationSeparator" w:id="0">
    <w:p w:rsidR="00446E59" w:rsidRDefault="00446E59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59" w:rsidRDefault="00446E59" w:rsidP="007D1224">
      <w:pPr>
        <w:spacing w:after="0" w:line="240" w:lineRule="auto"/>
      </w:pPr>
      <w:r>
        <w:separator/>
      </w:r>
    </w:p>
  </w:footnote>
  <w:footnote w:type="continuationSeparator" w:id="0">
    <w:p w:rsidR="00446E59" w:rsidRDefault="00446E59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416A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BA0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3CE7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06C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8C1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6F3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21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6F2B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24F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740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25B"/>
    <w:rsid w:val="004458B1"/>
    <w:rsid w:val="00446E59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AB5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E5B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5A5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A7E42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0A06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67B68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0178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14B6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1ED2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608"/>
    <w:rsid w:val="00712BFD"/>
    <w:rsid w:val="00712E66"/>
    <w:rsid w:val="00713584"/>
    <w:rsid w:val="0071601F"/>
    <w:rsid w:val="00716188"/>
    <w:rsid w:val="0071728E"/>
    <w:rsid w:val="00720F2F"/>
    <w:rsid w:val="00721D04"/>
    <w:rsid w:val="00721DB9"/>
    <w:rsid w:val="0072388A"/>
    <w:rsid w:val="00724966"/>
    <w:rsid w:val="00725E42"/>
    <w:rsid w:val="00727DB1"/>
    <w:rsid w:val="007303AA"/>
    <w:rsid w:val="00730A20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143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2A71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680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3E4D"/>
    <w:rsid w:val="007F556F"/>
    <w:rsid w:val="007F5851"/>
    <w:rsid w:val="007F6631"/>
    <w:rsid w:val="007F68E3"/>
    <w:rsid w:val="00802386"/>
    <w:rsid w:val="008028EF"/>
    <w:rsid w:val="00802A4E"/>
    <w:rsid w:val="00802B15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6DC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878F5"/>
    <w:rsid w:val="008913D3"/>
    <w:rsid w:val="00891A99"/>
    <w:rsid w:val="00892049"/>
    <w:rsid w:val="00894D7E"/>
    <w:rsid w:val="00895237"/>
    <w:rsid w:val="00895A93"/>
    <w:rsid w:val="00895B04"/>
    <w:rsid w:val="00895F6C"/>
    <w:rsid w:val="00896953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3F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5B54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3E9B"/>
    <w:rsid w:val="009C43B4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1BA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5FD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455D"/>
    <w:rsid w:val="00B44623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6AE3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B7E1E"/>
    <w:rsid w:val="00BC13E1"/>
    <w:rsid w:val="00BC1E5A"/>
    <w:rsid w:val="00BC1F0F"/>
    <w:rsid w:val="00BC3F33"/>
    <w:rsid w:val="00BC485A"/>
    <w:rsid w:val="00BC54D2"/>
    <w:rsid w:val="00BC619B"/>
    <w:rsid w:val="00BC61CE"/>
    <w:rsid w:val="00BC6944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05F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50F2"/>
    <w:rsid w:val="00C45516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87BC9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C6160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237C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9E7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01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3743C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2B37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3D3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5C25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475F2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2FB3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353F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51E0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085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303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C1CA-C33F-4AD5-B13F-569E0C10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4</cp:revision>
  <cp:lastPrinted>2025-04-16T07:57:00Z</cp:lastPrinted>
  <dcterms:created xsi:type="dcterms:W3CDTF">2025-04-16T07:52:00Z</dcterms:created>
  <dcterms:modified xsi:type="dcterms:W3CDTF">2025-04-16T07:59:00Z</dcterms:modified>
</cp:coreProperties>
</file>