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F1B3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 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 w:rsidR="00B71626">
              <w:rPr>
                <w:sz w:val="28"/>
                <w:szCs w:val="28"/>
                <w:lang w:eastAsia="ru-RU"/>
              </w:rPr>
              <w:t>у</w:t>
            </w:r>
            <w:r w:rsidR="00296B15">
              <w:rPr>
                <w:sz w:val="28"/>
                <w:szCs w:val="28"/>
                <w:lang w:eastAsia="ru-RU"/>
              </w:rPr>
              <w:t xml:space="preserve"> управления жилищно-коммунального хозяйства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F1B3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Горбунову А.В.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6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 июля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6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185</w:t>
      </w:r>
    </w:p>
    <w:p w:rsidR="00063CB2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65BD2" w:rsidRDefault="00B55078" w:rsidP="00F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65BD2" w:rsidRPr="00F6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</w:p>
    <w:p w:rsidR="00F65BD2" w:rsidRDefault="00F65BD2" w:rsidP="00F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контроле </w:t>
      </w:r>
      <w:r w:rsidRPr="00F6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</w:t>
      </w:r>
    </w:p>
    <w:p w:rsidR="00F65BD2" w:rsidRDefault="00F65BD2" w:rsidP="00F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D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ородском наземном</w:t>
      </w:r>
      <w:r w:rsidRPr="00F6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электрическом транспорте и </w:t>
      </w:r>
    </w:p>
    <w:p w:rsidR="00F65BD2" w:rsidRPr="00F65BD2" w:rsidRDefault="00F65BD2" w:rsidP="00F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дорожном хозяйстве в границах муниципального образования</w:t>
      </w:r>
    </w:p>
    <w:p w:rsidR="00F65BD2" w:rsidRDefault="00F65BD2" w:rsidP="00F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город-курорт Геленджик </w:t>
      </w:r>
    </w:p>
    <w:p w:rsidR="00B71626" w:rsidRPr="00B71626" w:rsidRDefault="00F65BD2" w:rsidP="00F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B55078" w:rsidP="00F65BD2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утверждении Положения </w:t>
      </w:r>
      <w:r w:rsidR="00F65BD2"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муниципальном контрол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 на автомобильном транспорте, </w:t>
      </w:r>
      <w:r w:rsidR="00F65BD2"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городском назем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ном электрическом транспорте и </w:t>
      </w:r>
      <w:r w:rsidR="00F65BD2"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дорожном хозяйстве в гран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ицах муниципального образования</w:t>
      </w:r>
      <w:r w:rsidR="00F65BD2"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городской округ город-курорт Геленджик Краснодарского края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26 июля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управления жилищно-коммунального хозяйства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26 июля 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2026 года на официальном сайте администрации муниципального образования городской 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утверждении Положения </w:t>
      </w:r>
      <w:r w:rsidR="00F65BD2"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муниципальном контрол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 на автомобильном транспорте, </w:t>
      </w:r>
      <w:r w:rsidR="00F65BD2"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городском назем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ном электрическом транспорте и </w:t>
      </w:r>
      <w:r w:rsidR="00F65BD2"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дорожном хозяйстве в гран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ицах муниципального образования</w:t>
      </w:r>
      <w:r w:rsidR="00F65BD2"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городской округ город-курорт Геленджик Краснодарского края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 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(далее – Проект) выявлено, </w:t>
      </w:r>
      <w:r w:rsidR="00D0024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что 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согласно </w:t>
      </w:r>
      <w:r w:rsidR="00F65BD2"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статье 52 Федерального закона от 20 марта 2025 года №33-ФЗ «Об общих принципах организации местного самоуправления в единой системе публичной власти»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а также </w:t>
      </w:r>
      <w:r w:rsidR="00F65BD2"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Закон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</w:t>
      </w:r>
      <w:r w:rsidR="00F65BD2"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 от</w:t>
      </w:r>
      <w:r w:rsidR="0076287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D0024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</w:t>
      </w:r>
      <w:r w:rsidR="00F65BD2"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 июля 2014 года №3014-КЗ «Об оценке регулирующего воздействия проекто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муниципальных</w:t>
      </w:r>
      <w:r w:rsidR="00D0024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правовых актов» вышеуказанный П</w:t>
      </w:r>
      <w:r w:rsid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роект </w:t>
      </w:r>
      <w:r w:rsidR="0076287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должен был пройти </w:t>
      </w:r>
      <w:r w:rsidR="00D0024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процедуру </w:t>
      </w:r>
      <w:r w:rsidR="00D00246"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оценк</w:t>
      </w:r>
      <w:r w:rsidR="00D0024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</w:t>
      </w:r>
      <w:r w:rsidR="00D00246"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регулирующего воздействия проекто</w:t>
      </w:r>
      <w:r w:rsidR="00D0024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муниципальных правовых актов</w:t>
      </w:r>
      <w:r w:rsidR="00D0024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(далее – ОРВ).</w:t>
      </w:r>
    </w:p>
    <w:p w:rsidR="00D00246" w:rsidRPr="00B55078" w:rsidRDefault="00D00246" w:rsidP="00D00246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При этом ОРВ Проекта не проведена,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ввиду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чего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провести антикоррупционную экспертизу указанного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Проекта не представляется возможным.</w:t>
      </w:r>
    </w:p>
    <w:p w:rsidR="00FD4FE8" w:rsidRDefault="00B55078" w:rsidP="00D00246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D00246" w:rsidRPr="00326CFC" w:rsidRDefault="00D00246" w:rsidP="00326CF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На основании вышеизложенного </w:t>
      </w:r>
      <w:r w:rsidR="00326CF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необходимо осуществить ОРВ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</w:t>
      </w:r>
      <w:r w:rsidR="00326CF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а, в порядке предусмотренном </w:t>
      </w:r>
      <w:r w:rsidR="00326CFC" w:rsidRPr="00326CF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постановлени</w:t>
      </w:r>
      <w:r w:rsidR="00326CF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ем</w:t>
      </w:r>
      <w:r w:rsidR="00326CFC" w:rsidRPr="00326CF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образования город-курорт Геленджик от 25 октября 2018 года №3258 «Об утверждении Порядка проведения оценки регулирующего воздействия проектов муниципальных нормативных правовых актов муниципального образования город-курорт Геленджик, устанавливающих новые или изменяющих ранее предусмотренные муниципальными нормативными правовыми актами муниципального образования город-курорт Геленджик обязанности для субъектов предпринимательской и инвестиционной деятельности»</w:t>
      </w:r>
      <w:r w:rsidR="00326CF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(</w:t>
      </w:r>
      <w:r w:rsidR="00326CFC" w:rsidRPr="00326CF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редакции постановления администрации муниципального образования город-курорт Геленджик от</w:t>
      </w:r>
      <w:r w:rsidR="00326CF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326CFC" w:rsidRPr="00326CF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30 мая 2024 года №996</w:t>
      </w:r>
      <w:r w:rsidR="00326CF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).</w:t>
      </w:r>
    </w:p>
    <w:p w:rsidR="00B55078" w:rsidRDefault="00B5507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CFC" w:rsidRDefault="00326CF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CFC" w:rsidRPr="00B7223E" w:rsidRDefault="00326CFC" w:rsidP="00326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326CFC" w:rsidRDefault="00326CFC" w:rsidP="00326CF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326CFC" w:rsidRDefault="00326CFC" w:rsidP="00326CF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26CFC" w:rsidRDefault="00326CFC" w:rsidP="00326CFC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</w:t>
      </w:r>
    </w:p>
    <w:p w:rsidR="00B56208" w:rsidRDefault="00B5620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E65" w:rsidRDefault="003E4E6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tbl>
      <w:tblPr>
        <w:tblStyle w:val="1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B55078" w:rsidRPr="00B55078" w:rsidTr="00473A8F">
        <w:trPr>
          <w:trHeight w:val="1560"/>
        </w:trPr>
        <w:tc>
          <w:tcPr>
            <w:tcW w:w="2716" w:type="pct"/>
          </w:tcPr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городской округ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 w:rsidRPr="00B55078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B55078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Pr="007546E5" w:rsidRDefault="00B55078" w:rsidP="00B55078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F1B39" w:rsidRDefault="00BF1B39" w:rsidP="00BF1B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B39" w:rsidRPr="007546E5" w:rsidRDefault="00BF1B39" w:rsidP="00BF1B39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F1B39" w:rsidRPr="007546E5" w:rsidRDefault="00BF1B39" w:rsidP="00BF1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9 июля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185</w:t>
      </w:r>
    </w:p>
    <w:p w:rsidR="00BF1B39" w:rsidRDefault="00BF1B39" w:rsidP="00BF1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BF1B39" w:rsidRDefault="00BF1B39" w:rsidP="00BF1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F1B39" w:rsidRDefault="00BF1B39" w:rsidP="00BF1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F1B39" w:rsidRDefault="00BF1B39" w:rsidP="00BF1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</w:p>
    <w:p w:rsidR="00BF1B39" w:rsidRDefault="00BF1B39" w:rsidP="00BF1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контроле </w:t>
      </w:r>
      <w:r w:rsidRPr="00F6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</w:t>
      </w:r>
    </w:p>
    <w:p w:rsidR="00BF1B39" w:rsidRDefault="00BF1B39" w:rsidP="00BF1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D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ородском наземном</w:t>
      </w:r>
      <w:r w:rsidRPr="00F6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электрическом транспорте и </w:t>
      </w:r>
    </w:p>
    <w:p w:rsidR="00BF1B39" w:rsidRPr="00F65BD2" w:rsidRDefault="00BF1B39" w:rsidP="00BF1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дорожном хозяйстве в границах муниципального образования</w:t>
      </w:r>
    </w:p>
    <w:p w:rsidR="00BF1B39" w:rsidRDefault="00BF1B39" w:rsidP="00BF1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город-курорт Геленджик </w:t>
      </w:r>
    </w:p>
    <w:p w:rsidR="00BF1B39" w:rsidRPr="00B71626" w:rsidRDefault="00BF1B39" w:rsidP="00BF1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F1B39" w:rsidRDefault="00BF1B39" w:rsidP="00BF1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B39" w:rsidRDefault="00BF1B39" w:rsidP="00BF1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B39" w:rsidRPr="00FD4FE8" w:rsidRDefault="00BF1B39" w:rsidP="00BF1B39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утверждении Положения </w:t>
      </w:r>
      <w:r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муниципальном контрол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 на автомобильном транспорте, </w:t>
      </w:r>
      <w:r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городском назем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ном электрическом транспорте и </w:t>
      </w:r>
      <w:r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дорожном хозяйстве в гран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ицах муниципального образования</w:t>
      </w:r>
      <w:r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городской округ город-курорт Геленджик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26 июля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управления жилищно-коммунального хозяйства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BF1B39" w:rsidRPr="00B55078" w:rsidRDefault="00BF1B39" w:rsidP="00BF1B39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26 июля 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2026 года на официальном сайте администрации муниципального образования городской округ город-курорт Геленджик Краснодарского края в разделе «Дума», в 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F1B39" w:rsidRDefault="00BF1B39" w:rsidP="00BF1B39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утверждении Положения </w:t>
      </w:r>
      <w:r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муниципальном контрол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 на автомобильном транспорте, </w:t>
      </w:r>
      <w:r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городском назем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ном электрическом транспорте и </w:t>
      </w:r>
      <w:r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дорожном хозяйстве в гран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ицах муниципального образования</w:t>
      </w:r>
      <w:r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городской округ город-курорт Геленджик Краснодарского края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(далее – Проект) выявлено, что согласно </w:t>
      </w:r>
      <w:r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статье 52 Федерального закона от 20 марта 2025 года №33-ФЗ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а также </w:t>
      </w:r>
      <w:r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</w:t>
      </w:r>
      <w:r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 от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</w:t>
      </w:r>
      <w:r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 июля 2014 года №3014-КЗ «Об оценке регулирующего воздействия проекто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 муниципальных правовых актов» вышеуказанный Проект должен был пройти процедуру </w:t>
      </w:r>
      <w:r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</w:t>
      </w:r>
      <w:r w:rsidRPr="00F65BD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регулирующего воздействия проекто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муниципальных правовых актов (далее – ОРВ).</w:t>
      </w:r>
    </w:p>
    <w:p w:rsidR="00BF1B39" w:rsidRPr="00B55078" w:rsidRDefault="00BF1B39" w:rsidP="00BF1B39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При этом ОРВ Проекта не проведена, ввиду чего провести антикоррупционную экспертизу указанного Проекта не представляется возможным.</w:t>
      </w:r>
    </w:p>
    <w:p w:rsidR="00BF1B39" w:rsidRDefault="00BF1B39" w:rsidP="00BF1B39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BF1B39" w:rsidRPr="00326CFC" w:rsidRDefault="00BF1B39" w:rsidP="00BF1B39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На основании вышеизложенного необходимо осуществить ОРВ Проекта, в порядке предусмотренном </w:t>
      </w:r>
      <w:r w:rsidRPr="00326CF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ем</w:t>
      </w:r>
      <w:r w:rsidRPr="00326CF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образования город-курорт Геленджик от 25 октября 2018 года №3258 «Об утверждении Порядка проведения оценки регулирующего воздействия проектов муниципальных нормативных правовых актов муниципального образования город-курорт Геленджик, устанавливающих новые или изменяющих ранее предусмотренные муниципальными нормативными правовыми актами муниципального образования город-курорт Геленджик обязанности для субъектов предпринимательской и инвестиционной деятельности»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(</w:t>
      </w:r>
      <w:r w:rsidRPr="00326CF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редакции постановления администрации муниципального образования город-курорт Геленджик от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326CF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30 мая 2024 года №996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).</w:t>
      </w:r>
    </w:p>
    <w:p w:rsidR="00BF1B39" w:rsidRDefault="00BF1B39" w:rsidP="00BF1B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B39" w:rsidRDefault="00BF1B39" w:rsidP="00BF1B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B39" w:rsidRPr="00B7223E" w:rsidRDefault="00BF1B39" w:rsidP="00BF1B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BF1B39" w:rsidRDefault="00BF1B39" w:rsidP="00BF1B39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F1B39" w:rsidRDefault="00BF1B39" w:rsidP="00BF1B39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F1B39" w:rsidRDefault="00BF1B39" w:rsidP="00BF1B39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</w:t>
      </w:r>
    </w:p>
    <w:p w:rsidR="00BF1B39" w:rsidRDefault="00BF1B39" w:rsidP="00BF1B39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B39" w:rsidRDefault="00BF1B39" w:rsidP="00BF1B39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B39" w:rsidRDefault="00BF1B39" w:rsidP="00BF1B39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B39" w:rsidRDefault="00BF1B39" w:rsidP="00BF1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55078" w:rsidRPr="00E45FDF" w:rsidRDefault="00BF1B39" w:rsidP="00BF1B39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  <w:bookmarkStart w:id="0" w:name="_GoBack"/>
      <w:bookmarkEnd w:id="0"/>
    </w:p>
    <w:sectPr w:rsidR="00B55078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D4" w:rsidRDefault="003671D4" w:rsidP="004E50DA">
      <w:pPr>
        <w:spacing w:after="0" w:line="240" w:lineRule="auto"/>
      </w:pPr>
      <w:r>
        <w:separator/>
      </w:r>
    </w:p>
  </w:endnote>
  <w:endnote w:type="continuationSeparator" w:id="0">
    <w:p w:rsidR="003671D4" w:rsidRDefault="003671D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D4" w:rsidRDefault="003671D4" w:rsidP="004E50DA">
      <w:pPr>
        <w:spacing w:after="0" w:line="240" w:lineRule="auto"/>
      </w:pPr>
      <w:r>
        <w:separator/>
      </w:r>
    </w:p>
  </w:footnote>
  <w:footnote w:type="continuationSeparator" w:id="0">
    <w:p w:rsidR="003671D4" w:rsidRDefault="003671D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3671D4">
    <w:pPr>
      <w:pStyle w:val="a4"/>
      <w:jc w:val="center"/>
    </w:pPr>
  </w:p>
  <w:p w:rsidR="005E437C" w:rsidRDefault="003671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3CB2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6B15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6CFC"/>
    <w:rsid w:val="00327E7B"/>
    <w:rsid w:val="00332CC2"/>
    <w:rsid w:val="00333FEB"/>
    <w:rsid w:val="00340BB4"/>
    <w:rsid w:val="00352885"/>
    <w:rsid w:val="003602E9"/>
    <w:rsid w:val="003645F2"/>
    <w:rsid w:val="00365011"/>
    <w:rsid w:val="003671D4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4E65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7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4677B"/>
    <w:rsid w:val="00654FF2"/>
    <w:rsid w:val="00656C66"/>
    <w:rsid w:val="006601DE"/>
    <w:rsid w:val="00666E4E"/>
    <w:rsid w:val="00676D68"/>
    <w:rsid w:val="00676E0A"/>
    <w:rsid w:val="00681B38"/>
    <w:rsid w:val="0068406F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20B1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545F5"/>
    <w:rsid w:val="00762873"/>
    <w:rsid w:val="00772C64"/>
    <w:rsid w:val="00772CEE"/>
    <w:rsid w:val="00772E51"/>
    <w:rsid w:val="00773194"/>
    <w:rsid w:val="00781E64"/>
    <w:rsid w:val="007844C5"/>
    <w:rsid w:val="0079143A"/>
    <w:rsid w:val="007958D1"/>
    <w:rsid w:val="007A03C0"/>
    <w:rsid w:val="007A436B"/>
    <w:rsid w:val="007A5D0E"/>
    <w:rsid w:val="007A7684"/>
    <w:rsid w:val="007D336E"/>
    <w:rsid w:val="007D6904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A7A13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96D99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55078"/>
    <w:rsid w:val="00B56208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1B39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669A"/>
    <w:rsid w:val="00CF1717"/>
    <w:rsid w:val="00D00246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BD2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8FD5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1">
    <w:name w:val="Сетка таблицы1"/>
    <w:basedOn w:val="a1"/>
    <w:next w:val="a3"/>
    <w:rsid w:val="00B55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CC24-8047-4C74-B9F8-23D37EBF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120</cp:revision>
  <cp:lastPrinted>2026-01-23T11:50:00Z</cp:lastPrinted>
  <dcterms:created xsi:type="dcterms:W3CDTF">2022-06-06T06:11:00Z</dcterms:created>
  <dcterms:modified xsi:type="dcterms:W3CDTF">2026-07-09T13:28:00Z</dcterms:modified>
</cp:coreProperties>
</file>