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10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февраля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10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10A1F" w:rsidRDefault="00450E19" w:rsidP="00B10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B10A1F" w:rsidRPr="00B10A1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</w:t>
      </w:r>
    </w:p>
    <w:p w:rsidR="00B10A1F" w:rsidRDefault="00B10A1F" w:rsidP="00B10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0A1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администрацией муниципального образования </w:t>
      </w:r>
    </w:p>
    <w:p w:rsidR="001B02BF" w:rsidRDefault="00B10A1F" w:rsidP="001B0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0A1F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«Предварительное согласование предоставления земельного участка», утвержденный постановлением администрации муниципального образования </w:t>
      </w:r>
    </w:p>
    <w:p w:rsidR="00B2214B" w:rsidRPr="00B2214B" w:rsidRDefault="00B10A1F" w:rsidP="001B0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0A1F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1B0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0A1F">
        <w:rPr>
          <w:rFonts w:ascii="Times New Roman" w:hAnsi="Times New Roman" w:cs="Times New Roman"/>
          <w:sz w:val="28"/>
          <w:szCs w:val="28"/>
          <w:lang w:eastAsia="ru-RU"/>
        </w:rPr>
        <w:t>17 декабря 2024 года №2694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1B02B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1B02BF" w:rsidRPr="001B02BF">
        <w:rPr>
          <w:rFonts w:ascii="Times New Roman" w:eastAsia="Times New Roman" w:hAnsi="Times New Roman" w:cs="Times New Roman"/>
          <w:lang w:eastAsia="ru-RU"/>
        </w:rPr>
        <w:t>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«Предварительное согласование предоставления земельного участка», утвержденный постановлением администрации муниципального образования город-курорт Геленджик от 17 декабря 2024 года №2694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02BF">
        <w:rPr>
          <w:rFonts w:ascii="Times New Roman" w:eastAsia="Times New Roman" w:hAnsi="Times New Roman" w:cs="Times New Roman"/>
          <w:lang w:eastAsia="ru-RU"/>
        </w:rPr>
        <w:t>28 января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202F3D">
        <w:rPr>
          <w:rFonts w:ascii="Times New Roman" w:eastAsia="Times New Roman" w:hAnsi="Times New Roman" w:cs="Times New Roman"/>
          <w:lang w:eastAsia="ru-RU"/>
        </w:rPr>
        <w:t>2</w:t>
      </w:r>
      <w:r w:rsidR="001B02BF">
        <w:rPr>
          <w:rFonts w:ascii="Times New Roman" w:eastAsia="Times New Roman" w:hAnsi="Times New Roman" w:cs="Times New Roman"/>
          <w:lang w:eastAsia="ru-RU"/>
        </w:rPr>
        <w:t>8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января 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нистрации муниципального образования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EF29CE" w:rsidRPr="001B02BF">
        <w:rPr>
          <w:rFonts w:ascii="Times New Roman" w:eastAsia="Times New Roman" w:hAnsi="Times New Roman" w:cs="Times New Roman"/>
          <w:lang w:eastAsia="ru-RU"/>
        </w:rPr>
        <w:t>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«Предварительное согласование предоставления земельного участка», утвержденный постановлением администрации муниципального образования город-курорт Геленджик от 17 декабря 2024 года №2694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47" w:rsidRDefault="00692A47" w:rsidP="004E50DA">
      <w:pPr>
        <w:spacing w:after="0" w:line="240" w:lineRule="auto"/>
      </w:pPr>
      <w:r>
        <w:separator/>
      </w:r>
    </w:p>
  </w:endnote>
  <w:endnote w:type="continuationSeparator" w:id="0">
    <w:p w:rsidR="00692A47" w:rsidRDefault="00692A4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47" w:rsidRDefault="00692A47" w:rsidP="004E50DA">
      <w:pPr>
        <w:spacing w:after="0" w:line="240" w:lineRule="auto"/>
      </w:pPr>
      <w:r>
        <w:separator/>
      </w:r>
    </w:p>
  </w:footnote>
  <w:footnote w:type="continuationSeparator" w:id="0">
    <w:p w:rsidR="00692A47" w:rsidRDefault="00692A4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92A47">
    <w:pPr>
      <w:pStyle w:val="a4"/>
      <w:jc w:val="center"/>
    </w:pPr>
  </w:p>
  <w:p w:rsidR="005E437C" w:rsidRDefault="00692A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5A3D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779F-0BB9-4B87-B3C2-F802E8F8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96</cp:revision>
  <cp:lastPrinted>2025-01-24T08:55:00Z</cp:lastPrinted>
  <dcterms:created xsi:type="dcterms:W3CDTF">2022-06-06T06:11:00Z</dcterms:created>
  <dcterms:modified xsi:type="dcterms:W3CDTF">2025-02-05T14:47:00Z</dcterms:modified>
</cp:coreProperties>
</file>