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CD29753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4F17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62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4F17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4C52A1F" w:rsidR="00F1603D" w:rsidRPr="00BB38B6" w:rsidRDefault="002C45BD" w:rsidP="000907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BB38B6" w:rsidRPr="00BB38B6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23:40:0503001:4975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587B28EB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>гр-н</w:t>
      </w:r>
      <w:r w:rsidR="00BB38B6">
        <w:rPr>
          <w:rFonts w:ascii="Times New Roman" w:hAnsi="Times New Roman" w:cs="Times New Roman"/>
          <w:sz w:val="28"/>
          <w:szCs w:val="28"/>
        </w:rPr>
        <w:t>а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BB38B6" w:rsidRPr="00BB38B6">
        <w:rPr>
          <w:rFonts w:ascii="Times New Roman" w:hAnsi="Times New Roman" w:cs="Times New Roman"/>
          <w:sz w:val="28"/>
          <w:szCs w:val="28"/>
        </w:rPr>
        <w:t>Попандопуло Юрия Васильевича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BB38B6">
        <w:rPr>
          <w:rFonts w:ascii="Times New Roman" w:hAnsi="Times New Roman" w:cs="Times New Roman"/>
          <w:sz w:val="28"/>
          <w:szCs w:val="28"/>
        </w:rPr>
        <w:t>01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BB38B6">
        <w:rPr>
          <w:rFonts w:ascii="Times New Roman" w:hAnsi="Times New Roman" w:cs="Times New Roman"/>
          <w:sz w:val="28"/>
          <w:szCs w:val="28"/>
        </w:rPr>
        <w:t>сентября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F0275" w:rsidRPr="002F0275">
        <w:rPr>
          <w:rFonts w:ascii="Times New Roman" w:hAnsi="Times New Roman" w:cs="Times New Roman"/>
          <w:sz w:val="28"/>
          <w:szCs w:val="28"/>
        </w:rPr>
        <w:t>52-</w:t>
      </w:r>
      <w:r w:rsidR="00BB38B6">
        <w:rPr>
          <w:rFonts w:ascii="Times New Roman" w:hAnsi="Times New Roman" w:cs="Times New Roman"/>
          <w:sz w:val="28"/>
          <w:szCs w:val="28"/>
        </w:rPr>
        <w:t>6242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BB38B6" w:rsidRPr="00BB38B6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1404 кв.м с кадастровым номером </w:t>
      </w:r>
      <w:bookmarkStart w:id="1" w:name="_Hlk207896271"/>
      <w:r w:rsidR="00BB38B6" w:rsidRPr="00BB38B6">
        <w:rPr>
          <w:rFonts w:ascii="Times New Roman" w:hAnsi="Times New Roman" w:cs="Times New Roman"/>
          <w:sz w:val="28"/>
          <w:szCs w:val="28"/>
        </w:rPr>
        <w:t>23:40:0503001:4975</w:t>
      </w:r>
      <w:bookmarkEnd w:id="1"/>
      <w:r w:rsidR="00BB38B6" w:rsidRPr="00BB38B6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с. Адербиевка, ул. Октябрьская,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D3FD9C8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E561E" w:rsidRPr="00CD3AC6">
        <w:rPr>
          <w:rFonts w:ascii="Times New Roman" w:hAnsi="Times New Roman" w:cs="Times New Roman"/>
          <w:sz w:val="28"/>
          <w:szCs w:val="28"/>
        </w:rPr>
        <w:t>гр-н</w:t>
      </w:r>
      <w:r w:rsidR="00BB38B6">
        <w:rPr>
          <w:rFonts w:ascii="Times New Roman" w:hAnsi="Times New Roman" w:cs="Times New Roman"/>
          <w:sz w:val="28"/>
          <w:szCs w:val="28"/>
        </w:rPr>
        <w:t>у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BB38B6" w:rsidRPr="00BB38B6">
        <w:rPr>
          <w:rFonts w:ascii="Times New Roman" w:hAnsi="Times New Roman" w:cs="Times New Roman"/>
          <w:sz w:val="28"/>
          <w:szCs w:val="28"/>
        </w:rPr>
        <w:t>Попандопуло Юри</w:t>
      </w:r>
      <w:r w:rsidR="00BB38B6">
        <w:rPr>
          <w:rFonts w:ascii="Times New Roman" w:hAnsi="Times New Roman" w:cs="Times New Roman"/>
          <w:sz w:val="28"/>
          <w:szCs w:val="28"/>
        </w:rPr>
        <w:t>ю</w:t>
      </w:r>
      <w:r w:rsidR="00BB38B6" w:rsidRPr="00BB38B6">
        <w:rPr>
          <w:rFonts w:ascii="Times New Roman" w:hAnsi="Times New Roman" w:cs="Times New Roman"/>
          <w:sz w:val="28"/>
          <w:szCs w:val="28"/>
        </w:rPr>
        <w:t xml:space="preserve"> Васильевич</w:t>
      </w:r>
      <w:r w:rsidR="00BB38B6">
        <w:rPr>
          <w:rFonts w:ascii="Times New Roman" w:hAnsi="Times New Roman" w:cs="Times New Roman"/>
          <w:sz w:val="28"/>
          <w:szCs w:val="28"/>
        </w:rPr>
        <w:t>у</w:t>
      </w:r>
      <w:r w:rsidR="002F0275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F0275" w:rsidRPr="00CD3AC6">
        <w:rPr>
          <w:rFonts w:ascii="Times New Roman" w:hAnsi="Times New Roman" w:cs="Times New Roman"/>
          <w:sz w:val="28"/>
          <w:szCs w:val="28"/>
        </w:rPr>
        <w:t>разрешени</w:t>
      </w:r>
      <w:r w:rsidR="00A0084D">
        <w:rPr>
          <w:rFonts w:ascii="Times New Roman" w:hAnsi="Times New Roman" w:cs="Times New Roman"/>
          <w:sz w:val="28"/>
          <w:szCs w:val="28"/>
        </w:rPr>
        <w:t>е</w:t>
      </w:r>
      <w:r w:rsidR="002F0275" w:rsidRPr="00CD3AC6">
        <w:rPr>
          <w:rFonts w:ascii="Times New Roman" w:hAnsi="Times New Roman" w:cs="Times New Roman"/>
          <w:sz w:val="28"/>
          <w:szCs w:val="28"/>
        </w:rPr>
        <w:t xml:space="preserve"> на </w:t>
      </w:r>
      <w:r w:rsidR="00BB38B6" w:rsidRPr="00BB38B6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1404 кв.м с кадастровым номером 23:40:0503001:4975, расположенного по адресу: Краснодарский край, г. Геленджик, с. Адербиевка, ул. Октябрьская,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CD3AC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1BACED0F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EB56A1">
        <w:rPr>
          <w:rFonts w:ascii="Times New Roman" w:hAnsi="Times New Roman" w:cs="Times New Roman"/>
          <w:sz w:val="28"/>
          <w:szCs w:val="28"/>
        </w:rPr>
        <w:t xml:space="preserve"> (</w:t>
      </w:r>
      <w:r w:rsidR="004F1778">
        <w:rPr>
          <w:rFonts w:ascii="Times New Roman" w:hAnsi="Times New Roman" w:cs="Times New Roman"/>
          <w:sz w:val="28"/>
          <w:szCs w:val="28"/>
        </w:rPr>
        <w:t>Бессонов</w:t>
      </w:r>
      <w:r w:rsidR="00EB56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2F0275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4F1778"/>
    <w:rsid w:val="004F742D"/>
    <w:rsid w:val="005159C1"/>
    <w:rsid w:val="005308DB"/>
    <w:rsid w:val="00662D61"/>
    <w:rsid w:val="00690A41"/>
    <w:rsid w:val="006C4EEF"/>
    <w:rsid w:val="006D4D04"/>
    <w:rsid w:val="006F3FB6"/>
    <w:rsid w:val="00715D60"/>
    <w:rsid w:val="00762CCE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0084D"/>
    <w:rsid w:val="00A16594"/>
    <w:rsid w:val="00A52F3E"/>
    <w:rsid w:val="00A713E7"/>
    <w:rsid w:val="00AD1F1D"/>
    <w:rsid w:val="00B57A07"/>
    <w:rsid w:val="00B652B9"/>
    <w:rsid w:val="00B845C0"/>
    <w:rsid w:val="00BB38B6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B56A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22</cp:revision>
  <dcterms:created xsi:type="dcterms:W3CDTF">2025-06-26T11:21:00Z</dcterms:created>
  <dcterms:modified xsi:type="dcterms:W3CDTF">2025-10-10T07:10:00Z</dcterms:modified>
</cp:coreProperties>
</file>