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9"/>
        <w:gridCol w:w="4819"/>
      </w:tblGrid>
      <w:tr w:rsidR="00CE7663" w:rsidRPr="006A02DA" w:rsidTr="008E15BF">
        <w:tc>
          <w:tcPr>
            <w:tcW w:w="2528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72" w:type="pct"/>
            <w:hideMark/>
          </w:tcPr>
          <w:p w:rsidR="008E15BF" w:rsidRDefault="008E15BF" w:rsidP="008E15BF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отдела сопровождения инвестиционных </w:t>
            </w:r>
            <w:proofErr w:type="gramStart"/>
            <w:r>
              <w:rPr>
                <w:rFonts w:eastAsia="Calibri"/>
                <w:sz w:val="28"/>
                <w:szCs w:val="28"/>
                <w:lang w:eastAsia="ru-RU"/>
              </w:rPr>
              <w:t>проектов  администрации</w:t>
            </w:r>
            <w:proofErr w:type="gramEnd"/>
            <w:r>
              <w:rPr>
                <w:rFonts w:eastAsia="Calibri"/>
                <w:sz w:val="28"/>
                <w:szCs w:val="28"/>
                <w:lang w:eastAsia="ru-RU"/>
              </w:rPr>
              <w:t xml:space="preserve"> муниципального образования город-курорт Геленджик</w:t>
            </w:r>
          </w:p>
          <w:p w:rsidR="00CE7663" w:rsidRPr="00FE65CB" w:rsidRDefault="008E15BF" w:rsidP="008E15B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Дроздовой О.А.</w:t>
            </w: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227" w:rsidRDefault="003A2227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8E15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 ноября</w:t>
      </w:r>
      <w:r w:rsidR="00A858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8E15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439</w:t>
      </w:r>
    </w:p>
    <w:p w:rsidR="004D4F4B" w:rsidRPr="00B7223E" w:rsidRDefault="004D4F4B" w:rsidP="004D4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4D4F4B" w:rsidRDefault="004D4F4B" w:rsidP="004D4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8E15BF" w:rsidRPr="008E15BF" w:rsidRDefault="004D4F4B" w:rsidP="008E1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E15BF" w:rsidRPr="008E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</w:t>
      </w:r>
    </w:p>
    <w:p w:rsidR="008E15BF" w:rsidRPr="008E15BF" w:rsidRDefault="008E15BF" w:rsidP="008E1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5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</w:p>
    <w:p w:rsidR="008E15BF" w:rsidRPr="008E15BF" w:rsidRDefault="008E15BF" w:rsidP="008E1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5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июля 2024 года №110 «Об утверждении ключевых</w:t>
      </w:r>
    </w:p>
    <w:p w:rsidR="008E15BF" w:rsidRPr="008E15BF" w:rsidRDefault="008E15BF" w:rsidP="008E1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эффективности деятельности по обеспечению </w:t>
      </w:r>
    </w:p>
    <w:p w:rsidR="008E15BF" w:rsidRPr="008E15BF" w:rsidRDefault="008E15BF" w:rsidP="008E1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5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для благоприятного инвестиционного климата</w:t>
      </w:r>
    </w:p>
    <w:p w:rsidR="004D4F4B" w:rsidRPr="004D4F4B" w:rsidRDefault="008E15BF" w:rsidP="008E1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5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город-курорт Геленджик</w:t>
      </w:r>
      <w:r w:rsidR="004D4F4B" w:rsidRPr="004D4F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31B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04FF8" w:rsidRDefault="00B04FF8" w:rsidP="00EC2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BDB" w:rsidRDefault="00C31BDB" w:rsidP="008E15BF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="004C2D96"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 w:rsidR="004C2D96">
        <w:rPr>
          <w:rFonts w:ascii="Times New Roman" w:eastAsia="Times New Roman" w:hAnsi="Times New Roman"/>
          <w:lang w:eastAsia="ru-RU"/>
        </w:rPr>
        <w:t xml:space="preserve"> </w:t>
      </w:r>
      <w:r w:rsidR="004C2D96"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="008E15BF" w:rsidRPr="008E15BF">
        <w:rPr>
          <w:rFonts w:ascii="Times New Roman" w:eastAsia="Times New Roman" w:hAnsi="Times New Roman"/>
          <w:lang w:eastAsia="ru-RU"/>
        </w:rPr>
        <w:t>О вне</w:t>
      </w:r>
      <w:r w:rsidR="008E15BF">
        <w:rPr>
          <w:rFonts w:ascii="Times New Roman" w:eastAsia="Times New Roman" w:hAnsi="Times New Roman"/>
          <w:lang w:eastAsia="ru-RU"/>
        </w:rPr>
        <w:t xml:space="preserve">сении изменений в решение Думы </w:t>
      </w:r>
      <w:r w:rsidR="008E15BF" w:rsidRPr="008E15BF">
        <w:rPr>
          <w:rFonts w:ascii="Times New Roman" w:eastAsia="Times New Roman" w:hAnsi="Times New Roman"/>
          <w:lang w:eastAsia="ru-RU"/>
        </w:rPr>
        <w:t>муниципального обр</w:t>
      </w:r>
      <w:r w:rsidR="008E15BF">
        <w:rPr>
          <w:rFonts w:ascii="Times New Roman" w:eastAsia="Times New Roman" w:hAnsi="Times New Roman"/>
          <w:lang w:eastAsia="ru-RU"/>
        </w:rPr>
        <w:t xml:space="preserve">азования город-курорт Геленджик </w:t>
      </w:r>
      <w:r w:rsidR="008E15BF" w:rsidRPr="008E15BF">
        <w:rPr>
          <w:rFonts w:ascii="Times New Roman" w:eastAsia="Times New Roman" w:hAnsi="Times New Roman"/>
          <w:lang w:eastAsia="ru-RU"/>
        </w:rPr>
        <w:t xml:space="preserve">от </w:t>
      </w:r>
      <w:r w:rsidR="008E15BF">
        <w:rPr>
          <w:rFonts w:ascii="Times New Roman" w:eastAsia="Times New Roman" w:hAnsi="Times New Roman"/>
          <w:lang w:eastAsia="ru-RU"/>
        </w:rPr>
        <w:t xml:space="preserve">               </w:t>
      </w:r>
      <w:r w:rsidR="008E15BF" w:rsidRPr="008E15BF">
        <w:rPr>
          <w:rFonts w:ascii="Times New Roman" w:eastAsia="Times New Roman" w:hAnsi="Times New Roman"/>
          <w:lang w:eastAsia="ru-RU"/>
        </w:rPr>
        <w:t>26 июля 2024 год</w:t>
      </w:r>
      <w:r w:rsidR="008E15BF">
        <w:rPr>
          <w:rFonts w:ascii="Times New Roman" w:eastAsia="Times New Roman" w:hAnsi="Times New Roman"/>
          <w:lang w:eastAsia="ru-RU"/>
        </w:rPr>
        <w:t xml:space="preserve">а №110 «Об утверждении ключевых </w:t>
      </w:r>
      <w:r w:rsidR="008E15BF" w:rsidRPr="008E15BF">
        <w:rPr>
          <w:rFonts w:ascii="Times New Roman" w:eastAsia="Times New Roman" w:hAnsi="Times New Roman"/>
          <w:lang w:eastAsia="ru-RU"/>
        </w:rPr>
        <w:t>показателей эффективнос</w:t>
      </w:r>
      <w:r w:rsidR="008E15BF">
        <w:rPr>
          <w:rFonts w:ascii="Times New Roman" w:eastAsia="Times New Roman" w:hAnsi="Times New Roman"/>
          <w:lang w:eastAsia="ru-RU"/>
        </w:rPr>
        <w:t xml:space="preserve">ти деятельности по обеспечению </w:t>
      </w:r>
      <w:r w:rsidR="008E15BF" w:rsidRPr="008E15BF">
        <w:rPr>
          <w:rFonts w:ascii="Times New Roman" w:eastAsia="Times New Roman" w:hAnsi="Times New Roman"/>
          <w:lang w:eastAsia="ru-RU"/>
        </w:rPr>
        <w:t>условий для благопр</w:t>
      </w:r>
      <w:r w:rsidR="008E15BF">
        <w:rPr>
          <w:rFonts w:ascii="Times New Roman" w:eastAsia="Times New Roman" w:hAnsi="Times New Roman"/>
          <w:lang w:eastAsia="ru-RU"/>
        </w:rPr>
        <w:t xml:space="preserve">иятного инвестиционного климата </w:t>
      </w:r>
      <w:r w:rsidR="008E15BF" w:rsidRPr="008E15BF">
        <w:rPr>
          <w:rFonts w:ascii="Times New Roman" w:eastAsia="Times New Roman" w:hAnsi="Times New Roman"/>
          <w:lang w:eastAsia="ru-RU"/>
        </w:rPr>
        <w:t>в муниципальном образовании город-курорт Геленджик</w:t>
      </w:r>
      <w:r w:rsidRPr="008E65D8">
        <w:rPr>
          <w:rFonts w:ascii="Times New Roman" w:eastAsia="Times New Roman" w:hAnsi="Times New Roman"/>
          <w:lang w:eastAsia="ru-RU"/>
        </w:rPr>
        <w:t>»</w:t>
      </w:r>
      <w:r w:rsidR="00F53880">
        <w:rPr>
          <w:rFonts w:ascii="Times New Roman" w:eastAsia="Times New Roman" w:hAnsi="Times New Roman"/>
          <w:lang w:eastAsia="ru-RU"/>
        </w:rPr>
        <w:t xml:space="preserve"> </w:t>
      </w:r>
      <w:r w:rsidR="008E15BF">
        <w:rPr>
          <w:rFonts w:ascii="Times New Roman" w:eastAsia="Times New Roman" w:hAnsi="Times New Roman"/>
          <w:lang w:eastAsia="ru-RU"/>
        </w:rPr>
        <w:t>24 октября</w:t>
      </w:r>
      <w:r w:rsidR="00967B7C">
        <w:rPr>
          <w:rFonts w:ascii="Times New Roman" w:eastAsia="Times New Roman" w:hAnsi="Times New Roman"/>
          <w:lang w:eastAsia="ru-RU"/>
        </w:rPr>
        <w:t xml:space="preserve">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 от </w:t>
      </w:r>
      <w:r w:rsidR="008E15BF">
        <w:rPr>
          <w:rFonts w:ascii="Times New Roman" w:eastAsia="Times New Roman" w:hAnsi="Times New Roman" w:cs="Times New Roman"/>
          <w:lang w:eastAsia="ru-RU"/>
        </w:rPr>
        <w:t>отдела сопровождения инвестиционных проектов</w:t>
      </w:r>
      <w:r w:rsidR="008E15BF" w:rsidRPr="008E65D8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 Геленджик.</w:t>
      </w:r>
    </w:p>
    <w:p w:rsidR="00C31BDB" w:rsidRDefault="00C31BDB" w:rsidP="00275982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Проект нормативного правового акта размещен </w:t>
      </w:r>
      <w:r w:rsidR="008E15BF">
        <w:rPr>
          <w:rFonts w:ascii="Times New Roman" w:eastAsia="Times New Roman" w:hAnsi="Times New Roman"/>
          <w:lang w:eastAsia="ru-RU"/>
        </w:rPr>
        <w:t xml:space="preserve">24 октября </w:t>
      </w:r>
      <w:r w:rsidR="00967B7C">
        <w:rPr>
          <w:rFonts w:ascii="Times New Roman" w:eastAsia="Times New Roman" w:hAnsi="Times New Roman"/>
          <w:lang w:eastAsia="ru-RU"/>
        </w:rPr>
        <w:t>2025</w:t>
      </w:r>
      <w:r w:rsidR="00967B7C"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</w:t>
      </w:r>
      <w:r>
        <w:rPr>
          <w:rFonts w:ascii="Times New Roman" w:eastAsia="Times New Roman" w:hAnsi="Times New Roman"/>
          <w:lang w:eastAsia="ru-RU"/>
        </w:rPr>
        <w:lastRenderedPageBreak/>
        <w:t>курорт Геленджик.</w:t>
      </w:r>
    </w:p>
    <w:p w:rsidR="00C31BDB" w:rsidRDefault="00C31BDB" w:rsidP="00275982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8E15BF" w:rsidRPr="008E15BF">
        <w:rPr>
          <w:rFonts w:ascii="Times New Roman" w:eastAsia="Times New Roman" w:hAnsi="Times New Roman"/>
          <w:lang w:eastAsia="ru-RU"/>
        </w:rPr>
        <w:t>О вне</w:t>
      </w:r>
      <w:r w:rsidR="008E15BF">
        <w:rPr>
          <w:rFonts w:ascii="Times New Roman" w:eastAsia="Times New Roman" w:hAnsi="Times New Roman"/>
          <w:lang w:eastAsia="ru-RU"/>
        </w:rPr>
        <w:t xml:space="preserve">сении изменений в решение Думы </w:t>
      </w:r>
      <w:r w:rsidR="008E15BF" w:rsidRPr="008E15BF">
        <w:rPr>
          <w:rFonts w:ascii="Times New Roman" w:eastAsia="Times New Roman" w:hAnsi="Times New Roman"/>
          <w:lang w:eastAsia="ru-RU"/>
        </w:rPr>
        <w:t>муниципального обр</w:t>
      </w:r>
      <w:r w:rsidR="008E15BF">
        <w:rPr>
          <w:rFonts w:ascii="Times New Roman" w:eastAsia="Times New Roman" w:hAnsi="Times New Roman"/>
          <w:lang w:eastAsia="ru-RU"/>
        </w:rPr>
        <w:t xml:space="preserve">азования город-курорт Геленджик </w:t>
      </w:r>
      <w:r w:rsidR="008E15BF" w:rsidRPr="008E15BF">
        <w:rPr>
          <w:rFonts w:ascii="Times New Roman" w:eastAsia="Times New Roman" w:hAnsi="Times New Roman"/>
          <w:lang w:eastAsia="ru-RU"/>
        </w:rPr>
        <w:t xml:space="preserve">от </w:t>
      </w:r>
      <w:r w:rsidR="008E15BF">
        <w:rPr>
          <w:rFonts w:ascii="Times New Roman" w:eastAsia="Times New Roman" w:hAnsi="Times New Roman"/>
          <w:lang w:eastAsia="ru-RU"/>
        </w:rPr>
        <w:t xml:space="preserve">               </w:t>
      </w:r>
      <w:r w:rsidR="008E15BF" w:rsidRPr="008E15BF">
        <w:rPr>
          <w:rFonts w:ascii="Times New Roman" w:eastAsia="Times New Roman" w:hAnsi="Times New Roman"/>
          <w:lang w:eastAsia="ru-RU"/>
        </w:rPr>
        <w:t>26 июля 2024 год</w:t>
      </w:r>
      <w:r w:rsidR="008E15BF">
        <w:rPr>
          <w:rFonts w:ascii="Times New Roman" w:eastAsia="Times New Roman" w:hAnsi="Times New Roman"/>
          <w:lang w:eastAsia="ru-RU"/>
        </w:rPr>
        <w:t xml:space="preserve">а №110 «Об утверждении ключевых </w:t>
      </w:r>
      <w:r w:rsidR="008E15BF" w:rsidRPr="008E15BF">
        <w:rPr>
          <w:rFonts w:ascii="Times New Roman" w:eastAsia="Times New Roman" w:hAnsi="Times New Roman"/>
          <w:lang w:eastAsia="ru-RU"/>
        </w:rPr>
        <w:t>показателей эффективнос</w:t>
      </w:r>
      <w:r w:rsidR="008E15BF">
        <w:rPr>
          <w:rFonts w:ascii="Times New Roman" w:eastAsia="Times New Roman" w:hAnsi="Times New Roman"/>
          <w:lang w:eastAsia="ru-RU"/>
        </w:rPr>
        <w:t xml:space="preserve">ти деятельности по обеспечению </w:t>
      </w:r>
      <w:r w:rsidR="008E15BF" w:rsidRPr="008E15BF">
        <w:rPr>
          <w:rFonts w:ascii="Times New Roman" w:eastAsia="Times New Roman" w:hAnsi="Times New Roman"/>
          <w:lang w:eastAsia="ru-RU"/>
        </w:rPr>
        <w:t>условий для благопр</w:t>
      </w:r>
      <w:r w:rsidR="008E15BF">
        <w:rPr>
          <w:rFonts w:ascii="Times New Roman" w:eastAsia="Times New Roman" w:hAnsi="Times New Roman"/>
          <w:lang w:eastAsia="ru-RU"/>
        </w:rPr>
        <w:t xml:space="preserve">иятного инвестиционного климата </w:t>
      </w:r>
      <w:r w:rsidR="008E15BF" w:rsidRPr="008E15BF">
        <w:rPr>
          <w:rFonts w:ascii="Times New Roman" w:eastAsia="Times New Roman" w:hAnsi="Times New Roman"/>
          <w:lang w:eastAsia="ru-RU"/>
        </w:rPr>
        <w:t>в муниципальном образовании город-курорт Геленджик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C31BDB" w:rsidRDefault="00C31BDB" w:rsidP="00C31BDB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C31BDB" w:rsidRDefault="00C31BDB" w:rsidP="00C31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1BDB" w:rsidRDefault="00EB0129" w:rsidP="00C31B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C31BDB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ачальника управления экономики 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                                  </w:t>
      </w:r>
      <w:r w:rsidR="00EB01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А.А. Питер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25AD" w:rsidRDefault="000925AD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город-курорт Геленджик </w:t>
            </w: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C31BDB" w:rsidRDefault="00C31BDB" w:rsidP="00C31BDB">
      <w:pPr>
        <w:spacing w:after="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8E15BF" w:rsidRPr="006A02DA" w:rsidRDefault="008E15BF" w:rsidP="008E1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 ноября 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439</w:t>
      </w:r>
    </w:p>
    <w:p w:rsidR="008E15BF" w:rsidRPr="00B7223E" w:rsidRDefault="008E15BF" w:rsidP="008E1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8E15BF" w:rsidRDefault="008E15BF" w:rsidP="008E1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8E15BF" w:rsidRPr="008E15BF" w:rsidRDefault="008E15BF" w:rsidP="008E1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E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</w:t>
      </w:r>
    </w:p>
    <w:p w:rsidR="008E15BF" w:rsidRPr="008E15BF" w:rsidRDefault="008E15BF" w:rsidP="008E1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5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</w:p>
    <w:p w:rsidR="008E15BF" w:rsidRPr="008E15BF" w:rsidRDefault="008E15BF" w:rsidP="008E1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5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июля 2024 года №110 «Об утверждении ключевых</w:t>
      </w:r>
    </w:p>
    <w:p w:rsidR="008E15BF" w:rsidRPr="008E15BF" w:rsidRDefault="008E15BF" w:rsidP="008E1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эффективности деятельности по обеспечению </w:t>
      </w:r>
    </w:p>
    <w:p w:rsidR="008E15BF" w:rsidRPr="008E15BF" w:rsidRDefault="008E15BF" w:rsidP="008E1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5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для благоприятного инвестиционного климата</w:t>
      </w:r>
    </w:p>
    <w:p w:rsidR="008E15BF" w:rsidRPr="004D4F4B" w:rsidRDefault="008E15BF" w:rsidP="008E1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5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город-курорт Геленджик</w:t>
      </w:r>
      <w:r w:rsidRPr="004D4F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E15BF" w:rsidRDefault="008E15BF" w:rsidP="008E15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5BF" w:rsidRDefault="008E15BF" w:rsidP="008E15BF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Pr="008E15BF">
        <w:rPr>
          <w:rFonts w:ascii="Times New Roman" w:eastAsia="Times New Roman" w:hAnsi="Times New Roman"/>
          <w:lang w:eastAsia="ru-RU"/>
        </w:rPr>
        <w:t>О вне</w:t>
      </w:r>
      <w:r>
        <w:rPr>
          <w:rFonts w:ascii="Times New Roman" w:eastAsia="Times New Roman" w:hAnsi="Times New Roman"/>
          <w:lang w:eastAsia="ru-RU"/>
        </w:rPr>
        <w:t xml:space="preserve">сении изменений в решение Думы </w:t>
      </w:r>
      <w:r w:rsidRPr="008E15BF">
        <w:rPr>
          <w:rFonts w:ascii="Times New Roman" w:eastAsia="Times New Roman" w:hAnsi="Times New Roman"/>
          <w:lang w:eastAsia="ru-RU"/>
        </w:rPr>
        <w:t>муниципального обр</w:t>
      </w:r>
      <w:r>
        <w:rPr>
          <w:rFonts w:ascii="Times New Roman" w:eastAsia="Times New Roman" w:hAnsi="Times New Roman"/>
          <w:lang w:eastAsia="ru-RU"/>
        </w:rPr>
        <w:t xml:space="preserve">азования город-курорт Геленджик </w:t>
      </w:r>
      <w:r w:rsidRPr="008E15BF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               </w:t>
      </w:r>
      <w:r w:rsidRPr="008E15BF">
        <w:rPr>
          <w:rFonts w:ascii="Times New Roman" w:eastAsia="Times New Roman" w:hAnsi="Times New Roman"/>
          <w:lang w:eastAsia="ru-RU"/>
        </w:rPr>
        <w:t>26 июля 2024 год</w:t>
      </w:r>
      <w:r>
        <w:rPr>
          <w:rFonts w:ascii="Times New Roman" w:eastAsia="Times New Roman" w:hAnsi="Times New Roman"/>
          <w:lang w:eastAsia="ru-RU"/>
        </w:rPr>
        <w:t xml:space="preserve">а №110 «Об утверждении ключевых </w:t>
      </w:r>
      <w:r w:rsidRPr="008E15BF">
        <w:rPr>
          <w:rFonts w:ascii="Times New Roman" w:eastAsia="Times New Roman" w:hAnsi="Times New Roman"/>
          <w:lang w:eastAsia="ru-RU"/>
        </w:rPr>
        <w:t>показателей эффективнос</w:t>
      </w:r>
      <w:r>
        <w:rPr>
          <w:rFonts w:ascii="Times New Roman" w:eastAsia="Times New Roman" w:hAnsi="Times New Roman"/>
          <w:lang w:eastAsia="ru-RU"/>
        </w:rPr>
        <w:t xml:space="preserve">ти деятельности по обеспечению </w:t>
      </w:r>
      <w:r w:rsidRPr="008E15BF">
        <w:rPr>
          <w:rFonts w:ascii="Times New Roman" w:eastAsia="Times New Roman" w:hAnsi="Times New Roman"/>
          <w:lang w:eastAsia="ru-RU"/>
        </w:rPr>
        <w:t>условий для благопр</w:t>
      </w:r>
      <w:r>
        <w:rPr>
          <w:rFonts w:ascii="Times New Roman" w:eastAsia="Times New Roman" w:hAnsi="Times New Roman"/>
          <w:lang w:eastAsia="ru-RU"/>
        </w:rPr>
        <w:t xml:space="preserve">иятного инвестиционного климата </w:t>
      </w:r>
      <w:r w:rsidRPr="008E15BF">
        <w:rPr>
          <w:rFonts w:ascii="Times New Roman" w:eastAsia="Times New Roman" w:hAnsi="Times New Roman"/>
          <w:lang w:eastAsia="ru-RU"/>
        </w:rPr>
        <w:t>в муниципальном образовании город-курорт Геленджик</w:t>
      </w:r>
      <w:r w:rsidRPr="008E65D8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/>
          <w:lang w:eastAsia="ru-RU"/>
        </w:rPr>
        <w:t xml:space="preserve"> 24 октября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lang w:eastAsia="ru-RU"/>
        </w:rPr>
        <w:t>отдела сопровождения инвестиционных проектов</w:t>
      </w:r>
      <w:r w:rsidRPr="008E65D8">
        <w:rPr>
          <w:rFonts w:ascii="Times New Roman" w:eastAsia="Times New Roman" w:hAnsi="Times New Roman"/>
          <w:lang w:eastAsia="ru-RU"/>
        </w:rPr>
        <w:t xml:space="preserve"> администрации муниципального образования город-курорт Геленджик.</w:t>
      </w:r>
    </w:p>
    <w:p w:rsidR="008E15BF" w:rsidRDefault="008E15BF" w:rsidP="008E15BF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 нормативного правового акта размещен 24 октября 2025</w:t>
      </w:r>
      <w:r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8E15BF" w:rsidRDefault="008E15BF" w:rsidP="008E15BF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</w:t>
      </w:r>
      <w:r>
        <w:rPr>
          <w:rFonts w:ascii="Times New Roman" w:eastAsia="Times New Roman" w:hAnsi="Times New Roman"/>
          <w:lang w:eastAsia="ru-RU"/>
        </w:rPr>
        <w:lastRenderedPageBreak/>
        <w:t xml:space="preserve">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8E15BF">
        <w:rPr>
          <w:rFonts w:ascii="Times New Roman" w:eastAsia="Times New Roman" w:hAnsi="Times New Roman"/>
          <w:lang w:eastAsia="ru-RU"/>
        </w:rPr>
        <w:t>О вне</w:t>
      </w:r>
      <w:r>
        <w:rPr>
          <w:rFonts w:ascii="Times New Roman" w:eastAsia="Times New Roman" w:hAnsi="Times New Roman"/>
          <w:lang w:eastAsia="ru-RU"/>
        </w:rPr>
        <w:t xml:space="preserve">сении изменений в решение Думы </w:t>
      </w:r>
      <w:r w:rsidRPr="008E15BF">
        <w:rPr>
          <w:rFonts w:ascii="Times New Roman" w:eastAsia="Times New Roman" w:hAnsi="Times New Roman"/>
          <w:lang w:eastAsia="ru-RU"/>
        </w:rPr>
        <w:t>муниципального обр</w:t>
      </w:r>
      <w:r>
        <w:rPr>
          <w:rFonts w:ascii="Times New Roman" w:eastAsia="Times New Roman" w:hAnsi="Times New Roman"/>
          <w:lang w:eastAsia="ru-RU"/>
        </w:rPr>
        <w:t xml:space="preserve">азования город-курорт Геленджик </w:t>
      </w:r>
      <w:r w:rsidRPr="008E15BF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               </w:t>
      </w:r>
      <w:r w:rsidRPr="008E15BF">
        <w:rPr>
          <w:rFonts w:ascii="Times New Roman" w:eastAsia="Times New Roman" w:hAnsi="Times New Roman"/>
          <w:lang w:eastAsia="ru-RU"/>
        </w:rPr>
        <w:t>26 июля 2024 год</w:t>
      </w:r>
      <w:r>
        <w:rPr>
          <w:rFonts w:ascii="Times New Roman" w:eastAsia="Times New Roman" w:hAnsi="Times New Roman"/>
          <w:lang w:eastAsia="ru-RU"/>
        </w:rPr>
        <w:t xml:space="preserve">а №110 «Об утверждении ключевых </w:t>
      </w:r>
      <w:r w:rsidRPr="008E15BF">
        <w:rPr>
          <w:rFonts w:ascii="Times New Roman" w:eastAsia="Times New Roman" w:hAnsi="Times New Roman"/>
          <w:lang w:eastAsia="ru-RU"/>
        </w:rPr>
        <w:t>показателей эффективнос</w:t>
      </w:r>
      <w:r>
        <w:rPr>
          <w:rFonts w:ascii="Times New Roman" w:eastAsia="Times New Roman" w:hAnsi="Times New Roman"/>
          <w:lang w:eastAsia="ru-RU"/>
        </w:rPr>
        <w:t xml:space="preserve">ти деятельности по обеспечению </w:t>
      </w:r>
      <w:r w:rsidRPr="008E15BF">
        <w:rPr>
          <w:rFonts w:ascii="Times New Roman" w:eastAsia="Times New Roman" w:hAnsi="Times New Roman"/>
          <w:lang w:eastAsia="ru-RU"/>
        </w:rPr>
        <w:t>условий для благопр</w:t>
      </w:r>
      <w:r>
        <w:rPr>
          <w:rFonts w:ascii="Times New Roman" w:eastAsia="Times New Roman" w:hAnsi="Times New Roman"/>
          <w:lang w:eastAsia="ru-RU"/>
        </w:rPr>
        <w:t xml:space="preserve">иятного инвестиционного климата </w:t>
      </w:r>
      <w:r w:rsidRPr="008E15BF">
        <w:rPr>
          <w:rFonts w:ascii="Times New Roman" w:eastAsia="Times New Roman" w:hAnsi="Times New Roman"/>
          <w:lang w:eastAsia="ru-RU"/>
        </w:rPr>
        <w:t>в муниципальном образовании город-курорт Геленджик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8E15BF" w:rsidRDefault="008E15BF" w:rsidP="008E15BF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0E4FB7" w:rsidRDefault="008E15BF" w:rsidP="008E1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EB0129" w:rsidRDefault="00EB0129" w:rsidP="00EB0129">
      <w:pPr>
        <w:spacing w:after="0" w:line="240" w:lineRule="auto"/>
        <w:ind w:firstLine="709"/>
        <w:jc w:val="both"/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Начальника управления экономики </w:t>
      </w: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город-курорт Геленджик                                                     А.А. Питер</w:t>
      </w: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4FB7" w:rsidRDefault="000E4FB7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4FB7" w:rsidRDefault="000E4FB7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4FB7" w:rsidRDefault="000E4FB7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4FB7" w:rsidRDefault="000E4FB7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4FB7" w:rsidRDefault="000E4FB7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129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E7663" w:rsidRPr="00CE7663" w:rsidRDefault="00EB0129" w:rsidP="00EB01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sectPr w:rsidR="00CE7663" w:rsidRPr="00CE7663" w:rsidSect="000925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090" w:rsidRDefault="007E6090" w:rsidP="004E50DA">
      <w:pPr>
        <w:spacing w:after="0" w:line="240" w:lineRule="auto"/>
      </w:pPr>
      <w:r>
        <w:separator/>
      </w:r>
    </w:p>
  </w:endnote>
  <w:endnote w:type="continuationSeparator" w:id="0">
    <w:p w:rsidR="007E6090" w:rsidRDefault="007E609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090" w:rsidRDefault="007E6090" w:rsidP="004E50DA">
      <w:pPr>
        <w:spacing w:after="0" w:line="240" w:lineRule="auto"/>
      </w:pPr>
      <w:r>
        <w:separator/>
      </w:r>
    </w:p>
  </w:footnote>
  <w:footnote w:type="continuationSeparator" w:id="0">
    <w:p w:rsidR="007E6090" w:rsidRDefault="007E609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7E6090">
    <w:pPr>
      <w:pStyle w:val="a4"/>
      <w:jc w:val="center"/>
    </w:pPr>
  </w:p>
  <w:p w:rsidR="005E437C" w:rsidRDefault="007E60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5546B"/>
    <w:rsid w:val="00171ABF"/>
    <w:rsid w:val="00182732"/>
    <w:rsid w:val="001A157C"/>
    <w:rsid w:val="001A4C41"/>
    <w:rsid w:val="001A4D23"/>
    <w:rsid w:val="001A622C"/>
    <w:rsid w:val="001B1D5A"/>
    <w:rsid w:val="001B60B2"/>
    <w:rsid w:val="001D4734"/>
    <w:rsid w:val="001F44D9"/>
    <w:rsid w:val="001F6D4D"/>
    <w:rsid w:val="0020271C"/>
    <w:rsid w:val="0020570A"/>
    <w:rsid w:val="00210F34"/>
    <w:rsid w:val="002208FC"/>
    <w:rsid w:val="002422F0"/>
    <w:rsid w:val="00265217"/>
    <w:rsid w:val="00273DEB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2D10"/>
    <w:rsid w:val="00442E20"/>
    <w:rsid w:val="004435C4"/>
    <w:rsid w:val="004650A8"/>
    <w:rsid w:val="00465705"/>
    <w:rsid w:val="00465AFD"/>
    <w:rsid w:val="00473071"/>
    <w:rsid w:val="004749EB"/>
    <w:rsid w:val="00481ADF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43AD4"/>
    <w:rsid w:val="00644EB2"/>
    <w:rsid w:val="00654FF2"/>
    <w:rsid w:val="006552F7"/>
    <w:rsid w:val="006608BB"/>
    <w:rsid w:val="00665F33"/>
    <w:rsid w:val="00666E4E"/>
    <w:rsid w:val="006967C3"/>
    <w:rsid w:val="006B3E24"/>
    <w:rsid w:val="006C13B8"/>
    <w:rsid w:val="006C17D5"/>
    <w:rsid w:val="006C7F9A"/>
    <w:rsid w:val="006D1632"/>
    <w:rsid w:val="006D7555"/>
    <w:rsid w:val="006E3F9D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92CFF"/>
    <w:rsid w:val="007958D1"/>
    <w:rsid w:val="007A314F"/>
    <w:rsid w:val="007A39C4"/>
    <w:rsid w:val="007A436B"/>
    <w:rsid w:val="007C005D"/>
    <w:rsid w:val="007D74A5"/>
    <w:rsid w:val="007E424C"/>
    <w:rsid w:val="007E6090"/>
    <w:rsid w:val="007F1A2B"/>
    <w:rsid w:val="007F52C6"/>
    <w:rsid w:val="00811A07"/>
    <w:rsid w:val="008135CE"/>
    <w:rsid w:val="00813A91"/>
    <w:rsid w:val="00816000"/>
    <w:rsid w:val="00820141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E15BF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49B3"/>
    <w:rsid w:val="00A322EE"/>
    <w:rsid w:val="00A34666"/>
    <w:rsid w:val="00A35184"/>
    <w:rsid w:val="00A37019"/>
    <w:rsid w:val="00A40951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50622"/>
    <w:rsid w:val="00C50988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7663"/>
    <w:rsid w:val="00D100F0"/>
    <w:rsid w:val="00D172A9"/>
    <w:rsid w:val="00D20FDF"/>
    <w:rsid w:val="00D26F82"/>
    <w:rsid w:val="00D34081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E3EF0"/>
    <w:rsid w:val="00E05929"/>
    <w:rsid w:val="00E1297F"/>
    <w:rsid w:val="00E2173D"/>
    <w:rsid w:val="00E263FE"/>
    <w:rsid w:val="00E26E9B"/>
    <w:rsid w:val="00E41317"/>
    <w:rsid w:val="00E43583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B44"/>
    <w:rsid w:val="00ED7BAE"/>
    <w:rsid w:val="00EE305D"/>
    <w:rsid w:val="00EE7E8B"/>
    <w:rsid w:val="00EF0C3C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60351"/>
    <w:rsid w:val="00F60D58"/>
    <w:rsid w:val="00F63D44"/>
    <w:rsid w:val="00F65ECC"/>
    <w:rsid w:val="00F67A03"/>
    <w:rsid w:val="00F70506"/>
    <w:rsid w:val="00F70F15"/>
    <w:rsid w:val="00F71662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1379"/>
  <w15:docId w15:val="{C21C5A1F-98EC-4470-BB42-B0009016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3C7D4-2706-4A66-86E1-1D1CE2D8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4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96</cp:revision>
  <cp:lastPrinted>2025-07-11T14:11:00Z</cp:lastPrinted>
  <dcterms:created xsi:type="dcterms:W3CDTF">2022-06-06T06:11:00Z</dcterms:created>
  <dcterms:modified xsi:type="dcterms:W3CDTF">2025-11-07T07:53:00Z</dcterms:modified>
</cp:coreProperties>
</file>