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Приказ Министерства курортов, туризма и олимпийского наследия Краснодарского края от 14.05.2020 N 93</w:t>
              <w:br/>
              <w:t xml:space="preserve">"О внесении изменений в приказ министерства курортов, туризма и олимпийского наследия Краснодарского края от 25 мая 2018 г. N 102 "Об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за исполнением операторами курортного сбора обязанности по предоставлению в министерство курортов, туризма и олимпийского наследия Краснодарского края отчета оператора курортного сбора"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КУРОРТОВ, ТУРИЗМА И ОЛИМПИЙСКОГО НАСЛЕДИЯ</w:t>
      </w:r>
    </w:p>
    <w:p>
      <w:pPr>
        <w:pStyle w:val="2"/>
        <w:jc w:val="center"/>
      </w:pPr>
      <w:r>
        <w:rPr>
          <w:sz w:val="20"/>
        </w:rPr>
        <w:t xml:space="preserve">КРАСНОДАРСКОГО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мая 2020 г. N 93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ПРИКАЗ</w:t>
      </w:r>
    </w:p>
    <w:p>
      <w:pPr>
        <w:pStyle w:val="2"/>
        <w:jc w:val="center"/>
      </w:pPr>
      <w:r>
        <w:rPr>
          <w:sz w:val="20"/>
        </w:rPr>
        <w:t xml:space="preserve">МИНИСТЕРСТВА КУРОРТОВ, ТУРИЗМА И ОЛИМПИЙСКОГО</w:t>
      </w:r>
    </w:p>
    <w:p>
      <w:pPr>
        <w:pStyle w:val="2"/>
        <w:jc w:val="center"/>
      </w:pPr>
      <w:r>
        <w:rPr>
          <w:sz w:val="20"/>
        </w:rPr>
        <w:t xml:space="preserve">НАСЛЕДИЯ КРАСНОДАРСКОГО КРАЯ ОТ 25 МАЯ 2018 Г. N 102 "ОБ</w:t>
      </w:r>
    </w:p>
    <w:p>
      <w:pPr>
        <w:pStyle w:val="2"/>
        <w:jc w:val="center"/>
      </w:pPr>
      <w:r>
        <w:rPr>
          <w:sz w:val="20"/>
        </w:rPr>
        <w:t xml:space="preserve">УТВЕРЖДЕНИИ ПОРЯДКА ПРЕДСТАВЛЕНИЯ ОПЕРАТОРАМИ КУРОРТНОГО</w:t>
      </w:r>
    </w:p>
    <w:p>
      <w:pPr>
        <w:pStyle w:val="2"/>
        <w:jc w:val="center"/>
      </w:pPr>
      <w:r>
        <w:rPr>
          <w:sz w:val="20"/>
        </w:rPr>
        <w:t xml:space="preserve">СБОРА ОТЧЕТА ОПЕРАТОРА КУРОРТНОГО СБОРА И ПОРЯДКА</w:t>
      </w:r>
    </w:p>
    <w:p>
      <w:pPr>
        <w:pStyle w:val="2"/>
        <w:jc w:val="center"/>
      </w:pPr>
      <w:r>
        <w:rPr>
          <w:sz w:val="20"/>
        </w:rPr>
        <w:t xml:space="preserve">ОСУЩЕСТВЛЕНИЯ МУНИЦИПАЛЬНЫМИ ОБРАЗОВАНИЯМИ КРАСНОДАРСКОГО</w:t>
      </w:r>
    </w:p>
    <w:p>
      <w:pPr>
        <w:pStyle w:val="2"/>
        <w:jc w:val="center"/>
      </w:pPr>
      <w:r>
        <w:rPr>
          <w:sz w:val="20"/>
        </w:rPr>
        <w:t xml:space="preserve">КРАЯ, ВКЛЮЧЕННЫМИ В ТЕРРИТОРИЮ ПРОВЕДЕНИЯ ЭКСПЕРИМЕНТА</w:t>
      </w:r>
    </w:p>
    <w:p>
      <w:pPr>
        <w:pStyle w:val="2"/>
        <w:jc w:val="center"/>
      </w:pPr>
      <w:r>
        <w:rPr>
          <w:sz w:val="20"/>
        </w:rPr>
        <w:t xml:space="preserve">ПО РАЗВИТИЮ КУРОРТНОЙ ИНФРАСТРУКТУРЫ, ОТДЕЛЬНЫХ</w:t>
      </w:r>
    </w:p>
    <w:p>
      <w:pPr>
        <w:pStyle w:val="2"/>
        <w:jc w:val="center"/>
      </w:pPr>
      <w:r>
        <w:rPr>
          <w:sz w:val="20"/>
        </w:rPr>
        <w:t xml:space="preserve">ГОСУДАРСТВЕННЫХ ПОЛНОМОЧИЙ КРАСНОДАРСКОГО КРАЯ</w:t>
      </w:r>
    </w:p>
    <w:p>
      <w:pPr>
        <w:pStyle w:val="2"/>
        <w:jc w:val="center"/>
      </w:pPr>
      <w:r>
        <w:rPr>
          <w:sz w:val="20"/>
        </w:rPr>
        <w:t xml:space="preserve">ПО ОСУЩЕСТВЛЕНИЮ РЕГИОНАЛЬНОГО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ЗА ИСПОЛНЕНИЕМ ОПЕРАТОРАМИ КУРОРТНОГО СБОРА ОБЯЗАННОСТИ</w:t>
      </w:r>
    </w:p>
    <w:p>
      <w:pPr>
        <w:pStyle w:val="2"/>
        <w:jc w:val="center"/>
      </w:pPr>
      <w:r>
        <w:rPr>
          <w:sz w:val="20"/>
        </w:rPr>
        <w:t xml:space="preserve">ПО ПРЕДОСТАВЛЕНИЮ В МИНИСТЕРСТВО КУРОРТОВ, ТУРИЗМА</w:t>
      </w:r>
    </w:p>
    <w:p>
      <w:pPr>
        <w:pStyle w:val="2"/>
        <w:jc w:val="center"/>
      </w:pPr>
      <w:r>
        <w:rPr>
          <w:sz w:val="20"/>
        </w:rPr>
        <w:t xml:space="preserve">И ОЛИМПИЙСКОГО НАСЛЕДИЯ КРАСНОДАРСКОГО КРАЯ ОТЧЕТА</w:t>
      </w:r>
    </w:p>
    <w:p>
      <w:pPr>
        <w:pStyle w:val="2"/>
        <w:jc w:val="center"/>
      </w:pPr>
      <w:r>
        <w:rPr>
          <w:sz w:val="20"/>
        </w:rPr>
        <w:t xml:space="preserve">ОПЕРАТОРА КУРОРТНОГО СБОРА"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9.07.2017 N 214-ФЗ (ред. от 24.04.2020) &quot;О проведении эксперимента по развитию курортной инфраструктуры в Республике Крым, Алтайском крае, Краснодарском крае и Ставропольском крае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июля 2017 г. N 214-ФЗ "О проведении эксперимента по развитию курортной инфраструктуры в Республике Крым, Алтайском крае, Краснодарском крае и Ставропольском крае", </w:t>
      </w:r>
      <w:hyperlink w:history="0" r:id="rId8" w:tooltip="Закон Краснодарского края от 27.11.2017 N 3690-КЗ (ред. от 17.12.2019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27 ноября 2017 г. N 3690-КЗ "О введении курортного сбора на территории Краснодарского края и внесении изменений в Закон Краснодарского края "Об административных правонарушениях"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9" w:tooltip="Приказ Министерства курортов, туризма и олимпийского наследия Краснодарского края от 25.05.2018 N 102 (ред. от 21.12.2018) &quot;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за исполнение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курортов, туризма и олимпийского наследия Краснодарского края от 25 мая 2018 г. N 102 "Об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за исполнением операторами курортного сбора обязанности по предоставлению в министерство курортов, туризма и олимпийского наследия Краснодарского края отчета оператора курортного сбора"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0" w:tooltip="Приказ Министерства курортов, туризма и олимпийского наследия Краснодарского края от 25.05.2018 N 102 (ред. от 21.12.2018) &quot;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за исполнение ------------ Недействующая редакция {КонсультантПлюс}">
        <w:r>
          <w:rPr>
            <w:sz w:val="20"/>
            <w:color w:val="0000ff"/>
          </w:rPr>
          <w:t xml:space="preserve">приложение 1</w:t>
        </w:r>
      </w:hyperlink>
      <w:r>
        <w:rPr>
          <w:sz w:val="20"/>
        </w:rPr>
        <w:t xml:space="preserve"> изложить в новой редакции </w:t>
      </w:r>
      <w:hyperlink w:history="0" w:anchor="P62" w:tooltip="ПОРЯДОК">
        <w:r>
          <w:rPr>
            <w:sz w:val="20"/>
            <w:color w:val="0000ff"/>
          </w:rPr>
          <w:t xml:space="preserve">(приложение 1)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1" w:tooltip="Приказ Министерства курортов, туризма и олимпийского наследия Краснодарского края от 25.05.2018 N 102 (ред. от 21.12.2018) &quot;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венных полномочий Краснодарского края по осуществлению регионального государственного контроля за исполнение ------------ Недействующая редакция {КонсультантПлюс}">
        <w:r>
          <w:rPr>
            <w:sz w:val="20"/>
            <w:color w:val="0000ff"/>
          </w:rPr>
          <w:t xml:space="preserve">приложение 2</w:t>
        </w:r>
      </w:hyperlink>
      <w:r>
        <w:rPr>
          <w:sz w:val="20"/>
        </w:rPr>
        <w:t xml:space="preserve"> изложить в новой редакции </w:t>
      </w:r>
      <w:hyperlink w:history="0" w:anchor="P314" w:tooltip="ПОРЯДОК">
        <w:r>
          <w:rPr>
            <w:sz w:val="20"/>
            <w:color w:val="0000ff"/>
          </w:rPr>
          <w:t xml:space="preserve">(приложение 2)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Отделу информационного сопровождения министерства курортов, туризма и олимпийского наследия Краснодарского края (Шатохина К.А.) обеспечить размещение (опубликование) настоящего приказа: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официальном сайте министерства курортов, туризма и олимпийского наследия Краснодарского края в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официальном сайте администрации Краснодарского края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Отделу правового сопровождения в управлении правового и кадрового сопровождения министерства курортов, туризма и олимпийского наследия Краснодарского края (Кононенко Р.О.) в 7-дневный срок после дня первого официального опубликования настоящего приказа направить копию в Управление Министерства юстиции Российской Федерации по Краснодарскому краю.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возложить на заместителя министра курортов, туризма и олимпийского наследия Краснодарского края Л.Л. Авдееву.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Настоящий приказ вступает в силу с 1 августа 2020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С.С.БАЛАЕВА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курортов, туризма</w:t>
      </w:r>
    </w:p>
    <w:p>
      <w:pPr>
        <w:pStyle w:val="0"/>
        <w:jc w:val="right"/>
      </w:pPr>
      <w:r>
        <w:rPr>
          <w:sz w:val="20"/>
        </w:rPr>
        <w:t xml:space="preserve">и олимпийского наследия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от 14 мая 2020 г. N 93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"Приложение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курортов, туризма</w:t>
      </w:r>
    </w:p>
    <w:p>
      <w:pPr>
        <w:pStyle w:val="0"/>
        <w:jc w:val="right"/>
      </w:pPr>
      <w:r>
        <w:rPr>
          <w:sz w:val="20"/>
        </w:rPr>
        <w:t xml:space="preserve">и олимпийского наследия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от 25 мая 2018 г. N 102</w:t>
      </w:r>
    </w:p>
    <w:p>
      <w:pPr>
        <w:pStyle w:val="0"/>
        <w:jc w:val="right"/>
      </w:pPr>
      <w:r>
        <w:rPr>
          <w:sz w:val="20"/>
        </w:rPr>
        <w:t xml:space="preserve">(в редакции</w:t>
      </w:r>
    </w:p>
    <w:p>
      <w:pPr>
        <w:pStyle w:val="0"/>
        <w:jc w:val="right"/>
      </w:pPr>
      <w:r>
        <w:rPr>
          <w:sz w:val="20"/>
        </w:rPr>
        <w:t xml:space="preserve">приказа</w:t>
      </w:r>
    </w:p>
    <w:p>
      <w:pPr>
        <w:pStyle w:val="0"/>
        <w:jc w:val="right"/>
      </w:pPr>
      <w:r>
        <w:rPr>
          <w:sz w:val="20"/>
        </w:rPr>
        <w:t xml:space="preserve">министерства курортов, туризма</w:t>
      </w:r>
    </w:p>
    <w:p>
      <w:pPr>
        <w:pStyle w:val="0"/>
        <w:jc w:val="right"/>
      </w:pPr>
      <w:r>
        <w:rPr>
          <w:sz w:val="20"/>
        </w:rPr>
        <w:t xml:space="preserve">и олимпийского наследия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от 14 мая 2020 г. N 93)</w:t>
      </w:r>
    </w:p>
    <w:p>
      <w:pPr>
        <w:pStyle w:val="0"/>
        <w:jc w:val="both"/>
      </w:pPr>
      <w:r>
        <w:rPr>
          <w:sz w:val="20"/>
        </w:rPr>
      </w:r>
    </w:p>
    <w:bookmarkStart w:id="62" w:name="P62"/>
    <w:bookmarkEnd w:id="6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ПРЕДСТАВЛЕНИЯ ОПЕРАТОРАМИ КУРОРТНОГО СБОРА ОТЧЕТА ОПЕРАТОРА</w:t>
      </w:r>
    </w:p>
    <w:p>
      <w:pPr>
        <w:pStyle w:val="2"/>
        <w:jc w:val="center"/>
      </w:pPr>
      <w:r>
        <w:rPr>
          <w:sz w:val="20"/>
        </w:rPr>
        <w:t xml:space="preserve">КУРОРТНОГО СБОРА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представления операторами курортного сбора отчета оператора курортного сбора (далее - Порядок) разработан в соответствии с Федеральным </w:t>
      </w:r>
      <w:hyperlink w:history="0" r:id="rId12" w:tooltip="Федеральный закон от 29.07.2017 N 214-ФЗ (ред. от 24.04.2020) &quot;О проведении эксперимента по развитию курортной инфраструктуры в Республике Крым, Алтайском крае, Краснодарском крае и Ставропольском крае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июля 2017 г. N 214-ФЗ "О проведении эксперимента по развитию курортной инфраструктуры в Республике Крым, Алтайском крае, Краснодарском крае и Ставропольском крае" (далее - Федеральный закон N 214-ФЗ), </w:t>
      </w:r>
      <w:hyperlink w:history="0" r:id="rId13" w:tooltip="Закон Краснодарского края от 27.11.2017 N 3690-КЗ (ред. от 17.12.2019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27 ноября 2017 г. N 3690-КЗ "О введении курортного сбора на территории Краснодарского края и внесении изменений в Закон Краснодарского края "Об административных правонарушениях" (далее - Закон Краснодарского края N 3690-КЗ) и устанавливает форму, порядок и сроки представления отчета оператора курортного сбора (далее - отчет) в министерство курортов, туризма и олимпийского наследия Краснодарского края (далее - Министерство).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настоящем Порядке понятия "оператор курортного сбора", "объект размещения" используются в значениях, установленных Федеральным </w:t>
      </w:r>
      <w:hyperlink w:history="0" r:id="rId14" w:tooltip="Федеральный закон от 29.07.2017 N 214-ФЗ (ред. от 24.04.2020) &quot;О проведении эксперимента по развитию курортной инфраструктуры в Республике Крым, Алтайском крае, Краснодарском крае и Ставропольском крае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214-ФЗ.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представления операторами</w:t>
      </w:r>
    </w:p>
    <w:p>
      <w:pPr>
        <w:pStyle w:val="2"/>
        <w:jc w:val="center"/>
      </w:pPr>
      <w:r>
        <w:rPr>
          <w:sz w:val="20"/>
        </w:rPr>
        <w:t xml:space="preserve">курортного сбора отчета оператора курортного сбора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Операторы курортного сбора на основании данных учета плательщиков курортного сбора и освобождаемых от уплаты курортного сбора лиц, отказавшихся уплачивать курортный сбор и не относящихся к категории плательщик курортного сбора, обязаны ежеквартально, начиная с 1 числа, но не позднее 8 рабочих дней, месяца, следующего за отчетным периодом, представлять в Министерство отчет оператора курортного сбора по форме, установленной в приложении 1 к настоящему Порядку, составленный в разрезе объектов размещения.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Отчетным периодом признается квартал, на который приходится дата выезда плательщика курортного сбора из объекта размещения.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объекте размещения в отчетном периоде проживали лица, в отчет включаются сведения о лицах, выехавших из объекта размещения в отчетном периоде.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отчетном периоде в объекте размещения не проживали лица, в отчет включаются соответствующие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IV квартал отчет представляется в Министерство с 1 по 15 января включительно.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 случае снятия оператора курортного сбора с налогового учета, при прекращении оператором курортного сбора в соответствии с законодательством Российской Федерации деятельности по предоставлению гостиничных услуг и (или) услуг по временному коллективному или индивидуальному размещению и (или) деятельности по обеспечению временного проживания (включая деятельность по предоставлению в пользование жилых помещений), в том числе в жилых помещениях, оператор курортного сбора не позднее дня снятия с учета в налоговом органе, прекращения в соответствии с законодательством Российской Федерации деятельности по предоставлению гостиничных услуг и (или) услуг по временному коллективному или индивидуальному размещению и (или) деятельности по обеспечению временного проживания (включая деятельность по предоставлению в пользование жилых помещений), в том числе в жилых помещениях, представляет в Министерство отчет об осуществлении деятельности в текущем отчетном периоде.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случае выявления оператором курортного сбора ошибки, допущенной в отчете, оператор курортного сбора представляет в Министерство корректирующий отчет оператора курортного сбора (далее - корректирующий отчет).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Корректирующий отчет представляется в Министерство с сопроводительным письмом на бланке юридического лица, индивидуального предпринимателя (при наличии бланка), в котором указываются причины, послужившие основанием для корректировки сведений в отчете, и подписывается руководителем либо уполномоченным на подписание лицом, а также заверяется печатью юридического лица или индивидуального предпринимателя (при наличии печати).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К отчету/корректирующему отчету, подписанному уполномоченным лицом, прилагается заверенная в установленном действующим законодательством порядке копия документа, предоставляющего право действовать от имени руководителя юридического лица или индивидуального предпринимателя.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Отчет/корректирующий отчет должны содержать достоверные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Оператор курортного сбора представляет в Министерство отчет/корректирующий отчет на бумажном носителе в оригинале, в случае невозможности предоставить отчет или корректирующий отчет указанным способом оператор курортного сбора представляет отчет/корректирующий отчет в электронном читаемом виде в формате pdf, jpeg по адресу электронной почты, указанному на официальном сайте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Министерство регистрирует отчет/корректирующий отчет в день получения и рассматривает его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форме отчета, установленной приложением 1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полноту предоставления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технических ошибок.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В случае если сведения, содержащиеся в отчете/корректирующем отчете, соответствуют форме, установленной приложением 1 к настоящему Порядку, представлены в полном объеме, отсутствуют технические ошибки, Министерство не позднее семи рабочих дней со дня регистрации отчета или корректирующего отчета размещает сведения о представлении оператором курортного сбора отчета/корректирующего отчета на официальном сайте Министерства в информационно-телекоммуникационной сети "Интернет" с соблюдением требований Федерального </w:t>
      </w:r>
      <w:hyperlink w:history="0" r:id="rId15" w:tooltip="Федеральный закон от 27.07.2006 N 152-ФЗ (ред. от 31.12.2017) &quot;О персональных данных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 июля 2006 г. N 152-ФЗ "О персональных данных" по форме, установленной приложением 2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В случае представления отчета/корректирующего отчета в электронном виде не в соответствии с формой отчета, установленной приложением 1 к настоящему Порядку, и (или) не в полном объеме, и (или) в случае выявления технических ошибок Министерство не позднее семи рабочих дней со дня регистрации отчета/корректирующего отчета направляет оператору курортного сбора на адрес электронной почты, с которого поступил отчет/корректирующий отчет, электронное уведомление о необходимости доработать отчет/корректирующий отчет с указанием причин направления на доработку (далее - электронное уведомление).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В случае представления отчета/корректирующего отчета на бумажном носителе не в соответствии с формой, установленной приложением 1 к настоящему Порядку, и (или) не в полном объеме, и (или) выявления технических ошибок Министерство не позднее семи рабочих дней со дня регистрации отчета/корректирующего отчета направляет оператору курортного сбора письменное уведомление о необходимости доработать отчет/корректирующий отчет с указанием причин направления на доработку (далее - письменное уведомление).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Оператор курортного сбора обязан в течение трех рабочих дней после получения письменного уведомления или электронного уведомления доработать и повторно направить отчет/корректирующий отчет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Рассмотрение отчета/корректирующего отчета, полученного Министерством от оператора курортного сбора после доработки, осуществляется в порядке, предусмотренном пунктами 2.6 - 2.9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Информация о направлении отчета/корректирующего отчета на доработку размещается на официальном сайте Министерства в информационно-телекоммуникационной сети "Интернет" с соблюдением требований Федерального </w:t>
      </w:r>
      <w:hyperlink w:history="0" r:id="rId16" w:tooltip="Федеральный закон от 27.07.2006 N 152-ФЗ (ред. от 31.12.2017) &quot;О персональных данных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 июля 2006 г. N 152-ФЗ "О персональных данных" по форме, установленной приложением 2 к настоящему Порядку.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начальника отдела</w:t>
      </w:r>
    </w:p>
    <w:p>
      <w:pPr>
        <w:pStyle w:val="0"/>
        <w:jc w:val="right"/>
      </w:pPr>
      <w:r>
        <w:rPr>
          <w:sz w:val="20"/>
        </w:rPr>
        <w:t xml:space="preserve">сопровождения неналоговых платежей</w:t>
      </w:r>
    </w:p>
    <w:p>
      <w:pPr>
        <w:pStyle w:val="0"/>
        <w:jc w:val="right"/>
      </w:pPr>
      <w:r>
        <w:rPr>
          <w:sz w:val="20"/>
        </w:rPr>
        <w:t xml:space="preserve">министерства курортов, туризма</w:t>
      </w:r>
    </w:p>
    <w:p>
      <w:pPr>
        <w:pStyle w:val="0"/>
        <w:jc w:val="right"/>
      </w:pPr>
      <w:r>
        <w:rPr>
          <w:sz w:val="20"/>
        </w:rPr>
        <w:t xml:space="preserve">и олимпийского наследия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С.П.РАДЧЕНКО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представления операторами</w:t>
      </w:r>
    </w:p>
    <w:p>
      <w:pPr>
        <w:pStyle w:val="0"/>
        <w:jc w:val="right"/>
      </w:pPr>
      <w:r>
        <w:rPr>
          <w:sz w:val="20"/>
        </w:rPr>
        <w:t xml:space="preserve">курортного сбора отчета</w:t>
      </w:r>
    </w:p>
    <w:p>
      <w:pPr>
        <w:pStyle w:val="0"/>
        <w:jc w:val="right"/>
      </w:pPr>
      <w:r>
        <w:rPr>
          <w:sz w:val="20"/>
        </w:rPr>
        <w:t xml:space="preserve">оператора курортного сбора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Министру курортов, туризма и олимпийского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наследия Краснодарского края</w:t>
      </w:r>
    </w:p>
    <w:p>
      <w:pPr>
        <w:pStyle w:val="1"/>
        <w:jc w:val="both"/>
      </w:pPr>
      <w:r>
        <w:rPr>
          <w:sz w:val="20"/>
        </w:rPr>
        <w:t xml:space="preserve">                                  Ф.И.О.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Отчет оператора курортного сбора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(ИНН, наименование оператора курортного сбора, организационно-правовая</w:t>
      </w:r>
    </w:p>
    <w:p>
      <w:pPr>
        <w:pStyle w:val="1"/>
        <w:jc w:val="both"/>
      </w:pPr>
      <w:r>
        <w:rPr>
          <w:sz w:val="20"/>
        </w:rPr>
        <w:t xml:space="preserve">                        форма (для юридических лиц)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объекта размещения, обозначенное в реестре операторов</w:t>
      </w:r>
    </w:p>
    <w:p>
      <w:pPr>
        <w:pStyle w:val="1"/>
        <w:jc w:val="both"/>
      </w:pPr>
      <w:r>
        <w:rPr>
          <w:sz w:val="20"/>
        </w:rPr>
        <w:t xml:space="preserve">                             курортного сбора)</w:t>
      </w:r>
    </w:p>
    <w:p>
      <w:pPr>
        <w:pStyle w:val="1"/>
        <w:jc w:val="both"/>
      </w:pPr>
      <w:r>
        <w:rPr>
          <w:sz w:val="20"/>
        </w:rPr>
        <w:t xml:space="preserve">    за отчетный период: I, II, III, IV квартал _______ года</w:t>
      </w:r>
    </w:p>
    <w:p>
      <w:pPr>
        <w:pStyle w:val="1"/>
        <w:jc w:val="both"/>
      </w:pPr>
      <w:r>
        <w:rPr>
          <w:sz w:val="20"/>
        </w:rPr>
        <w:t xml:space="preserve">                        -----------------------------------</w:t>
      </w:r>
    </w:p>
    <w:p>
      <w:pPr>
        <w:pStyle w:val="1"/>
        <w:jc w:val="both"/>
      </w:pPr>
      <w:r>
        <w:rPr>
          <w:sz w:val="20"/>
        </w:rPr>
        <w:t xml:space="preserve">                              (необходимое оставить)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1191"/>
        <w:gridCol w:w="964"/>
        <w:gridCol w:w="964"/>
        <w:gridCol w:w="1134"/>
        <w:gridCol w:w="964"/>
        <w:gridCol w:w="1020"/>
        <w:gridCol w:w="1020"/>
        <w:gridCol w:w="1304"/>
        <w:gridCol w:w="102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1133"/>
        <w:gridCol w:w="1191"/>
        <w:gridCol w:w="1417"/>
      </w:tblGrid>
      <w:tr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11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оператора курортного сбора</w:t>
            </w:r>
          </w:p>
        </w:tc>
        <w:tc>
          <w:tcPr>
            <w:tcW w:w="9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 размещения, обозначенное в реестре операторов курортного сбора</w:t>
            </w:r>
          </w:p>
        </w:tc>
        <w:tc>
          <w:tcPr>
            <w:tcW w:w="9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Территория МО, на которой расположен объект размещения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предоставления отчетности (отчетный период - ___ квартал _____ года)</w:t>
            </w:r>
          </w:p>
        </w:tc>
        <w:tc>
          <w:tcPr>
            <w:tcW w:w="9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лиц (всего), чел.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лиц, уплативших курортный сбор, чел.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перечисленных средств в бюджет Краснодарского края от уплаты курортного сбора, руб.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платежного документа по перечислению курортного сбора в бюджет Краснодарского края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лиц, отказавшихся от уплаты курортного сбора, чел.</w:t>
            </w:r>
          </w:p>
        </w:tc>
        <w:tc>
          <w:tcPr>
            <w:gridSpan w:val="21"/>
            <w:tcW w:w="163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лиц, воспользовавшихся льготой, чел.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лиц, не относящихся к категории - плательщик курортного сбора (лица, не достигшие 18 лет, лица, проживающие в объекте размещения менее 24 часов), чел.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19"/>
            <w:tcW w:w="140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по видам льготных категорий, установленных </w:t>
            </w:r>
            <w:hyperlink w:history="0" r:id="rId19" w:tooltip="Федеральный закон от 29.07.2017 N 214-ФЗ (ред. от 24.04.2020) &quot;О проведении эксперимента по развитию курортной инфраструктуры в Республике Крым, Алтайском крае, Краснодарском крае и Ставропольском крае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статьей 7</w:t>
              </w:r>
            </w:hyperlink>
            <w:r>
              <w:rPr>
                <w:sz w:val="20"/>
              </w:rPr>
              <w:t xml:space="preserve"> Закона N 214-ФЗ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по видам льготных категорий, установленных </w:t>
            </w:r>
            <w:hyperlink w:history="0" r:id="rId20" w:tooltip="Закон Краснодарского края от 27.11.2017 N 3690-КЗ (ред. от 17.12.2019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статьей 7</w:t>
              </w:r>
            </w:hyperlink>
            <w:r>
              <w:rPr>
                <w:sz w:val="20"/>
              </w:rPr>
              <w:t xml:space="preserve"> Закона N 3690-КЗ</w:t>
            </w:r>
          </w:p>
        </w:tc>
        <w:tc>
          <w:tcPr>
            <w:tcW w:w="11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по видам льготных категорий, установленных </w:t>
            </w:r>
            <w:hyperlink w:history="0" r:id="rId21" w:tooltip="Федеральный закон от 29.07.2017 N 214-ФЗ (ред. от 24.04.2020) &quot;О проведении эксперимента по развитию курортной инфраструктуры в Республике Крым, Алтайском крае, Краснодарском крае и Ставропольском крае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статьей 7</w:t>
              </w:r>
            </w:hyperlink>
            <w:r>
              <w:rPr>
                <w:sz w:val="20"/>
              </w:rPr>
              <w:t xml:space="preserve"> Закона N 214-ФЗ и </w:t>
            </w:r>
            <w:hyperlink w:history="0" r:id="rId22" w:tooltip="Закон Краснодарского края от 27.11.2017 N 3690-КЗ (ред. от 17.12.2019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частью 3 статьи 7</w:t>
              </w:r>
            </w:hyperlink>
            <w:r>
              <w:rPr>
                <w:sz w:val="20"/>
              </w:rPr>
              <w:t xml:space="preserve"> Закона N 3690-КЗ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1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2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3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4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5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6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7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8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9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10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11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12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13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14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15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16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17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18 части 1 статьи 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п. 19 части 1 статьи 7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часть 3 статьи 7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7"/>
          <w:headerReference w:type="first" r:id="rId17"/>
          <w:footerReference w:type="default" r:id="rId18"/>
          <w:footerReference w:type="first" r:id="rId18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2"/>
        <w:gridCol w:w="2268"/>
        <w:gridCol w:w="2551"/>
      </w:tblGrid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(уполномоченное лицо)</w:t>
            </w:r>
          </w:p>
          <w:p>
            <w:pPr>
              <w:pStyle w:val="0"/>
            </w:pPr>
            <w:r>
              <w:rPr>
                <w:sz w:val="20"/>
              </w:rPr>
              <w:t xml:space="preserve">---------------------------------------------</w:t>
            </w:r>
          </w:p>
        </w:tc>
        <w:tc>
          <w:tcPr>
            <w:tcW w:w="226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</w:t>
            </w:r>
          </w:p>
        </w:tc>
        <w:tc>
          <w:tcPr>
            <w:tcW w:w="255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Ф.И.О.)</w:t>
            </w:r>
          </w:p>
        </w:tc>
      </w:tr>
      <w:t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Ф.И.О. исполнителя, рабочий телефон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начальника отдела</w:t>
      </w:r>
    </w:p>
    <w:p>
      <w:pPr>
        <w:pStyle w:val="0"/>
        <w:jc w:val="right"/>
      </w:pPr>
      <w:r>
        <w:rPr>
          <w:sz w:val="20"/>
        </w:rPr>
        <w:t xml:space="preserve">сопровождения неналоговых платежей</w:t>
      </w:r>
    </w:p>
    <w:p>
      <w:pPr>
        <w:pStyle w:val="0"/>
        <w:jc w:val="right"/>
      </w:pPr>
      <w:r>
        <w:rPr>
          <w:sz w:val="20"/>
        </w:rPr>
        <w:t xml:space="preserve">министерства курортов, туризма</w:t>
      </w:r>
    </w:p>
    <w:p>
      <w:pPr>
        <w:pStyle w:val="0"/>
        <w:jc w:val="right"/>
      </w:pPr>
      <w:r>
        <w:rPr>
          <w:sz w:val="20"/>
        </w:rPr>
        <w:t xml:space="preserve">и олимпийского наследия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С.П.РАДЧЕНКО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представления операторами</w:t>
      </w:r>
    </w:p>
    <w:p>
      <w:pPr>
        <w:pStyle w:val="0"/>
        <w:jc w:val="right"/>
      </w:pPr>
      <w:r>
        <w:rPr>
          <w:sz w:val="20"/>
        </w:rPr>
        <w:t xml:space="preserve">курортного сбора отчета</w:t>
      </w:r>
    </w:p>
    <w:p>
      <w:pPr>
        <w:pStyle w:val="0"/>
        <w:jc w:val="right"/>
      </w:pPr>
      <w:r>
        <w:rPr>
          <w:sz w:val="20"/>
        </w:rPr>
        <w:t xml:space="preserve">оператора курортного сбора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Форма сведений,</w:t>
      </w:r>
    </w:p>
    <w:p>
      <w:pPr>
        <w:pStyle w:val="0"/>
        <w:jc w:val="center"/>
      </w:pPr>
      <w:r>
        <w:rPr>
          <w:sz w:val="20"/>
        </w:rPr>
        <w:t xml:space="preserve">размещаемых на официальном сайте министерства курортов,</w:t>
      </w:r>
    </w:p>
    <w:p>
      <w:pPr>
        <w:pStyle w:val="0"/>
        <w:jc w:val="center"/>
      </w:pPr>
      <w:r>
        <w:rPr>
          <w:sz w:val="20"/>
        </w:rPr>
        <w:t xml:space="preserve">туризма и олимпийского наследия Краснодарского края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7"/>
        <w:gridCol w:w="2041"/>
        <w:gridCol w:w="1757"/>
        <w:gridCol w:w="1474"/>
        <w:gridCol w:w="1304"/>
        <w:gridCol w:w="1701"/>
      </w:tblGrid>
      <w:tr>
        <w:tc>
          <w:tcPr>
            <w:tcW w:w="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оператора курортного сбора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объекта размещения, обозначенное в реестре операторов курортного сбора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Территория МО, на которой расположен объект размещения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отчетности (отчетный квартал)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рассмотрении отчета оператора курортного сбора (отчет принят, отчет отправлен на доработку)</w:t>
            </w:r>
          </w:p>
        </w:tc>
      </w:tr>
      <w:tr>
        <w:tc>
          <w:tcPr>
            <w:tcW w:w="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начальника отдела</w:t>
      </w:r>
    </w:p>
    <w:p>
      <w:pPr>
        <w:pStyle w:val="0"/>
        <w:jc w:val="right"/>
      </w:pPr>
      <w:r>
        <w:rPr>
          <w:sz w:val="20"/>
        </w:rPr>
        <w:t xml:space="preserve">сопровождения неналоговых платежей</w:t>
      </w:r>
    </w:p>
    <w:p>
      <w:pPr>
        <w:pStyle w:val="0"/>
        <w:jc w:val="right"/>
      </w:pPr>
      <w:r>
        <w:rPr>
          <w:sz w:val="20"/>
        </w:rPr>
        <w:t xml:space="preserve">министерства курортов, туризма</w:t>
      </w:r>
    </w:p>
    <w:p>
      <w:pPr>
        <w:pStyle w:val="0"/>
        <w:jc w:val="right"/>
      </w:pPr>
      <w:r>
        <w:rPr>
          <w:sz w:val="20"/>
        </w:rPr>
        <w:t xml:space="preserve">и олимпийского наследия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С.П.РАДЧЕНКО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курортов, туризма</w:t>
      </w:r>
    </w:p>
    <w:p>
      <w:pPr>
        <w:pStyle w:val="0"/>
        <w:jc w:val="right"/>
      </w:pPr>
      <w:r>
        <w:rPr>
          <w:sz w:val="20"/>
        </w:rPr>
        <w:t xml:space="preserve">и олимпийского наследия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от 14 мая 2020 г. N 93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"Приложение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курортов, туризма</w:t>
      </w:r>
    </w:p>
    <w:p>
      <w:pPr>
        <w:pStyle w:val="0"/>
        <w:jc w:val="right"/>
      </w:pPr>
      <w:r>
        <w:rPr>
          <w:sz w:val="20"/>
        </w:rPr>
        <w:t xml:space="preserve">и олимпийского наследия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от 25 мая 2018 г. N 102</w:t>
      </w:r>
    </w:p>
    <w:p>
      <w:pPr>
        <w:pStyle w:val="0"/>
        <w:jc w:val="right"/>
      </w:pPr>
      <w:r>
        <w:rPr>
          <w:sz w:val="20"/>
        </w:rPr>
        <w:t xml:space="preserve">(в редакции</w:t>
      </w:r>
    </w:p>
    <w:p>
      <w:pPr>
        <w:pStyle w:val="0"/>
        <w:jc w:val="right"/>
      </w:pPr>
      <w:r>
        <w:rPr>
          <w:sz w:val="20"/>
        </w:rPr>
        <w:t xml:space="preserve">приказа</w:t>
      </w:r>
    </w:p>
    <w:p>
      <w:pPr>
        <w:pStyle w:val="0"/>
        <w:jc w:val="right"/>
      </w:pPr>
      <w:r>
        <w:rPr>
          <w:sz w:val="20"/>
        </w:rPr>
        <w:t xml:space="preserve">министерства курортов, туризма</w:t>
      </w:r>
    </w:p>
    <w:p>
      <w:pPr>
        <w:pStyle w:val="0"/>
        <w:jc w:val="right"/>
      </w:pPr>
      <w:r>
        <w:rPr>
          <w:sz w:val="20"/>
        </w:rPr>
        <w:t xml:space="preserve">и олимпийского наследия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от 14 мая 2020 г. N 93)</w:t>
      </w:r>
    </w:p>
    <w:p>
      <w:pPr>
        <w:pStyle w:val="0"/>
        <w:jc w:val="both"/>
      </w:pPr>
      <w:r>
        <w:rPr>
          <w:sz w:val="20"/>
        </w:rPr>
      </w:r>
    </w:p>
    <w:bookmarkStart w:id="314" w:name="P314"/>
    <w:bookmarkEnd w:id="31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ОСУЩЕСТВЛЕНИЯ МУНИЦИПАЛЬНЫМИ ОБРАЗОВАНИЯМИ КРАСНОДАРСКОГО</w:t>
      </w:r>
    </w:p>
    <w:p>
      <w:pPr>
        <w:pStyle w:val="2"/>
        <w:jc w:val="center"/>
      </w:pPr>
      <w:r>
        <w:rPr>
          <w:sz w:val="20"/>
        </w:rPr>
        <w:t xml:space="preserve">КРАЯ, ВКЛЮЧЕННЫМИ В ТЕРРИТОРИЮ ПРОВЕДЕНИЯ ЭКСПЕРИМЕНТА</w:t>
      </w:r>
    </w:p>
    <w:p>
      <w:pPr>
        <w:pStyle w:val="2"/>
        <w:jc w:val="center"/>
      </w:pPr>
      <w:r>
        <w:rPr>
          <w:sz w:val="20"/>
        </w:rPr>
        <w:t xml:space="preserve">ПО РАЗВИТИЮ КУРОРТНОЙ ИНФРАСТРУКТУРЫ, ОТДЕЛЬНЫХ</w:t>
      </w:r>
    </w:p>
    <w:p>
      <w:pPr>
        <w:pStyle w:val="2"/>
        <w:jc w:val="center"/>
      </w:pPr>
      <w:r>
        <w:rPr>
          <w:sz w:val="20"/>
        </w:rPr>
        <w:t xml:space="preserve">ГОСУДАРСТВЕННЫХ ПОЛНОМОЧИЙ КРАСНОДАРСКОГО КРАЯ</w:t>
      </w:r>
    </w:p>
    <w:p>
      <w:pPr>
        <w:pStyle w:val="2"/>
        <w:jc w:val="center"/>
      </w:pPr>
      <w:r>
        <w:rPr>
          <w:sz w:val="20"/>
        </w:rPr>
        <w:t xml:space="preserve">ПО ОСУЩЕСТВЛЕНИЮ РЕГИОНАЛЬНОГО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ЗА ИСПОЛНЕНИЕМ ОПЕРАТОРАМИ КУРОРТНОГО СБОРА ОБЯЗАННОСТИ</w:t>
      </w:r>
    </w:p>
    <w:p>
      <w:pPr>
        <w:pStyle w:val="2"/>
        <w:jc w:val="center"/>
      </w:pPr>
      <w:r>
        <w:rPr>
          <w:sz w:val="20"/>
        </w:rPr>
        <w:t xml:space="preserve">ПО ПРЕДОСТАВЛЕНИЮ В МИНИСТЕРСТВО КУРОРТОВ, ТУРИЗМА</w:t>
      </w:r>
    </w:p>
    <w:p>
      <w:pPr>
        <w:pStyle w:val="2"/>
        <w:jc w:val="center"/>
      </w:pPr>
      <w:r>
        <w:rPr>
          <w:sz w:val="20"/>
        </w:rPr>
        <w:t xml:space="preserve">И ОЛИМПИЙСКОГО НАСЛЕДИЯ КРАСНОДАРСКОГО КРАЯ ОТЧЕТА</w:t>
      </w:r>
    </w:p>
    <w:p>
      <w:pPr>
        <w:pStyle w:val="2"/>
        <w:jc w:val="center"/>
      </w:pPr>
      <w:r>
        <w:rPr>
          <w:sz w:val="20"/>
        </w:rPr>
        <w:t xml:space="preserve">ОПЕРАТОРА КУРОРТНОГО СБОРА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разработан в соответствии с Федеральным </w:t>
      </w:r>
      <w:hyperlink w:history="0" r:id="rId23" w:tooltip="Федеральный закон от 29.07.2017 N 214-ФЗ (ред. от 24.04.2020) &quot;О проведении эксперимента по развитию курортной инфраструктуры в Республике Крым, Алтайском крае, Краснодарском крае и Ставропольском крае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июля 2017 г. N 214-ФЗ "О проведении эксперимента по развитию курортной инфраструктуры в Республике Крым, Алтайском крае, Краснодарском крае и Ставропольском крае" (далее - Федеральный закон N 214-ФЗ), </w:t>
      </w:r>
      <w:hyperlink w:history="0" r:id="rId24" w:tooltip="Закон Краснодарского края от 27.11.2017 N 3690-КЗ (ред. от 17.12.2019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Краснодарского края от 27 ноября 2017 г. N 3690-КЗ "О введении курортного сбора на территории Краснодарского края и внесении изменений в Закон Краснодарского края "Об административных правонарушениях" (далее - Закон Краснодарского края N 3690-КЗ) и определяет порядок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(далее соответственно - органы местного самоуправления, эксперимент), отдельных государственных полномочий Краснодарского края по осуществлению регионального государственного контроля за исполнением операторами курортного сбора обязанности по предоставлению в министерство курортов, туризма и олимпийского наследия Краснодарского края (далее - Министерство) отчета оператора курортного сбора, установленной </w:t>
      </w:r>
      <w:hyperlink w:history="0" r:id="rId25" w:tooltip="Федеральный закон от 29.07.2017 N 214-ФЗ (ред. от 24.04.2020) &quot;О проведении эксперимента по развитию курортной инфраструктуры в Республике Крым, Алтайском крае, Краснодарском крае и Ставропольском крае&quot; ------------ Недействующая редакция {КонсультантПлюс}">
        <w:r>
          <w:rPr>
            <w:sz w:val="20"/>
            <w:color w:val="0000ff"/>
          </w:rPr>
          <w:t xml:space="preserve">частью 5 статьи 10</w:t>
        </w:r>
      </w:hyperlink>
      <w:r>
        <w:rPr>
          <w:sz w:val="20"/>
        </w:rPr>
        <w:t xml:space="preserve"> Федерального закона N 214-ФЗ и </w:t>
      </w:r>
      <w:hyperlink w:history="0" r:id="rId26" w:tooltip="Закон Краснодарского края от 27.11.2017 N 3690-КЗ (ред. от 17.12.2019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<w:r>
          <w:rPr>
            <w:sz w:val="20"/>
            <w:color w:val="0000ff"/>
          </w:rPr>
          <w:t xml:space="preserve">частью 5 статьи 9</w:t>
        </w:r>
      </w:hyperlink>
      <w:r>
        <w:rPr>
          <w:sz w:val="20"/>
        </w:rPr>
        <w:t xml:space="preserve"> Закона Краснодарского края N 3690-КЗ (далее соответственно - отчет, отдельные государственные полномочия).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настоящем Порядке понятие "оператор курортного сбора" используется в значении, установленном Федеральным </w:t>
      </w:r>
      <w:hyperlink w:history="0" r:id="rId27" w:tooltip="Федеральный закон от 29.07.2017 N 214-ФЗ (ред. от 24.04.2020) &quot;О проведении эксперимента по развитию курортной инфраструктуры в Республике Крым, Алтайском крае, Краснодарском крае и Ставропольском крае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214-ФЗ.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</w:t>
      </w:r>
    </w:p>
    <w:p>
      <w:pPr>
        <w:pStyle w:val="2"/>
        <w:jc w:val="center"/>
      </w:pPr>
      <w:r>
        <w:rPr>
          <w:sz w:val="20"/>
        </w:rPr>
        <w:t xml:space="preserve">осуществления органами местного самоуправления отдельных</w:t>
      </w:r>
    </w:p>
    <w:p>
      <w:pPr>
        <w:pStyle w:val="2"/>
        <w:jc w:val="center"/>
      </w:pPr>
      <w:r>
        <w:rPr>
          <w:sz w:val="20"/>
        </w:rPr>
        <w:t xml:space="preserve">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Органы местного самоуправления самостоятельно на постоянной основе осуществляют мониторинг исполнения операторами курортного сбора обязанности по предоставлению в Министерство отчета.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Органы местного самоуправления осуществляют мониторинг сведений о факте предоставления отчета оператором курортного сбора, размещенных на официальном сайте Министерства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При выявлении органами местного самоуправления отсутствия на официальном сайте Министерства в информационно-телекоммуникационной сети "Интернет" сведений о факте предоставления оператором курортного сбора отчета органы местного самоуправления в день выявления таких сведений письменно уведомляют оператора курортного сбора о необходимости выполнения обязанности по представлению в Министерство отчета, а также Министерство о направлении данного уведомления в адрес оператора курортного сбора. При подтверждении факта нарушения оператором курортного сбора порядка и (или) сроков предоставления отчета органы местного самоуправления составляют протокол об административном правонарушении.".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начальника отдела</w:t>
      </w:r>
    </w:p>
    <w:p>
      <w:pPr>
        <w:pStyle w:val="0"/>
        <w:jc w:val="right"/>
      </w:pPr>
      <w:r>
        <w:rPr>
          <w:sz w:val="20"/>
        </w:rPr>
        <w:t xml:space="preserve">сопровождения неналоговых платежей</w:t>
      </w:r>
    </w:p>
    <w:p>
      <w:pPr>
        <w:pStyle w:val="0"/>
        <w:jc w:val="right"/>
      </w:pPr>
      <w:r>
        <w:rPr>
          <w:sz w:val="20"/>
        </w:rPr>
        <w:t xml:space="preserve">министерства курортов, туризма</w:t>
      </w:r>
    </w:p>
    <w:p>
      <w:pPr>
        <w:pStyle w:val="0"/>
        <w:jc w:val="right"/>
      </w:pPr>
      <w:r>
        <w:rPr>
          <w:sz w:val="20"/>
        </w:rPr>
        <w:t xml:space="preserve">и олимпийского наследия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С.П.РАДЧЕНКО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курортов, туризма и олимпийского наследия Краснодарского края от 14.05.2020 N 93</w:t>
            <w:br/>
            <w:t>"О внесении изменен...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курортов, туризма и олимпийского наследия Краснодарского края от 14.05.2020 N 93</w:t>
            <w:br/>
            <w:t>"О внесении изменен...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51233" TargetMode = "External"/>
	<Relationship Id="rId8" Type="http://schemas.openxmlformats.org/officeDocument/2006/relationships/hyperlink" Target="https://login.consultant.ru/link/?req=doc&amp;base=RLAW177&amp;n=185649" TargetMode = "External"/>
	<Relationship Id="rId9" Type="http://schemas.openxmlformats.org/officeDocument/2006/relationships/hyperlink" Target="https://login.consultant.ru/link/?req=doc&amp;base=RLAW177&amp;n=173729" TargetMode = "External"/>
	<Relationship Id="rId10" Type="http://schemas.openxmlformats.org/officeDocument/2006/relationships/hyperlink" Target="https://login.consultant.ru/link/?req=doc&amp;base=RLAW177&amp;n=173729&amp;dst=100017" TargetMode = "External"/>
	<Relationship Id="rId11" Type="http://schemas.openxmlformats.org/officeDocument/2006/relationships/hyperlink" Target="https://login.consultant.ru/link/?req=doc&amp;base=RLAW177&amp;n=173729&amp;dst=100123" TargetMode = "External"/>
	<Relationship Id="rId12" Type="http://schemas.openxmlformats.org/officeDocument/2006/relationships/hyperlink" Target="https://login.consultant.ru/link/?req=doc&amp;base=LAW&amp;n=351233" TargetMode = "External"/>
	<Relationship Id="rId13" Type="http://schemas.openxmlformats.org/officeDocument/2006/relationships/hyperlink" Target="https://login.consultant.ru/link/?req=doc&amp;base=RLAW177&amp;n=185649" TargetMode = "External"/>
	<Relationship Id="rId14" Type="http://schemas.openxmlformats.org/officeDocument/2006/relationships/hyperlink" Target="https://login.consultant.ru/link/?req=doc&amp;base=LAW&amp;n=351233" TargetMode = "External"/>
	<Relationship Id="rId15" Type="http://schemas.openxmlformats.org/officeDocument/2006/relationships/hyperlink" Target="https://login.consultant.ru/link/?req=doc&amp;base=LAW&amp;n=286959" TargetMode = "External"/>
	<Relationship Id="rId16" Type="http://schemas.openxmlformats.org/officeDocument/2006/relationships/hyperlink" Target="https://login.consultant.ru/link/?req=doc&amp;base=LAW&amp;n=286959" TargetMode = "External"/>
	<Relationship Id="rId17" Type="http://schemas.openxmlformats.org/officeDocument/2006/relationships/header" Target="header2.xml"/>
	<Relationship Id="rId18" Type="http://schemas.openxmlformats.org/officeDocument/2006/relationships/footer" Target="footer2.xml"/>
	<Relationship Id="rId19" Type="http://schemas.openxmlformats.org/officeDocument/2006/relationships/hyperlink" Target="https://login.consultant.ru/link/?req=doc&amp;base=LAW&amp;n=351233&amp;dst=100062" TargetMode = "External"/>
	<Relationship Id="rId20" Type="http://schemas.openxmlformats.org/officeDocument/2006/relationships/hyperlink" Target="https://login.consultant.ru/link/?req=doc&amp;base=RLAW177&amp;n=185649&amp;dst=100046" TargetMode = "External"/>
	<Relationship Id="rId21" Type="http://schemas.openxmlformats.org/officeDocument/2006/relationships/hyperlink" Target="https://login.consultant.ru/link/?req=doc&amp;base=LAW&amp;n=351233&amp;dst=100062" TargetMode = "External"/>
	<Relationship Id="rId22" Type="http://schemas.openxmlformats.org/officeDocument/2006/relationships/hyperlink" Target="https://login.consultant.ru/link/?req=doc&amp;base=RLAW177&amp;n=185649&amp;dst=100049" TargetMode = "External"/>
	<Relationship Id="rId23" Type="http://schemas.openxmlformats.org/officeDocument/2006/relationships/hyperlink" Target="https://login.consultant.ru/link/?req=doc&amp;base=LAW&amp;n=351233" TargetMode = "External"/>
	<Relationship Id="rId24" Type="http://schemas.openxmlformats.org/officeDocument/2006/relationships/hyperlink" Target="https://login.consultant.ru/link/?req=doc&amp;base=RLAW177&amp;n=185649" TargetMode = "External"/>
	<Relationship Id="rId25" Type="http://schemas.openxmlformats.org/officeDocument/2006/relationships/hyperlink" Target="https://login.consultant.ru/link/?req=doc&amp;base=LAW&amp;n=351233&amp;dst=100107" TargetMode = "External"/>
	<Relationship Id="rId26" Type="http://schemas.openxmlformats.org/officeDocument/2006/relationships/hyperlink" Target="https://login.consultant.ru/link/?req=doc&amp;base=RLAW177&amp;n=185649&amp;dst=100061" TargetMode = "External"/>
	<Relationship Id="rId27" Type="http://schemas.openxmlformats.org/officeDocument/2006/relationships/hyperlink" Target="https://login.consultant.ru/link/?req=doc&amp;base=LAW&amp;n=35123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курортов, туризма и олимпийского наследия Краснодарского края от 14.05.2020 N 93
"О внесении изменений в приказ министерства курортов, туризма и олимпийского наследия Краснодарского края от 25 мая 2018 г. N 102 "Об утверждении порядка представления операторами курортного сбора отчета оператора курортного сбора и порядка осуществления муниципальными образованиями Краснодарского края, включенными в территорию проведения эксперимента по развитию курортной инфраструктуры, отдельных государст</dc:title>
  <dcterms:created xsi:type="dcterms:W3CDTF">2024-11-26T08:54:02Z</dcterms:created>
</cp:coreProperties>
</file>