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BD" w:rsidRPr="00CC4D59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П</w:t>
      </w:r>
      <w:r w:rsidR="003C66AB">
        <w:rPr>
          <w:sz w:val="28"/>
          <w:szCs w:val="28"/>
        </w:rPr>
        <w:t>риложение</w:t>
      </w:r>
    </w:p>
    <w:p w:rsidR="00666A58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к схеме размещения</w:t>
      </w:r>
      <w:r w:rsidR="00666A58" w:rsidRPr="00666A58">
        <w:rPr>
          <w:sz w:val="28"/>
          <w:szCs w:val="28"/>
        </w:rPr>
        <w:t xml:space="preserve"> </w:t>
      </w:r>
      <w:proofErr w:type="gramStart"/>
      <w:r w:rsidR="00666A58" w:rsidRPr="00CC4D59">
        <w:rPr>
          <w:sz w:val="28"/>
          <w:szCs w:val="28"/>
        </w:rPr>
        <w:t>нестационарных</w:t>
      </w:r>
      <w:proofErr w:type="gramEnd"/>
    </w:p>
    <w:p w:rsidR="00666A58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торговых объектов на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территории </w:t>
      </w:r>
    </w:p>
    <w:p w:rsidR="00F87519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proofErr w:type="spellStart"/>
      <w:r w:rsidRPr="00CC4D59">
        <w:rPr>
          <w:sz w:val="28"/>
          <w:szCs w:val="28"/>
        </w:rPr>
        <w:t>Пшадского</w:t>
      </w:r>
      <w:proofErr w:type="spellEnd"/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сельского округа </w:t>
      </w:r>
    </w:p>
    <w:p w:rsidR="00F87519" w:rsidRDefault="00575E86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>
        <w:rPr>
          <w:sz w:val="28"/>
          <w:szCs w:val="28"/>
        </w:rPr>
        <w:t>м</w:t>
      </w:r>
      <w:r w:rsidR="00CF3BBD" w:rsidRPr="00CC4D59">
        <w:rPr>
          <w:sz w:val="28"/>
          <w:szCs w:val="28"/>
        </w:rPr>
        <w:t>униципального</w:t>
      </w:r>
      <w:r w:rsidR="00F87519">
        <w:rPr>
          <w:sz w:val="28"/>
          <w:szCs w:val="28"/>
        </w:rPr>
        <w:t xml:space="preserve"> </w:t>
      </w:r>
      <w:r w:rsidR="00CF3BBD" w:rsidRPr="00CC4D59">
        <w:rPr>
          <w:sz w:val="28"/>
          <w:szCs w:val="28"/>
        </w:rPr>
        <w:t xml:space="preserve">образования </w:t>
      </w:r>
    </w:p>
    <w:p w:rsidR="001D0076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город-курорт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>Геленджик</w:t>
      </w:r>
      <w:r w:rsidR="00F87519">
        <w:rPr>
          <w:sz w:val="28"/>
          <w:szCs w:val="28"/>
        </w:rPr>
        <w:t xml:space="preserve"> </w:t>
      </w:r>
      <w:r w:rsidR="001D0076">
        <w:rPr>
          <w:sz w:val="28"/>
          <w:szCs w:val="28"/>
        </w:rPr>
        <w:t>(</w:t>
      </w:r>
      <w:proofErr w:type="spellStart"/>
      <w:r w:rsidR="001D0076">
        <w:rPr>
          <w:sz w:val="28"/>
          <w:szCs w:val="28"/>
        </w:rPr>
        <w:t>с.</w:t>
      </w:r>
      <w:r w:rsidR="0062166A">
        <w:rPr>
          <w:sz w:val="28"/>
          <w:szCs w:val="28"/>
        </w:rPr>
        <w:t>Береговое</w:t>
      </w:r>
      <w:proofErr w:type="spellEnd"/>
      <w:r w:rsidR="001D0076">
        <w:rPr>
          <w:sz w:val="28"/>
          <w:szCs w:val="28"/>
        </w:rPr>
        <w:t>)</w:t>
      </w:r>
      <w:r w:rsidR="00F87519">
        <w:rPr>
          <w:sz w:val="28"/>
          <w:szCs w:val="28"/>
        </w:rPr>
        <w:t xml:space="preserve"> </w:t>
      </w:r>
    </w:p>
    <w:p w:rsidR="00F87519" w:rsidRDefault="00F87519" w:rsidP="00BF023E">
      <w:pPr>
        <w:tabs>
          <w:tab w:val="left" w:pos="9072"/>
        </w:tabs>
        <w:ind w:left="10065" w:right="-314"/>
        <w:rPr>
          <w:sz w:val="28"/>
          <w:szCs w:val="24"/>
          <w:lang w:eastAsia="ru-RU"/>
        </w:rPr>
      </w:pPr>
    </w:p>
    <w:p w:rsidR="00CF3BBD" w:rsidRDefault="00CF3BBD" w:rsidP="001B5057">
      <w:pPr>
        <w:tabs>
          <w:tab w:val="left" w:pos="9072"/>
        </w:tabs>
        <w:ind w:right="-314"/>
        <w:rPr>
          <w:sz w:val="24"/>
          <w:szCs w:val="24"/>
        </w:rPr>
      </w:pP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CF3BBD" w:rsidRDefault="001B5057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</w:t>
      </w:r>
      <w:r w:rsidR="00CF3BBD">
        <w:rPr>
          <w:sz w:val="28"/>
          <w:szCs w:val="28"/>
        </w:rPr>
        <w:t xml:space="preserve">размещения нестационарных торговых объектов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</w:t>
      </w:r>
      <w:proofErr w:type="spellStart"/>
      <w:r>
        <w:rPr>
          <w:sz w:val="28"/>
          <w:szCs w:val="28"/>
        </w:rPr>
        <w:t>Пшадского</w:t>
      </w:r>
      <w:proofErr w:type="spellEnd"/>
      <w:r>
        <w:rPr>
          <w:sz w:val="28"/>
          <w:szCs w:val="28"/>
        </w:rPr>
        <w:t xml:space="preserve"> сельского округа муниципального образования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(</w:t>
      </w:r>
      <w:proofErr w:type="spellStart"/>
      <w:r>
        <w:rPr>
          <w:sz w:val="28"/>
          <w:szCs w:val="28"/>
        </w:rPr>
        <w:t>с.</w:t>
      </w:r>
      <w:r w:rsidR="0062166A">
        <w:rPr>
          <w:sz w:val="28"/>
          <w:szCs w:val="28"/>
        </w:rPr>
        <w:t>Береговое</w:t>
      </w:r>
      <w:proofErr w:type="spellEnd"/>
      <w:r>
        <w:rPr>
          <w:sz w:val="28"/>
          <w:szCs w:val="28"/>
        </w:rPr>
        <w:t>)</w:t>
      </w:r>
    </w:p>
    <w:p w:rsidR="00896BC4" w:rsidRDefault="00896BC4"/>
    <w:tbl>
      <w:tblPr>
        <w:tblW w:w="14743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409"/>
        <w:gridCol w:w="1984"/>
        <w:gridCol w:w="1560"/>
      </w:tblGrid>
      <w:tr w:rsidR="00CF3BBD" w:rsidRPr="00975D93" w:rsidTr="001B5057">
        <w:trPr>
          <w:trHeight w:val="2581"/>
        </w:trPr>
        <w:tc>
          <w:tcPr>
            <w:tcW w:w="993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Поряд</w:t>
            </w:r>
            <w:r w:rsidR="00F87519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ковый</w:t>
            </w:r>
            <w:proofErr w:type="spellEnd"/>
            <w:r w:rsidRPr="00975D93">
              <w:rPr>
                <w:sz w:val="24"/>
                <w:szCs w:val="24"/>
              </w:rPr>
              <w:t xml:space="preserve"> номер</w:t>
            </w:r>
          </w:p>
          <w:p w:rsidR="00CF3BBD" w:rsidRPr="00975D93" w:rsidRDefault="00CF3BBD" w:rsidP="00975D93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неста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</w:t>
            </w:r>
            <w:proofErr w:type="spellStart"/>
            <w:r w:rsidRPr="00975D93">
              <w:rPr>
                <w:sz w:val="24"/>
                <w:szCs w:val="24"/>
              </w:rPr>
              <w:t>торго-вого</w:t>
            </w:r>
            <w:proofErr w:type="spellEnd"/>
            <w:r w:rsidRPr="00975D9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835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Адресный ориентир - место размещения нестационарного торгового объекта                (фактический адрес*)</w:t>
            </w:r>
          </w:p>
        </w:tc>
        <w:tc>
          <w:tcPr>
            <w:tcW w:w="1701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Тип </w:t>
            </w:r>
            <w:proofErr w:type="spellStart"/>
            <w:r w:rsidRPr="00975D93">
              <w:rPr>
                <w:sz w:val="24"/>
                <w:szCs w:val="24"/>
              </w:rPr>
              <w:t>нестационар-ного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торгового объекта</w:t>
            </w:r>
          </w:p>
        </w:tc>
        <w:tc>
          <w:tcPr>
            <w:tcW w:w="1701" w:type="dxa"/>
            <w:vAlign w:val="center"/>
            <w:hideMark/>
          </w:tcPr>
          <w:p w:rsidR="002669F9" w:rsidRPr="002669F9" w:rsidRDefault="002669F9" w:rsidP="002669F9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2669F9">
              <w:rPr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r w:rsidRPr="002669F9">
              <w:rPr>
                <w:sz w:val="24"/>
                <w:szCs w:val="24"/>
                <w:lang w:eastAsia="ru-RU"/>
              </w:rPr>
              <w:t>предпринима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2669F9">
              <w:rPr>
                <w:sz w:val="24"/>
                <w:szCs w:val="24"/>
                <w:lang w:eastAsia="ru-RU"/>
              </w:rPr>
              <w:t>тельства</w:t>
            </w:r>
            <w:proofErr w:type="spellEnd"/>
            <w:r w:rsidRPr="002669F9">
              <w:rPr>
                <w:sz w:val="24"/>
                <w:szCs w:val="24"/>
                <w:lang w:eastAsia="ru-RU"/>
              </w:rPr>
              <w:t xml:space="preserve">, физическое лицо </w:t>
            </w:r>
          </w:p>
          <w:p w:rsidR="00CF3BBD" w:rsidRPr="00975D93" w:rsidRDefault="002669F9" w:rsidP="002669F9">
            <w:pPr>
              <w:jc w:val="center"/>
              <w:rPr>
                <w:sz w:val="24"/>
                <w:szCs w:val="24"/>
              </w:rPr>
            </w:pPr>
            <w:r w:rsidRPr="002669F9">
              <w:rPr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1560" w:type="dxa"/>
            <w:vAlign w:val="center"/>
          </w:tcPr>
          <w:p w:rsidR="00975D93" w:rsidRPr="00975D93" w:rsidRDefault="00CF3BBD" w:rsidP="00975D9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Площадь       земельного участка (торгового     объекта)/ количество рабочих мест (</w:t>
            </w:r>
            <w:proofErr w:type="spellStart"/>
            <w:r w:rsidRPr="00975D93">
              <w:rPr>
                <w:sz w:val="24"/>
                <w:szCs w:val="24"/>
              </w:rPr>
              <w:t>кв.м</w:t>
            </w:r>
            <w:proofErr w:type="spellEnd"/>
            <w:r w:rsidRPr="00975D93">
              <w:rPr>
                <w:sz w:val="24"/>
                <w:szCs w:val="24"/>
              </w:rPr>
              <w:t>/ед.)</w:t>
            </w:r>
          </w:p>
        </w:tc>
        <w:tc>
          <w:tcPr>
            <w:tcW w:w="2409" w:type="dxa"/>
            <w:vAlign w:val="center"/>
          </w:tcPr>
          <w:p w:rsidR="00F87519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Специализация нестационарного торгового объекта</w:t>
            </w:r>
          </w:p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 (с указанием ассортимента реализуемой продукции, оказываемой услуги)</w:t>
            </w:r>
          </w:p>
        </w:tc>
        <w:tc>
          <w:tcPr>
            <w:tcW w:w="1984" w:type="dxa"/>
            <w:vAlign w:val="center"/>
          </w:tcPr>
          <w:p w:rsidR="00975D93" w:rsidRPr="00975D93" w:rsidRDefault="00CF3BBD" w:rsidP="00E53EBE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Период </w:t>
            </w:r>
            <w:proofErr w:type="spellStart"/>
            <w:r w:rsidRPr="00975D93">
              <w:rPr>
                <w:sz w:val="24"/>
                <w:szCs w:val="24"/>
              </w:rPr>
              <w:t>функциониро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вания</w:t>
            </w:r>
            <w:proofErr w:type="spellEnd"/>
            <w:r w:rsidRPr="00975D93">
              <w:rPr>
                <w:sz w:val="24"/>
                <w:szCs w:val="24"/>
              </w:rPr>
              <w:t xml:space="preserve"> нестационарного             торгового объекта      (</w:t>
            </w:r>
            <w:r w:rsidR="00E53EBE">
              <w:rPr>
                <w:sz w:val="24"/>
                <w:szCs w:val="24"/>
              </w:rPr>
              <w:t>круглогодично</w:t>
            </w:r>
            <w:r w:rsidRPr="00975D93">
              <w:rPr>
                <w:sz w:val="24"/>
                <w:szCs w:val="24"/>
              </w:rPr>
              <w:t xml:space="preserve">** или сезонно </w:t>
            </w:r>
            <w:proofErr w:type="gramStart"/>
            <w:r w:rsidRPr="00975D93">
              <w:rPr>
                <w:sz w:val="24"/>
                <w:szCs w:val="24"/>
              </w:rPr>
              <w:t>с</w:t>
            </w:r>
            <w:proofErr w:type="gramEnd"/>
            <w:r w:rsidRPr="00975D93">
              <w:rPr>
                <w:sz w:val="24"/>
                <w:szCs w:val="24"/>
              </w:rPr>
              <w:t>___ по___)</w:t>
            </w:r>
          </w:p>
        </w:tc>
        <w:tc>
          <w:tcPr>
            <w:tcW w:w="1560" w:type="dxa"/>
            <w:vAlign w:val="center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Примеча-ние</w:t>
            </w:r>
            <w:proofErr w:type="spellEnd"/>
          </w:p>
        </w:tc>
      </w:tr>
    </w:tbl>
    <w:p w:rsidR="00CF3BBD" w:rsidRPr="00CF3BBD" w:rsidRDefault="00CF3BBD" w:rsidP="00CF3BBD">
      <w:pPr>
        <w:rPr>
          <w:sz w:val="4"/>
          <w:szCs w:val="4"/>
        </w:rPr>
      </w:pPr>
    </w:p>
    <w:tbl>
      <w:tblPr>
        <w:tblW w:w="14742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2835"/>
        <w:gridCol w:w="1701"/>
        <w:gridCol w:w="1701"/>
        <w:gridCol w:w="1560"/>
        <w:gridCol w:w="2410"/>
        <w:gridCol w:w="1984"/>
        <w:gridCol w:w="1559"/>
      </w:tblGrid>
      <w:tr w:rsidR="00CF3BBD" w:rsidRPr="00975D93" w:rsidTr="00797FFC">
        <w:trPr>
          <w:trHeight w:val="233"/>
          <w:tblHeader/>
        </w:trPr>
        <w:tc>
          <w:tcPr>
            <w:tcW w:w="992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7</w:t>
            </w:r>
          </w:p>
        </w:tc>
        <w:tc>
          <w:tcPr>
            <w:tcW w:w="1559" w:type="dxa"/>
            <w:vAlign w:val="center"/>
          </w:tcPr>
          <w:p w:rsidR="00CF3BBD" w:rsidRPr="00975D93" w:rsidRDefault="00CF3BBD" w:rsidP="002E220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8</w:t>
            </w:r>
          </w:p>
        </w:tc>
      </w:tr>
      <w:tr w:rsidR="00797FFC" w:rsidRPr="00975D93" w:rsidTr="00D94E68">
        <w:trPr>
          <w:trHeight w:val="377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FC" w:rsidRPr="00975D93" w:rsidRDefault="007F4333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7FFC" w:rsidRPr="00975D93">
              <w:rPr>
                <w:sz w:val="24"/>
                <w:szCs w:val="24"/>
              </w:rPr>
              <w:t>.</w:t>
            </w:r>
            <w:r w:rsidR="0062166A" w:rsidRPr="00B1240E">
              <w:rPr>
                <w:sz w:val="24"/>
                <w:szCs w:val="24"/>
              </w:rPr>
              <w:t xml:space="preserve"> Продажа безалкогольных прохладительных напитков</w:t>
            </w:r>
          </w:p>
        </w:tc>
      </w:tr>
      <w:tr w:rsidR="0062166A" w:rsidRPr="00975D93" w:rsidTr="00797FFC">
        <w:trPr>
          <w:trHeight w:val="377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975D93" w:rsidRDefault="0062166A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Pr="00975D93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975D93" w:rsidRDefault="0062166A" w:rsidP="00C064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5D93">
              <w:rPr>
                <w:color w:val="000000"/>
                <w:sz w:val="24"/>
                <w:szCs w:val="24"/>
              </w:rPr>
              <w:t>с.</w:t>
            </w:r>
            <w:r>
              <w:rPr>
                <w:color w:val="000000"/>
                <w:sz w:val="24"/>
                <w:szCs w:val="24"/>
              </w:rPr>
              <w:t>Береговое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5D93">
              <w:rPr>
                <w:color w:val="000000"/>
                <w:sz w:val="24"/>
                <w:szCs w:val="24"/>
              </w:rPr>
              <w:t>ул.</w:t>
            </w:r>
            <w:r>
              <w:rPr>
                <w:color w:val="000000"/>
                <w:sz w:val="24"/>
                <w:szCs w:val="24"/>
              </w:rPr>
              <w:t>Мира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>,</w:t>
            </w:r>
          </w:p>
          <w:p w:rsidR="0062166A" w:rsidRPr="00975D93" w:rsidRDefault="0062166A" w:rsidP="00C06453">
            <w:pPr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 xml:space="preserve">вблизи </w:t>
            </w:r>
            <w:r>
              <w:rPr>
                <w:color w:val="000000"/>
                <w:sz w:val="24"/>
                <w:szCs w:val="24"/>
              </w:rPr>
              <w:t>магазина «Универсам</w:t>
            </w:r>
            <w:r w:rsidRPr="00975D93">
              <w:rPr>
                <w:color w:val="000000"/>
                <w:sz w:val="24"/>
                <w:szCs w:val="24"/>
              </w:rPr>
              <w:t>»</w:t>
            </w:r>
          </w:p>
          <w:p w:rsidR="0062166A" w:rsidRPr="00975D93" w:rsidRDefault="0062166A" w:rsidP="00C06453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(</w:t>
            </w:r>
            <w:r w:rsidRPr="0062166A">
              <w:rPr>
                <w:color w:val="000000"/>
                <w:sz w:val="24"/>
                <w:szCs w:val="24"/>
              </w:rPr>
              <w:t>44.420213, 38.359742</w:t>
            </w:r>
            <w:r w:rsidRPr="00975D9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AF14B9" w:rsidRDefault="0062166A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киоск (конструкция </w:t>
            </w:r>
          </w:p>
          <w:p w:rsidR="0062166A" w:rsidRPr="00AF14B9" w:rsidRDefault="0062166A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К-7/1)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AF14B9" w:rsidRDefault="0062166A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AF14B9" w:rsidRDefault="0062166A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4/1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AF14B9" w:rsidRDefault="0062166A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продажа</w:t>
            </w:r>
          </w:p>
          <w:p w:rsidR="0062166A" w:rsidRPr="00AF14B9" w:rsidRDefault="0062166A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безалкогольных прохладительных</w:t>
            </w:r>
          </w:p>
          <w:p w:rsidR="0062166A" w:rsidRPr="00AF14B9" w:rsidRDefault="0062166A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напитков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AF14B9" w:rsidRDefault="0062166A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color w:val="000000"/>
                <w:sz w:val="24"/>
                <w:szCs w:val="24"/>
              </w:rPr>
              <w:t xml:space="preserve">с июня по сентябрь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166A" w:rsidRPr="00975D93" w:rsidRDefault="0062166A" w:rsidP="00C0645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797FFC" w:rsidRPr="00F91A5D" w:rsidTr="001B5057">
        <w:trPr>
          <w:trHeight w:val="189"/>
        </w:trPr>
        <w:tc>
          <w:tcPr>
            <w:tcW w:w="14742" w:type="dxa"/>
            <w:gridSpan w:val="8"/>
            <w:vAlign w:val="center"/>
          </w:tcPr>
          <w:p w:rsidR="00797FFC" w:rsidRPr="00975D93" w:rsidRDefault="00797FFC" w:rsidP="00C10AE7">
            <w:pPr>
              <w:rPr>
                <w:b/>
                <w:sz w:val="24"/>
                <w:szCs w:val="24"/>
              </w:rPr>
            </w:pPr>
            <w:r w:rsidRPr="00975D93">
              <w:rPr>
                <w:b/>
                <w:sz w:val="24"/>
                <w:szCs w:val="24"/>
              </w:rPr>
              <w:t>И</w:t>
            </w:r>
            <w:r w:rsidR="00C10AE7">
              <w:rPr>
                <w:b/>
                <w:sz w:val="24"/>
                <w:szCs w:val="24"/>
              </w:rPr>
              <w:t>того</w:t>
            </w:r>
            <w:r w:rsidRPr="00975D93">
              <w:rPr>
                <w:b/>
                <w:sz w:val="24"/>
                <w:szCs w:val="24"/>
              </w:rPr>
              <w:t xml:space="preserve"> 1 объект</w:t>
            </w:r>
          </w:p>
        </w:tc>
      </w:tr>
      <w:tr w:rsidR="00797FFC" w:rsidRPr="004E58C4" w:rsidTr="001B5057">
        <w:trPr>
          <w:trHeight w:val="283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FC" w:rsidRPr="004E58C4" w:rsidRDefault="007F7E42" w:rsidP="0062166A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  <w:r w:rsidR="00C10AE7">
              <w:rPr>
                <w:b/>
                <w:sz w:val="24"/>
                <w:szCs w:val="24"/>
              </w:rPr>
              <w:t>сего</w:t>
            </w:r>
            <w:r>
              <w:rPr>
                <w:b/>
                <w:sz w:val="24"/>
                <w:szCs w:val="24"/>
              </w:rPr>
              <w:t xml:space="preserve"> </w:t>
            </w:r>
            <w:r w:rsidR="0062166A">
              <w:rPr>
                <w:b/>
                <w:sz w:val="24"/>
                <w:szCs w:val="24"/>
              </w:rPr>
              <w:t>1</w:t>
            </w:r>
            <w:r w:rsidR="00797FFC" w:rsidRPr="006B68FA">
              <w:rPr>
                <w:b/>
                <w:sz w:val="24"/>
                <w:szCs w:val="24"/>
              </w:rPr>
              <w:t xml:space="preserve"> объект</w:t>
            </w:r>
          </w:p>
        </w:tc>
      </w:tr>
      <w:tr w:rsidR="003C66AB" w:rsidRPr="004E58C4" w:rsidTr="003C66AB">
        <w:trPr>
          <w:trHeight w:val="1034"/>
        </w:trPr>
        <w:tc>
          <w:tcPr>
            <w:tcW w:w="1474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22A91" w:rsidRPr="00722A91" w:rsidRDefault="00722A91" w:rsidP="00722A91">
            <w:pPr>
              <w:tabs>
                <w:tab w:val="left" w:pos="3402"/>
              </w:tabs>
              <w:ind w:left="34" w:right="33" w:firstLine="709"/>
              <w:rPr>
                <w:sz w:val="24"/>
                <w:szCs w:val="24"/>
              </w:rPr>
            </w:pPr>
            <w:r w:rsidRPr="00722A91">
              <w:rPr>
                <w:sz w:val="24"/>
                <w:szCs w:val="24"/>
              </w:rPr>
              <w:lastRenderedPageBreak/>
              <w:t>*С использованием системы географических координат.</w:t>
            </w:r>
          </w:p>
          <w:p w:rsidR="003C66AB" w:rsidRPr="0088209E" w:rsidRDefault="00722A91" w:rsidP="00722A91">
            <w:pPr>
              <w:tabs>
                <w:tab w:val="left" w:pos="3402"/>
              </w:tabs>
              <w:ind w:left="34" w:right="33" w:firstLine="709"/>
              <w:jc w:val="both"/>
              <w:rPr>
                <w:sz w:val="24"/>
                <w:szCs w:val="24"/>
              </w:rPr>
            </w:pPr>
            <w:r w:rsidRPr="00722A91">
              <w:rPr>
                <w:sz w:val="24"/>
                <w:szCs w:val="24"/>
              </w:rPr>
              <w:t>**Круглогодично, в зависимости от отдельных специализаций нестационарных торговых объектов, установленных постановлением   администрации муниципального образования город-курорт Геленджик от 20 декабря 2022 года №2816 «О размещении нестационарных       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город-курорт Геленджик».</w:t>
            </w:r>
          </w:p>
        </w:tc>
      </w:tr>
    </w:tbl>
    <w:p w:rsidR="002E2208" w:rsidRPr="00500BC4" w:rsidRDefault="00500BC4" w:rsidP="00500BC4">
      <w:pPr>
        <w:tabs>
          <w:tab w:val="left" w:pos="3402"/>
        </w:tabs>
        <w:ind w:left="567" w:right="-598"/>
        <w:jc w:val="right"/>
        <w:rPr>
          <w:sz w:val="28"/>
          <w:szCs w:val="28"/>
        </w:rPr>
      </w:pPr>
      <w:r w:rsidRPr="00500BC4">
        <w:rPr>
          <w:sz w:val="28"/>
          <w:szCs w:val="28"/>
        </w:rPr>
        <w:t>»</w:t>
      </w:r>
    </w:p>
    <w:p w:rsidR="00BA6D9D" w:rsidRDefault="00BA6D9D" w:rsidP="00007CA2">
      <w:pPr>
        <w:tabs>
          <w:tab w:val="left" w:pos="3402"/>
        </w:tabs>
        <w:ind w:left="567" w:right="-739"/>
        <w:rPr>
          <w:sz w:val="24"/>
          <w:szCs w:val="24"/>
        </w:rPr>
      </w:pPr>
    </w:p>
    <w:p w:rsidR="00500BC4" w:rsidRDefault="00500BC4" w:rsidP="00007CA2">
      <w:pPr>
        <w:tabs>
          <w:tab w:val="left" w:pos="3402"/>
        </w:tabs>
        <w:ind w:left="567" w:right="-739"/>
        <w:rPr>
          <w:sz w:val="24"/>
          <w:szCs w:val="24"/>
        </w:rPr>
      </w:pPr>
    </w:p>
    <w:p w:rsidR="005945C4" w:rsidRPr="005945C4" w:rsidRDefault="005945C4" w:rsidP="005945C4">
      <w:pPr>
        <w:tabs>
          <w:tab w:val="left" w:pos="3402"/>
        </w:tabs>
        <w:ind w:right="-739"/>
        <w:rPr>
          <w:sz w:val="28"/>
          <w:szCs w:val="28"/>
        </w:rPr>
      </w:pPr>
    </w:p>
    <w:p w:rsidR="005945C4" w:rsidRPr="005945C4" w:rsidRDefault="00E53EBE" w:rsidP="005945C4">
      <w:pPr>
        <w:tabs>
          <w:tab w:val="left" w:pos="3402"/>
        </w:tabs>
        <w:ind w:left="567" w:right="-739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5945C4" w:rsidRPr="005945C4">
        <w:rPr>
          <w:sz w:val="28"/>
          <w:szCs w:val="28"/>
        </w:rPr>
        <w:t xml:space="preserve"> управления </w:t>
      </w:r>
    </w:p>
    <w:p w:rsidR="005945C4" w:rsidRPr="005945C4" w:rsidRDefault="005945C4" w:rsidP="005945C4">
      <w:pPr>
        <w:tabs>
          <w:tab w:val="left" w:pos="3402"/>
        </w:tabs>
        <w:ind w:left="567" w:right="-739"/>
        <w:rPr>
          <w:sz w:val="28"/>
          <w:szCs w:val="28"/>
        </w:rPr>
      </w:pPr>
      <w:r w:rsidRPr="005945C4">
        <w:rPr>
          <w:sz w:val="28"/>
          <w:szCs w:val="28"/>
        </w:rPr>
        <w:t>потребительского рынка и услуг</w:t>
      </w:r>
    </w:p>
    <w:p w:rsidR="005945C4" w:rsidRPr="005945C4" w:rsidRDefault="005945C4" w:rsidP="005945C4">
      <w:pPr>
        <w:tabs>
          <w:tab w:val="left" w:pos="3402"/>
        </w:tabs>
        <w:ind w:left="567" w:right="-739"/>
        <w:rPr>
          <w:sz w:val="28"/>
          <w:szCs w:val="28"/>
        </w:rPr>
      </w:pPr>
      <w:r w:rsidRPr="005945C4">
        <w:rPr>
          <w:sz w:val="28"/>
          <w:szCs w:val="28"/>
        </w:rPr>
        <w:t xml:space="preserve">администрации </w:t>
      </w:r>
      <w:proofErr w:type="gramStart"/>
      <w:r w:rsidRPr="005945C4">
        <w:rPr>
          <w:sz w:val="28"/>
          <w:szCs w:val="28"/>
        </w:rPr>
        <w:t>муниципального</w:t>
      </w:r>
      <w:proofErr w:type="gramEnd"/>
      <w:r w:rsidRPr="005945C4">
        <w:rPr>
          <w:sz w:val="28"/>
          <w:szCs w:val="28"/>
        </w:rPr>
        <w:t xml:space="preserve"> </w:t>
      </w:r>
    </w:p>
    <w:p w:rsidR="005945C4" w:rsidRPr="005945C4" w:rsidRDefault="005945C4" w:rsidP="005945C4">
      <w:pPr>
        <w:tabs>
          <w:tab w:val="left" w:pos="3402"/>
        </w:tabs>
        <w:ind w:left="567" w:right="-739"/>
        <w:rPr>
          <w:sz w:val="28"/>
          <w:szCs w:val="28"/>
        </w:rPr>
      </w:pPr>
      <w:r w:rsidRPr="005945C4">
        <w:rPr>
          <w:sz w:val="28"/>
          <w:szCs w:val="28"/>
        </w:rPr>
        <w:t>образования город-курорт Геленджик</w:t>
      </w:r>
      <w:r w:rsidRPr="005945C4">
        <w:rPr>
          <w:sz w:val="28"/>
          <w:szCs w:val="28"/>
        </w:rPr>
        <w:tab/>
      </w:r>
      <w:r w:rsidRPr="005945C4">
        <w:rPr>
          <w:sz w:val="28"/>
          <w:szCs w:val="28"/>
        </w:rPr>
        <w:tab/>
      </w:r>
      <w:r w:rsidRPr="005945C4">
        <w:rPr>
          <w:sz w:val="28"/>
          <w:szCs w:val="28"/>
        </w:rPr>
        <w:tab/>
      </w:r>
      <w:r w:rsidRPr="005945C4">
        <w:rPr>
          <w:sz w:val="28"/>
          <w:szCs w:val="28"/>
        </w:rPr>
        <w:tab/>
        <w:t xml:space="preserve">                                              </w:t>
      </w:r>
      <w:r>
        <w:rPr>
          <w:sz w:val="28"/>
          <w:szCs w:val="28"/>
        </w:rPr>
        <w:t xml:space="preserve">                        </w:t>
      </w:r>
      <w:r w:rsidRPr="005945C4">
        <w:rPr>
          <w:sz w:val="28"/>
          <w:szCs w:val="28"/>
        </w:rPr>
        <w:t xml:space="preserve">    </w:t>
      </w:r>
      <w:r w:rsidR="00E53EBE">
        <w:rPr>
          <w:sz w:val="28"/>
          <w:szCs w:val="28"/>
        </w:rPr>
        <w:t xml:space="preserve">    </w:t>
      </w:r>
      <w:bookmarkStart w:id="0" w:name="_GoBack"/>
      <w:bookmarkEnd w:id="0"/>
      <w:r w:rsidRPr="005945C4">
        <w:rPr>
          <w:sz w:val="28"/>
          <w:szCs w:val="28"/>
        </w:rPr>
        <w:t xml:space="preserve">    </w:t>
      </w:r>
      <w:r w:rsidR="00E53EBE">
        <w:rPr>
          <w:sz w:val="28"/>
          <w:szCs w:val="28"/>
        </w:rPr>
        <w:t>А.П. Саранчук</w:t>
      </w:r>
    </w:p>
    <w:p w:rsidR="005945C4" w:rsidRPr="005945C4" w:rsidRDefault="005945C4" w:rsidP="005945C4">
      <w:pPr>
        <w:tabs>
          <w:tab w:val="left" w:pos="3402"/>
        </w:tabs>
        <w:ind w:left="567" w:right="-739"/>
        <w:rPr>
          <w:sz w:val="28"/>
          <w:szCs w:val="28"/>
        </w:rPr>
      </w:pPr>
    </w:p>
    <w:p w:rsidR="00D614E4" w:rsidRPr="00F41DED" w:rsidRDefault="00D614E4" w:rsidP="00007CA2">
      <w:pPr>
        <w:tabs>
          <w:tab w:val="left" w:pos="3402"/>
        </w:tabs>
        <w:ind w:left="567" w:right="-739"/>
        <w:rPr>
          <w:sz w:val="24"/>
          <w:szCs w:val="24"/>
        </w:rPr>
      </w:pPr>
    </w:p>
    <w:sectPr w:rsidR="00D614E4" w:rsidRPr="00F41DED" w:rsidSect="002E2208">
      <w:headerReference w:type="default" r:id="rId8"/>
      <w:headerReference w:type="first" r:id="rId9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665E1" w:rsidRDefault="000665E1" w:rsidP="00F87519">
      <w:r>
        <w:separator/>
      </w:r>
    </w:p>
  </w:endnote>
  <w:endnote w:type="continuationSeparator" w:id="0">
    <w:p w:rsidR="000665E1" w:rsidRDefault="000665E1" w:rsidP="00F8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665E1" w:rsidRDefault="000665E1" w:rsidP="00F87519">
      <w:r>
        <w:separator/>
      </w:r>
    </w:p>
  </w:footnote>
  <w:footnote w:type="continuationSeparator" w:id="0">
    <w:p w:rsidR="000665E1" w:rsidRDefault="000665E1" w:rsidP="00F8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66154"/>
      <w:docPartObj>
        <w:docPartGallery w:val="Page Numbers (Top of Page)"/>
        <w:docPartUnique/>
      </w:docPartObj>
    </w:sdtPr>
    <w:sdtEndPr/>
    <w:sdtContent>
      <w:p w:rsidR="00F87519" w:rsidRDefault="00F87519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53EBE">
          <w:rPr>
            <w:noProof/>
          </w:rPr>
          <w:t>2</w:t>
        </w:r>
        <w:r>
          <w:fldChar w:fldCharType="end"/>
        </w:r>
      </w:p>
    </w:sdtContent>
  </w:sdt>
  <w:p w:rsidR="00F87519" w:rsidRDefault="00F87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9" w:rsidRDefault="00F87519">
    <w:pPr>
      <w:pStyle w:val="a3"/>
      <w:jc w:val="center"/>
    </w:pPr>
  </w:p>
  <w:p w:rsidR="00F87519" w:rsidRDefault="00F87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C"/>
    <w:rsid w:val="00007CA2"/>
    <w:rsid w:val="00013A35"/>
    <w:rsid w:val="000237FD"/>
    <w:rsid w:val="000665E1"/>
    <w:rsid w:val="00116187"/>
    <w:rsid w:val="001974E7"/>
    <w:rsid w:val="001B5057"/>
    <w:rsid w:val="001D0076"/>
    <w:rsid w:val="002669F9"/>
    <w:rsid w:val="002776A9"/>
    <w:rsid w:val="002E2208"/>
    <w:rsid w:val="003074E6"/>
    <w:rsid w:val="003138D7"/>
    <w:rsid w:val="003576BD"/>
    <w:rsid w:val="00364D8B"/>
    <w:rsid w:val="00380F0E"/>
    <w:rsid w:val="00382AF9"/>
    <w:rsid w:val="003C66AB"/>
    <w:rsid w:val="004E0234"/>
    <w:rsid w:val="00500BC4"/>
    <w:rsid w:val="00575E86"/>
    <w:rsid w:val="005945C4"/>
    <w:rsid w:val="006002D1"/>
    <w:rsid w:val="0062166A"/>
    <w:rsid w:val="0064285C"/>
    <w:rsid w:val="00644BB4"/>
    <w:rsid w:val="00666A58"/>
    <w:rsid w:val="00683CC9"/>
    <w:rsid w:val="00722A91"/>
    <w:rsid w:val="007359CD"/>
    <w:rsid w:val="007376FE"/>
    <w:rsid w:val="00743F7F"/>
    <w:rsid w:val="0076460D"/>
    <w:rsid w:val="00794E4E"/>
    <w:rsid w:val="00797FFC"/>
    <w:rsid w:val="007B4424"/>
    <w:rsid w:val="007F4333"/>
    <w:rsid w:val="007F7E42"/>
    <w:rsid w:val="00804CD1"/>
    <w:rsid w:val="00817244"/>
    <w:rsid w:val="00817C84"/>
    <w:rsid w:val="00851670"/>
    <w:rsid w:val="0088209E"/>
    <w:rsid w:val="00896BC4"/>
    <w:rsid w:val="008B0215"/>
    <w:rsid w:val="008E440F"/>
    <w:rsid w:val="008F5FEA"/>
    <w:rsid w:val="00975D93"/>
    <w:rsid w:val="009C624D"/>
    <w:rsid w:val="009D46D5"/>
    <w:rsid w:val="00A430D8"/>
    <w:rsid w:val="00A675D7"/>
    <w:rsid w:val="00AA084E"/>
    <w:rsid w:val="00AA410A"/>
    <w:rsid w:val="00B518AC"/>
    <w:rsid w:val="00BA6D9D"/>
    <w:rsid w:val="00BD4145"/>
    <w:rsid w:val="00BF023E"/>
    <w:rsid w:val="00C10AE7"/>
    <w:rsid w:val="00CC6A76"/>
    <w:rsid w:val="00CF3BBD"/>
    <w:rsid w:val="00D578B0"/>
    <w:rsid w:val="00D614E4"/>
    <w:rsid w:val="00D73455"/>
    <w:rsid w:val="00DC5DD4"/>
    <w:rsid w:val="00DD7616"/>
    <w:rsid w:val="00E45C2C"/>
    <w:rsid w:val="00E53EBE"/>
    <w:rsid w:val="00E71FBA"/>
    <w:rsid w:val="00ED473E"/>
    <w:rsid w:val="00F161B5"/>
    <w:rsid w:val="00F41DED"/>
    <w:rsid w:val="00F6052C"/>
    <w:rsid w:val="00F7586D"/>
    <w:rsid w:val="00F77ED0"/>
    <w:rsid w:val="00F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135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456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036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444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811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07E53F-F9ED-4552-9A40-7D510CC3F18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311</Words>
  <Characters>1775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2082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9</cp:revision>
  <cp:lastPrinted>2023-03-12T11:39:00Z</cp:lastPrinted>
  <dcterms:created xsi:type="dcterms:W3CDTF">2022-11-14T07:35:00Z</dcterms:created>
  <dcterms:modified xsi:type="dcterms:W3CDTF">2023-03-12T11:39:00Z</dcterms:modified>
</cp:coreProperties>
</file>