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C5" w:rsidRDefault="005355C5" w:rsidP="007C7F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2138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A46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93A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977C4E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F47D12" w:rsidRDefault="005355C5" w:rsidP="005355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F31DB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355C5" w:rsidRPr="0092138B" w:rsidRDefault="00F47D12" w:rsidP="005355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2138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A469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355C5" w:rsidRPr="0092138B">
        <w:rPr>
          <w:rFonts w:ascii="Times New Roman" w:hAnsi="Times New Roman" w:cs="Times New Roman"/>
          <w:sz w:val="28"/>
          <w:szCs w:val="28"/>
        </w:rPr>
        <w:t>к Порядку</w:t>
      </w:r>
    </w:p>
    <w:p w:rsidR="006A469B" w:rsidRDefault="006A469B" w:rsidP="006A469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 xml:space="preserve">проведения анализа финансового </w:t>
      </w:r>
    </w:p>
    <w:p w:rsidR="006A469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7C4E" w:rsidRPr="0092138B">
        <w:rPr>
          <w:rFonts w:ascii="Times New Roman" w:hAnsi="Times New Roman" w:cs="Times New Roman"/>
          <w:sz w:val="28"/>
          <w:szCs w:val="28"/>
        </w:rPr>
        <w:t xml:space="preserve">принципала, проверки  </w:t>
      </w:r>
    </w:p>
    <w:p w:rsidR="006A469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366F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7C4E" w:rsidRPr="0092138B">
        <w:rPr>
          <w:rFonts w:ascii="Times New Roman" w:hAnsi="Times New Roman" w:cs="Times New Roman"/>
          <w:sz w:val="28"/>
          <w:szCs w:val="28"/>
        </w:rPr>
        <w:t>достаточности,</w:t>
      </w:r>
      <w:r w:rsidR="0092138B">
        <w:rPr>
          <w:rFonts w:ascii="Times New Roman" w:hAnsi="Times New Roman" w:cs="Times New Roman"/>
          <w:sz w:val="28"/>
          <w:szCs w:val="28"/>
        </w:rPr>
        <w:t xml:space="preserve"> </w:t>
      </w:r>
      <w:r w:rsidR="00977C4E" w:rsidRPr="0092138B">
        <w:rPr>
          <w:rFonts w:ascii="Times New Roman" w:hAnsi="Times New Roman" w:cs="Times New Roman"/>
          <w:sz w:val="28"/>
          <w:szCs w:val="28"/>
        </w:rPr>
        <w:t xml:space="preserve">надежности и </w:t>
      </w:r>
    </w:p>
    <w:p w:rsidR="00977C4E" w:rsidRPr="0092138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>ликвидности обеспечения</w:t>
      </w:r>
    </w:p>
    <w:p w:rsidR="006A469B" w:rsidRDefault="00977C4E" w:rsidP="00977C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proofErr w:type="gramStart"/>
      <w:r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69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7C4E"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977C4E"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69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город-курорт </w:t>
      </w:r>
    </w:p>
    <w:p w:rsidR="006A469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 xml:space="preserve">Геленджик, а также мониторинга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69B" w:rsidRDefault="006A469B" w:rsidP="006A46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977C4E" w:rsidRPr="0092138B">
        <w:rPr>
          <w:rFonts w:ascii="Times New Roman" w:hAnsi="Times New Roman" w:cs="Times New Roman"/>
          <w:sz w:val="28"/>
          <w:szCs w:val="28"/>
        </w:rPr>
        <w:t>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7C4E" w:rsidRPr="0092138B">
        <w:rPr>
          <w:rFonts w:ascii="Times New Roman" w:hAnsi="Times New Roman" w:cs="Times New Roman"/>
          <w:sz w:val="28"/>
          <w:szCs w:val="28"/>
        </w:rPr>
        <w:t xml:space="preserve">состояния принципала, </w:t>
      </w:r>
    </w:p>
    <w:p w:rsidR="006A469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="00977C4E" w:rsidRPr="009213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7C4E" w:rsidRPr="0092138B">
        <w:rPr>
          <w:rFonts w:ascii="Times New Roman" w:hAnsi="Times New Roman" w:cs="Times New Roman"/>
          <w:sz w:val="28"/>
          <w:szCs w:val="28"/>
        </w:rPr>
        <w:t xml:space="preserve">достаточностью, </w:t>
      </w:r>
    </w:p>
    <w:p w:rsidR="00977C4E" w:rsidRPr="0092138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>надежностью и ликвидностью</w:t>
      </w:r>
    </w:p>
    <w:p w:rsidR="00977C4E" w:rsidRPr="0092138B" w:rsidRDefault="009B10A8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2138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A469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>предоставленного обеспечения после</w:t>
      </w:r>
    </w:p>
    <w:p w:rsidR="006A469B" w:rsidRDefault="009B10A8" w:rsidP="009B1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138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2138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A469B">
        <w:rPr>
          <w:rFonts w:ascii="Times New Roman" w:hAnsi="Times New Roman" w:cs="Times New Roman"/>
          <w:sz w:val="28"/>
          <w:szCs w:val="28"/>
        </w:rPr>
        <w:t xml:space="preserve">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="00977C4E" w:rsidRPr="009213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6A469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7C4E" w:rsidRPr="00921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977C4E" w:rsidRPr="00921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69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>образования 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C4E" w:rsidRPr="0092138B" w:rsidRDefault="006A469B" w:rsidP="006A46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77C4E" w:rsidRPr="0092138B">
        <w:rPr>
          <w:rFonts w:ascii="Times New Roman" w:hAnsi="Times New Roman" w:cs="Times New Roman"/>
          <w:sz w:val="28"/>
          <w:szCs w:val="28"/>
        </w:rPr>
        <w:t xml:space="preserve">Геленджик </w:t>
      </w:r>
    </w:p>
    <w:p w:rsidR="001514D9" w:rsidRDefault="001514D9" w:rsidP="007C7FD7">
      <w:pPr>
        <w:pStyle w:val="ConsPlusNormal"/>
      </w:pPr>
    </w:p>
    <w:p w:rsidR="009B10A8" w:rsidRDefault="009B10A8" w:rsidP="00977C4E">
      <w:pPr>
        <w:pStyle w:val="ConsPlusNormal"/>
        <w:jc w:val="center"/>
      </w:pPr>
    </w:p>
    <w:p w:rsidR="00EF31DB" w:rsidRPr="00EF31DB" w:rsidRDefault="00EF31DB" w:rsidP="00EF31DB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bookmarkStart w:id="0" w:name="P153"/>
      <w:bookmarkEnd w:id="0"/>
      <w:r w:rsidRPr="00EF31DB">
        <w:rPr>
          <w:rFonts w:eastAsiaTheme="minorEastAsia"/>
          <w:b w:val="0"/>
          <w:bCs w:val="0"/>
          <w:sz w:val="28"/>
          <w:szCs w:val="28"/>
        </w:rPr>
        <w:t>ЗАКЛЮЧЕНИЕ</w:t>
      </w:r>
    </w:p>
    <w:p w:rsidR="00EF31DB" w:rsidRPr="00EF31DB" w:rsidRDefault="00EF31DB" w:rsidP="00EF31DB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по результатам анализа финансового состояния</w:t>
      </w:r>
    </w:p>
    <w:p w:rsidR="00EF31DB" w:rsidRPr="00EF31DB" w:rsidRDefault="00EF31DB" w:rsidP="00EF31DB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принципала (юридического лица) при предоставлении</w:t>
      </w:r>
    </w:p>
    <w:p w:rsidR="00EF31DB" w:rsidRPr="00EF31DB" w:rsidRDefault="00EF31DB" w:rsidP="00EF31DB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муниципальной гарантии муниципального образования</w:t>
      </w:r>
    </w:p>
    <w:p w:rsidR="00EF31DB" w:rsidRDefault="00EF31DB" w:rsidP="00EF31DB">
      <w:pPr>
        <w:widowControl w:val="0"/>
        <w:overflowPunct/>
        <w:ind w:firstLine="540"/>
        <w:jc w:val="center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город-курорт Геленджик</w:t>
      </w:r>
    </w:p>
    <w:p w:rsidR="00EF31DB" w:rsidRPr="00EF31DB" w:rsidRDefault="00EF31DB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673BA9" w:rsidRDefault="00673BA9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_____________________________________________________________</w:t>
      </w:r>
    </w:p>
    <w:p w:rsidR="00673BA9" w:rsidRDefault="00673BA9" w:rsidP="00673BA9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673BA9">
        <w:rPr>
          <w:rFonts w:eastAsiaTheme="minorEastAsia"/>
          <w:b w:val="0"/>
          <w:bCs w:val="0"/>
          <w:sz w:val="28"/>
          <w:szCs w:val="28"/>
        </w:rPr>
        <w:t>(полное наименование финансового органа либо агента, привлеченного в соответствии с пунктом 5 статьи 115.2 Бюджетного кодекса Российской Федерации)</w:t>
      </w:r>
      <w:r>
        <w:rPr>
          <w:rFonts w:eastAsiaTheme="minorEastAsia"/>
          <w:b w:val="0"/>
          <w:bCs w:val="0"/>
          <w:sz w:val="28"/>
          <w:szCs w:val="28"/>
        </w:rPr>
        <w:t xml:space="preserve"> </w:t>
      </w:r>
    </w:p>
    <w:p w:rsidR="00EF31DB" w:rsidRPr="00EF31DB" w:rsidRDefault="00673BA9" w:rsidP="00673BA9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proofErr w:type="gramStart"/>
      <w:r>
        <w:rPr>
          <w:rFonts w:eastAsiaTheme="minorEastAsia"/>
          <w:b w:val="0"/>
          <w:bCs w:val="0"/>
          <w:sz w:val="28"/>
          <w:szCs w:val="28"/>
        </w:rPr>
        <w:t>в</w:t>
      </w:r>
      <w:r w:rsidR="00EF31DB" w:rsidRPr="00EF31DB">
        <w:rPr>
          <w:rFonts w:eastAsiaTheme="minorEastAsia"/>
          <w:b w:val="0"/>
          <w:bCs w:val="0"/>
          <w:sz w:val="28"/>
          <w:szCs w:val="28"/>
        </w:rPr>
        <w:t xml:space="preserve"> соответствии с Порядком проведения анализа финансового состояния принципала, </w:t>
      </w:r>
      <w:r w:rsidR="00EF31DB">
        <w:rPr>
          <w:rFonts w:eastAsiaTheme="minorEastAsia"/>
          <w:b w:val="0"/>
          <w:bCs w:val="0"/>
          <w:sz w:val="28"/>
          <w:szCs w:val="28"/>
        </w:rPr>
        <w:t>проверки достаточности, надежности и ликвидности обеспечения при предоставлении муниципальной гарантии муниципального образования город-курорт Геленджик, а также мониторинга финансового состояния принципала, контроля за достаточностью, надежностью и ликвидностью предоставленного обеспечения после предоставления муниципальной гарантии муниципального образования город-курорт Геленджик</w:t>
      </w:r>
      <w:r w:rsidR="00EF31DB" w:rsidRPr="00EF31DB">
        <w:rPr>
          <w:rFonts w:eastAsiaTheme="minorEastAsia"/>
          <w:b w:val="0"/>
          <w:bCs w:val="0"/>
          <w:sz w:val="28"/>
          <w:szCs w:val="28"/>
        </w:rPr>
        <w:t>, утвержде</w:t>
      </w:r>
      <w:r w:rsidR="00EF31DB">
        <w:rPr>
          <w:rFonts w:eastAsiaTheme="minorEastAsia"/>
          <w:b w:val="0"/>
          <w:bCs w:val="0"/>
          <w:sz w:val="28"/>
          <w:szCs w:val="28"/>
        </w:rPr>
        <w:t>нным постановлением а</w:t>
      </w:r>
      <w:r w:rsidR="00EF31DB" w:rsidRPr="00EF31DB">
        <w:rPr>
          <w:rFonts w:eastAsiaTheme="minorEastAsia"/>
          <w:b w:val="0"/>
          <w:bCs w:val="0"/>
          <w:sz w:val="28"/>
          <w:szCs w:val="28"/>
        </w:rPr>
        <w:t xml:space="preserve">дминистрации муниципального образования </w:t>
      </w:r>
      <w:r w:rsidR="00EF31DB">
        <w:rPr>
          <w:rFonts w:eastAsiaTheme="minorEastAsia"/>
          <w:b w:val="0"/>
          <w:bCs w:val="0"/>
          <w:sz w:val="28"/>
          <w:szCs w:val="28"/>
        </w:rPr>
        <w:t xml:space="preserve">город-курорт Геленджик от </w:t>
      </w:r>
      <w:r w:rsidR="006A469B">
        <w:rPr>
          <w:rFonts w:eastAsiaTheme="minorEastAsia"/>
          <w:b w:val="0"/>
          <w:bCs w:val="0"/>
          <w:sz w:val="28"/>
          <w:szCs w:val="28"/>
        </w:rPr>
        <w:t xml:space="preserve">«___» </w:t>
      </w:r>
      <w:r w:rsidR="00EF31DB">
        <w:rPr>
          <w:rFonts w:eastAsiaTheme="minorEastAsia"/>
          <w:b w:val="0"/>
          <w:bCs w:val="0"/>
          <w:sz w:val="28"/>
          <w:szCs w:val="28"/>
        </w:rPr>
        <w:t>_________20___ года №</w:t>
      </w:r>
      <w:r w:rsidR="00EF31DB" w:rsidRPr="00EF31DB">
        <w:rPr>
          <w:rFonts w:eastAsiaTheme="minorEastAsia"/>
          <w:b w:val="0"/>
          <w:bCs w:val="0"/>
          <w:sz w:val="28"/>
          <w:szCs w:val="28"/>
        </w:rPr>
        <w:t xml:space="preserve"> ___, проведен ан</w:t>
      </w:r>
      <w:r w:rsidR="0092138B">
        <w:rPr>
          <w:rFonts w:eastAsiaTheme="minorEastAsia"/>
          <w:b w:val="0"/>
          <w:bCs w:val="0"/>
          <w:sz w:val="28"/>
          <w:szCs w:val="28"/>
        </w:rPr>
        <w:t>ализ финансового состояния____________________________________________________________</w:t>
      </w:r>
      <w:proofErr w:type="gramEnd"/>
    </w:p>
    <w:p w:rsidR="00EF31DB" w:rsidRPr="00EF31DB" w:rsidRDefault="00EF31DB" w:rsidP="00A62DD3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(наименование принципала (юридического лиц</w:t>
      </w:r>
      <w:r w:rsidR="00A62DD3">
        <w:rPr>
          <w:rFonts w:eastAsiaTheme="minorEastAsia"/>
          <w:b w:val="0"/>
          <w:bCs w:val="0"/>
          <w:sz w:val="28"/>
          <w:szCs w:val="28"/>
        </w:rPr>
        <w:t>а</w:t>
      </w:r>
      <w:r w:rsidR="0092138B">
        <w:rPr>
          <w:rFonts w:eastAsiaTheme="minorEastAsia"/>
          <w:b w:val="0"/>
          <w:bCs w:val="0"/>
          <w:sz w:val="28"/>
          <w:szCs w:val="28"/>
        </w:rPr>
        <w:t>)</w:t>
      </w:r>
      <w:r w:rsidR="00A62DD3">
        <w:rPr>
          <w:rFonts w:eastAsiaTheme="minorEastAsia"/>
          <w:b w:val="0"/>
          <w:bCs w:val="0"/>
          <w:sz w:val="28"/>
          <w:szCs w:val="28"/>
        </w:rPr>
        <w:t xml:space="preserve">, </w:t>
      </w:r>
      <w:r w:rsidRPr="00EF31DB">
        <w:rPr>
          <w:rFonts w:eastAsiaTheme="minorEastAsia"/>
          <w:b w:val="0"/>
          <w:bCs w:val="0"/>
          <w:sz w:val="28"/>
          <w:szCs w:val="28"/>
        </w:rPr>
        <w:t>юридический адрес)</w:t>
      </w:r>
    </w:p>
    <w:p w:rsidR="00A62DD3" w:rsidRPr="00EF31DB" w:rsidRDefault="00EF31DB" w:rsidP="0092138B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 xml:space="preserve">в целях принятия решения о предоставлении муниципальной гарантии муниципального образования </w:t>
      </w:r>
      <w:r w:rsidR="00A62DD3">
        <w:rPr>
          <w:rFonts w:eastAsiaTheme="minorEastAsia"/>
          <w:b w:val="0"/>
          <w:bCs w:val="0"/>
          <w:sz w:val="28"/>
          <w:szCs w:val="28"/>
        </w:rPr>
        <w:t>город-курорт Геленджик</w:t>
      </w:r>
      <w:r w:rsidR="00F47D12">
        <w:rPr>
          <w:rFonts w:eastAsiaTheme="minorEastAsia"/>
          <w:b w:val="0"/>
          <w:bCs w:val="0"/>
          <w:sz w:val="28"/>
          <w:szCs w:val="28"/>
        </w:rPr>
        <w:t>.</w:t>
      </w:r>
      <w:r w:rsidR="00495A31">
        <w:rPr>
          <w:rFonts w:eastAsiaTheme="minorEastAsia"/>
          <w:b w:val="0"/>
          <w:bCs w:val="0"/>
          <w:sz w:val="28"/>
          <w:szCs w:val="28"/>
        </w:rPr>
        <w:t xml:space="preserve"> </w:t>
      </w:r>
    </w:p>
    <w:p w:rsidR="0092138B" w:rsidRDefault="0092138B" w:rsidP="00E366F9">
      <w:pPr>
        <w:shd w:val="clear" w:color="auto" w:fill="FFFFFF"/>
        <w:overflowPunct/>
        <w:autoSpaceDE/>
        <w:autoSpaceDN/>
        <w:adjustRightInd/>
        <w:spacing w:line="288" w:lineRule="atLeast"/>
        <w:jc w:val="both"/>
        <w:rPr>
          <w:b w:val="0"/>
          <w:bCs w:val="0"/>
          <w:color w:val="000000"/>
          <w:sz w:val="30"/>
          <w:szCs w:val="30"/>
        </w:rPr>
      </w:pPr>
      <w:bookmarkStart w:id="1" w:name="_GoBack"/>
      <w:bookmarkEnd w:id="1"/>
    </w:p>
    <w:p w:rsidR="00495A31" w:rsidRPr="00495A31" w:rsidRDefault="00495A31" w:rsidP="00495A31">
      <w:pPr>
        <w:shd w:val="clear" w:color="auto" w:fill="FFFFFF"/>
        <w:overflowPunct/>
        <w:autoSpaceDE/>
        <w:autoSpaceDN/>
        <w:adjustRightInd/>
        <w:spacing w:line="288" w:lineRule="atLeast"/>
        <w:ind w:firstLine="540"/>
        <w:jc w:val="both"/>
        <w:rPr>
          <w:b w:val="0"/>
          <w:bCs w:val="0"/>
          <w:color w:val="000000"/>
          <w:sz w:val="30"/>
          <w:szCs w:val="30"/>
        </w:rPr>
      </w:pPr>
      <w:r w:rsidRPr="00495A31">
        <w:rPr>
          <w:b w:val="0"/>
          <w:bCs w:val="0"/>
          <w:color w:val="000000"/>
          <w:sz w:val="30"/>
          <w:szCs w:val="30"/>
        </w:rPr>
        <w:lastRenderedPageBreak/>
        <w:t>Результаты финансового состояния принципала</w:t>
      </w:r>
      <w:r w:rsidR="00F47D12">
        <w:rPr>
          <w:b w:val="0"/>
          <w:bCs w:val="0"/>
          <w:color w:val="000000"/>
          <w:sz w:val="30"/>
          <w:szCs w:val="30"/>
        </w:rPr>
        <w:t>:</w:t>
      </w:r>
    </w:p>
    <w:p w:rsidR="00495A31" w:rsidRPr="00495A31" w:rsidRDefault="00495A31" w:rsidP="00495A31">
      <w:pPr>
        <w:shd w:val="clear" w:color="auto" w:fill="FFFFFF"/>
        <w:overflowPunct/>
        <w:autoSpaceDE/>
        <w:autoSpaceDN/>
        <w:adjustRightInd/>
        <w:spacing w:line="288" w:lineRule="atLeast"/>
        <w:ind w:firstLine="540"/>
        <w:jc w:val="both"/>
        <w:rPr>
          <w:b w:val="0"/>
          <w:bCs w:val="0"/>
          <w:color w:val="000000"/>
          <w:sz w:val="30"/>
          <w:szCs w:val="30"/>
        </w:rPr>
      </w:pPr>
      <w:r w:rsidRPr="00495A31">
        <w:rPr>
          <w:b w:val="0"/>
          <w:bCs w:val="0"/>
          <w:color w:val="000000"/>
          <w:sz w:val="30"/>
          <w:szCs w:val="30"/>
        </w:rPr>
        <w:t> 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1920"/>
        <w:gridCol w:w="1440"/>
        <w:gridCol w:w="2040"/>
        <w:gridCol w:w="2199"/>
      </w:tblGrid>
      <w:tr w:rsidR="00782785" w:rsidRPr="00072673" w:rsidTr="00DE5B43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DE5B4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Коэффициент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DE5B4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Значение</w:t>
            </w:r>
          </w:p>
          <w:p w:rsidR="00782785" w:rsidRPr="00072673" w:rsidRDefault="00782785" w:rsidP="00DE5B4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коэффициента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DE5B4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Категория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DE5B4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Все</w:t>
            </w:r>
          </w:p>
          <w:p w:rsidR="00782785" w:rsidRPr="00072673" w:rsidRDefault="00782785" w:rsidP="00DE5B4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показатели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DE5B4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Сводная</w:t>
            </w:r>
          </w:p>
          <w:p w:rsidR="00782785" w:rsidRPr="00072673" w:rsidRDefault="00782785" w:rsidP="00DE5B43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оценка</w:t>
            </w:r>
          </w:p>
        </w:tc>
      </w:tr>
      <w:tr w:rsidR="00782785" w:rsidRPr="00072673" w:rsidTr="00DE5B43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</w:t>
            </w:r>
            <w:proofErr w:type="gramStart"/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782785" w:rsidRPr="00072673" w:rsidTr="00DE5B43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</w:t>
            </w:r>
            <w:proofErr w:type="gramStart"/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782785" w:rsidRPr="00072673" w:rsidTr="00DE5B43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782785" w:rsidRPr="00072673" w:rsidTr="00DE5B43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</w:t>
            </w:r>
            <w:proofErr w:type="gramStart"/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782785" w:rsidRPr="00072673" w:rsidTr="00DE5B43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К5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  <w:tr w:rsidR="00782785" w:rsidRPr="00072673" w:rsidTr="00DE5B43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072673">
              <w:rPr>
                <w:rFonts w:eastAsiaTheme="minorEastAsia"/>
                <w:b w:val="0"/>
                <w:bCs w:val="0"/>
                <w:sz w:val="24"/>
                <w:szCs w:val="24"/>
              </w:rPr>
              <w:t>Сводная оценка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85" w:rsidRPr="00072673" w:rsidRDefault="00782785" w:rsidP="0092138B">
            <w:pPr>
              <w:widowControl w:val="0"/>
              <w:overflowPunct/>
              <w:jc w:val="center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</w:p>
        </w:tc>
      </w:tr>
    </w:tbl>
    <w:p w:rsidR="00EF31DB" w:rsidRPr="00EF31DB" w:rsidRDefault="00EF31DB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 </w:t>
      </w:r>
    </w:p>
    <w:p w:rsidR="00EF31DB" w:rsidRPr="00EF31DB" w:rsidRDefault="00EF31DB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На основании проведенного анализа финансовое состояние ____________________________________________________________________</w:t>
      </w:r>
    </w:p>
    <w:p w:rsidR="00EF31DB" w:rsidRPr="00EF31DB" w:rsidRDefault="00EF31DB" w:rsidP="00495A31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(наименование принципала (юридического лица))</w:t>
      </w:r>
    </w:p>
    <w:p w:rsidR="00EF31DB" w:rsidRPr="00EF31DB" w:rsidRDefault="0092138B" w:rsidP="0092138B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по состоянию на «__»</w:t>
      </w:r>
      <w:r w:rsidR="00EF31DB" w:rsidRPr="00EF31DB">
        <w:rPr>
          <w:rFonts w:eastAsiaTheme="minorEastAsia"/>
          <w:b w:val="0"/>
          <w:bCs w:val="0"/>
          <w:sz w:val="28"/>
          <w:szCs w:val="28"/>
        </w:rPr>
        <w:t>________ 20__ г. оценено как ____________________________________________________________________,</w:t>
      </w:r>
    </w:p>
    <w:p w:rsidR="00EF31DB" w:rsidRPr="00EF31DB" w:rsidRDefault="00EF31DB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(хорошее, удовлетворительное, неудовлетворительное)</w:t>
      </w:r>
    </w:p>
    <w:p w:rsidR="00EF31DB" w:rsidRPr="00EF31DB" w:rsidRDefault="00EF31DB" w:rsidP="0092138B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 xml:space="preserve">в </w:t>
      </w:r>
      <w:proofErr w:type="gramStart"/>
      <w:r w:rsidRPr="00EF31DB">
        <w:rPr>
          <w:rFonts w:eastAsiaTheme="minorEastAsia"/>
          <w:b w:val="0"/>
          <w:bCs w:val="0"/>
          <w:sz w:val="28"/>
          <w:szCs w:val="28"/>
        </w:rPr>
        <w:t>связи</w:t>
      </w:r>
      <w:proofErr w:type="gramEnd"/>
      <w:r w:rsidRPr="00EF31DB">
        <w:rPr>
          <w:rFonts w:eastAsiaTheme="minorEastAsia"/>
          <w:b w:val="0"/>
          <w:bCs w:val="0"/>
          <w:sz w:val="28"/>
          <w:szCs w:val="28"/>
        </w:rPr>
        <w:t xml:space="preserve"> с чем предоставление муниципальной гарантии муниципального образования </w:t>
      </w:r>
      <w:r w:rsidR="00495A31">
        <w:rPr>
          <w:rFonts w:eastAsiaTheme="minorEastAsia"/>
          <w:b w:val="0"/>
          <w:bCs w:val="0"/>
          <w:sz w:val="28"/>
          <w:szCs w:val="28"/>
        </w:rPr>
        <w:t>город-курорт Геленджик</w:t>
      </w:r>
      <w:r w:rsidRPr="00EF31DB">
        <w:rPr>
          <w:rFonts w:eastAsiaTheme="minorEastAsia"/>
          <w:b w:val="0"/>
          <w:bCs w:val="0"/>
          <w:sz w:val="28"/>
          <w:szCs w:val="28"/>
        </w:rPr>
        <w:t xml:space="preserve"> считаем ____</w:t>
      </w:r>
      <w:r w:rsidR="00495A31">
        <w:rPr>
          <w:rFonts w:eastAsiaTheme="minorEastAsia"/>
          <w:b w:val="0"/>
          <w:bCs w:val="0"/>
          <w:sz w:val="28"/>
          <w:szCs w:val="28"/>
        </w:rPr>
        <w:t>________________________</w:t>
      </w:r>
      <w:r w:rsidRPr="00EF31DB">
        <w:rPr>
          <w:rFonts w:eastAsiaTheme="minorEastAsia"/>
          <w:b w:val="0"/>
          <w:bCs w:val="0"/>
          <w:sz w:val="28"/>
          <w:szCs w:val="28"/>
        </w:rPr>
        <w:t>.</w:t>
      </w:r>
    </w:p>
    <w:p w:rsidR="00EF31DB" w:rsidRPr="00EF31DB" w:rsidRDefault="00EF31DB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(возможным</w:t>
      </w:r>
      <w:r w:rsidR="0092138B">
        <w:rPr>
          <w:rFonts w:eastAsiaTheme="minorEastAsia"/>
          <w:b w:val="0"/>
          <w:bCs w:val="0"/>
          <w:sz w:val="28"/>
          <w:szCs w:val="28"/>
        </w:rPr>
        <w:t>, нецелесообразным</w:t>
      </w:r>
      <w:r w:rsidRPr="00EF31DB">
        <w:rPr>
          <w:rFonts w:eastAsiaTheme="minorEastAsia"/>
          <w:b w:val="0"/>
          <w:bCs w:val="0"/>
          <w:sz w:val="28"/>
          <w:szCs w:val="28"/>
        </w:rPr>
        <w:t>)</w:t>
      </w:r>
    </w:p>
    <w:p w:rsidR="00EF31DB" w:rsidRDefault="00EF31DB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 </w:t>
      </w:r>
    </w:p>
    <w:p w:rsidR="00050E40" w:rsidRPr="00050E40" w:rsidRDefault="00050E40" w:rsidP="00050E40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 w:rsidRPr="00050E40">
        <w:rPr>
          <w:rFonts w:eastAsiaTheme="minorEastAsia"/>
          <w:b w:val="0"/>
          <w:bCs w:val="0"/>
          <w:sz w:val="28"/>
          <w:szCs w:val="28"/>
        </w:rPr>
        <w:t>_</w:t>
      </w:r>
      <w:r w:rsidR="0092138B">
        <w:rPr>
          <w:rFonts w:eastAsiaTheme="minorEastAsia"/>
          <w:b w:val="0"/>
          <w:bCs w:val="0"/>
          <w:sz w:val="28"/>
          <w:szCs w:val="28"/>
        </w:rPr>
        <w:t>_________________                             ____________________________________</w:t>
      </w:r>
    </w:p>
    <w:p w:rsidR="00050E40" w:rsidRPr="00050E40" w:rsidRDefault="0092138B" w:rsidP="00050E40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             дата                                                       </w:t>
      </w:r>
      <w:r w:rsidR="00050E40" w:rsidRPr="00050E40">
        <w:rPr>
          <w:rFonts w:eastAsiaTheme="minorEastAsia"/>
          <w:b w:val="0"/>
          <w:bCs w:val="0"/>
          <w:sz w:val="28"/>
          <w:szCs w:val="28"/>
        </w:rPr>
        <w:t>(подпись, должность, Ф.И.О.)</w:t>
      </w:r>
    </w:p>
    <w:p w:rsidR="00050E40" w:rsidRPr="00EF31DB" w:rsidRDefault="00050E40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7C7FD7" w:rsidRDefault="007C7FD7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</w:p>
    <w:p w:rsidR="00EF31DB" w:rsidRPr="00EF31DB" w:rsidRDefault="00495A31" w:rsidP="005B5879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>Начальник финансового управления</w:t>
      </w:r>
    </w:p>
    <w:p w:rsidR="005B5879" w:rsidRDefault="005B5879" w:rsidP="005B5879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администрации </w:t>
      </w:r>
      <w:proofErr w:type="gramStart"/>
      <w:r>
        <w:rPr>
          <w:rFonts w:eastAsiaTheme="minorEastAsia"/>
          <w:b w:val="0"/>
          <w:bCs w:val="0"/>
          <w:sz w:val="28"/>
          <w:szCs w:val="28"/>
        </w:rPr>
        <w:t>муниципального</w:t>
      </w:r>
      <w:proofErr w:type="gramEnd"/>
      <w:r>
        <w:rPr>
          <w:rFonts w:eastAsiaTheme="minorEastAsia"/>
          <w:b w:val="0"/>
          <w:bCs w:val="0"/>
          <w:sz w:val="28"/>
          <w:szCs w:val="28"/>
        </w:rPr>
        <w:t xml:space="preserve"> </w:t>
      </w:r>
    </w:p>
    <w:p w:rsidR="005B5879" w:rsidRPr="00EF31DB" w:rsidRDefault="005B5879" w:rsidP="005B5879">
      <w:pPr>
        <w:widowControl w:val="0"/>
        <w:overflowPunct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rFonts w:eastAsiaTheme="minorEastAsia"/>
          <w:b w:val="0"/>
          <w:bCs w:val="0"/>
          <w:sz w:val="28"/>
          <w:szCs w:val="28"/>
        </w:rPr>
        <w:t xml:space="preserve">образования город-курорт Геленджик                                                  Ю.Г. </w:t>
      </w:r>
      <w:proofErr w:type="spellStart"/>
      <w:r>
        <w:rPr>
          <w:rFonts w:eastAsiaTheme="minorEastAsia"/>
          <w:b w:val="0"/>
          <w:bCs w:val="0"/>
          <w:sz w:val="28"/>
          <w:szCs w:val="28"/>
        </w:rPr>
        <w:t>Кациди</w:t>
      </w:r>
      <w:proofErr w:type="spellEnd"/>
    </w:p>
    <w:p w:rsidR="00EF31DB" w:rsidRPr="00EF31DB" w:rsidRDefault="00EF31DB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 </w:t>
      </w:r>
    </w:p>
    <w:p w:rsidR="00EF31DB" w:rsidRPr="00EF31DB" w:rsidRDefault="00EF31DB" w:rsidP="00EF31DB">
      <w:pPr>
        <w:widowControl w:val="0"/>
        <w:overflowPunct/>
        <w:ind w:firstLine="540"/>
        <w:jc w:val="both"/>
        <w:rPr>
          <w:rFonts w:eastAsiaTheme="minorEastAsia"/>
          <w:b w:val="0"/>
          <w:bCs w:val="0"/>
          <w:sz w:val="28"/>
          <w:szCs w:val="28"/>
        </w:rPr>
      </w:pPr>
      <w:r w:rsidRPr="00EF31DB">
        <w:rPr>
          <w:rFonts w:eastAsiaTheme="minorEastAsia"/>
          <w:b w:val="0"/>
          <w:bCs w:val="0"/>
          <w:sz w:val="28"/>
          <w:szCs w:val="28"/>
        </w:rPr>
        <w:t> </w:t>
      </w:r>
    </w:p>
    <w:p w:rsidR="003D61E7" w:rsidRDefault="003D61E7" w:rsidP="00EF31DB">
      <w:pPr>
        <w:widowControl w:val="0"/>
        <w:overflowPunct/>
        <w:ind w:firstLine="540"/>
        <w:jc w:val="both"/>
      </w:pPr>
    </w:p>
    <w:sectPr w:rsidR="003D61E7" w:rsidSect="00D4315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C91" w:rsidRDefault="005D2C91" w:rsidP="001B27BE">
      <w:r>
        <w:separator/>
      </w:r>
    </w:p>
  </w:endnote>
  <w:endnote w:type="continuationSeparator" w:id="0">
    <w:p w:rsidR="005D2C91" w:rsidRDefault="005D2C91" w:rsidP="001B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C91" w:rsidRDefault="005D2C91" w:rsidP="001B27BE">
      <w:r>
        <w:separator/>
      </w:r>
    </w:p>
  </w:footnote>
  <w:footnote w:type="continuationSeparator" w:id="0">
    <w:p w:rsidR="005D2C91" w:rsidRDefault="005D2C91" w:rsidP="001B2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00977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1B27BE" w:rsidRPr="00506EC7" w:rsidRDefault="001B27BE">
        <w:pPr>
          <w:pStyle w:val="a3"/>
          <w:jc w:val="center"/>
          <w:rPr>
            <w:b w:val="0"/>
          </w:rPr>
        </w:pPr>
        <w:r w:rsidRPr="00506EC7">
          <w:rPr>
            <w:b w:val="0"/>
          </w:rPr>
          <w:fldChar w:fldCharType="begin"/>
        </w:r>
        <w:r w:rsidRPr="00506EC7">
          <w:rPr>
            <w:b w:val="0"/>
          </w:rPr>
          <w:instrText>PAGE   \* MERGEFORMAT</w:instrText>
        </w:r>
        <w:r w:rsidRPr="00506EC7">
          <w:rPr>
            <w:b w:val="0"/>
          </w:rPr>
          <w:fldChar w:fldCharType="separate"/>
        </w:r>
        <w:r w:rsidR="00E366F9">
          <w:rPr>
            <w:b w:val="0"/>
            <w:noProof/>
          </w:rPr>
          <w:t>2</w:t>
        </w:r>
        <w:r w:rsidRPr="00506EC7">
          <w:rPr>
            <w:b w:val="0"/>
          </w:rPr>
          <w:fldChar w:fldCharType="end"/>
        </w:r>
      </w:p>
    </w:sdtContent>
  </w:sdt>
  <w:p w:rsidR="001B27BE" w:rsidRDefault="001B27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BE" w:rsidRDefault="001B27BE">
    <w:pPr>
      <w:pStyle w:val="a3"/>
    </w:pPr>
  </w:p>
  <w:p w:rsidR="001B27BE" w:rsidRDefault="001B27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B82"/>
    <w:multiLevelType w:val="hybridMultilevel"/>
    <w:tmpl w:val="19A42920"/>
    <w:lvl w:ilvl="0" w:tplc="0419000F">
      <w:start w:val="1"/>
      <w:numFmt w:val="decimal"/>
      <w:lvlText w:val="%1."/>
      <w:lvlJc w:val="left"/>
      <w:pPr>
        <w:ind w:left="10867" w:hanging="360"/>
      </w:pPr>
    </w:lvl>
    <w:lvl w:ilvl="1" w:tplc="04190019" w:tentative="1">
      <w:start w:val="1"/>
      <w:numFmt w:val="lowerLetter"/>
      <w:lvlText w:val="%2."/>
      <w:lvlJc w:val="left"/>
      <w:pPr>
        <w:ind w:left="11587" w:hanging="360"/>
      </w:pPr>
    </w:lvl>
    <w:lvl w:ilvl="2" w:tplc="0419001B" w:tentative="1">
      <w:start w:val="1"/>
      <w:numFmt w:val="lowerRoman"/>
      <w:lvlText w:val="%3."/>
      <w:lvlJc w:val="right"/>
      <w:pPr>
        <w:ind w:left="12307" w:hanging="180"/>
      </w:pPr>
    </w:lvl>
    <w:lvl w:ilvl="3" w:tplc="0419000F" w:tentative="1">
      <w:start w:val="1"/>
      <w:numFmt w:val="decimal"/>
      <w:lvlText w:val="%4."/>
      <w:lvlJc w:val="left"/>
      <w:pPr>
        <w:ind w:left="13027" w:hanging="360"/>
      </w:pPr>
    </w:lvl>
    <w:lvl w:ilvl="4" w:tplc="04190019" w:tentative="1">
      <w:start w:val="1"/>
      <w:numFmt w:val="lowerLetter"/>
      <w:lvlText w:val="%5."/>
      <w:lvlJc w:val="left"/>
      <w:pPr>
        <w:ind w:left="13747" w:hanging="360"/>
      </w:pPr>
    </w:lvl>
    <w:lvl w:ilvl="5" w:tplc="0419001B" w:tentative="1">
      <w:start w:val="1"/>
      <w:numFmt w:val="lowerRoman"/>
      <w:lvlText w:val="%6."/>
      <w:lvlJc w:val="right"/>
      <w:pPr>
        <w:ind w:left="14467" w:hanging="180"/>
      </w:pPr>
    </w:lvl>
    <w:lvl w:ilvl="6" w:tplc="0419000F" w:tentative="1">
      <w:start w:val="1"/>
      <w:numFmt w:val="decimal"/>
      <w:lvlText w:val="%7."/>
      <w:lvlJc w:val="left"/>
      <w:pPr>
        <w:ind w:left="15187" w:hanging="360"/>
      </w:pPr>
    </w:lvl>
    <w:lvl w:ilvl="7" w:tplc="04190019" w:tentative="1">
      <w:start w:val="1"/>
      <w:numFmt w:val="lowerLetter"/>
      <w:lvlText w:val="%8."/>
      <w:lvlJc w:val="left"/>
      <w:pPr>
        <w:ind w:left="15907" w:hanging="360"/>
      </w:pPr>
    </w:lvl>
    <w:lvl w:ilvl="8" w:tplc="0419001B" w:tentative="1">
      <w:start w:val="1"/>
      <w:numFmt w:val="lowerRoman"/>
      <w:lvlText w:val="%9."/>
      <w:lvlJc w:val="right"/>
      <w:pPr>
        <w:ind w:left="166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C5"/>
    <w:rsid w:val="00050E40"/>
    <w:rsid w:val="000D71E5"/>
    <w:rsid w:val="001514D9"/>
    <w:rsid w:val="001B27BE"/>
    <w:rsid w:val="00233A67"/>
    <w:rsid w:val="002C408E"/>
    <w:rsid w:val="003D61E7"/>
    <w:rsid w:val="00452FD6"/>
    <w:rsid w:val="004631DF"/>
    <w:rsid w:val="00495A31"/>
    <w:rsid w:val="00506EC7"/>
    <w:rsid w:val="005355C5"/>
    <w:rsid w:val="00587DC6"/>
    <w:rsid w:val="005A5181"/>
    <w:rsid w:val="005B5879"/>
    <w:rsid w:val="005D2C91"/>
    <w:rsid w:val="00642CA6"/>
    <w:rsid w:val="00673BA9"/>
    <w:rsid w:val="006A469B"/>
    <w:rsid w:val="00782785"/>
    <w:rsid w:val="007C7FD7"/>
    <w:rsid w:val="008925FA"/>
    <w:rsid w:val="008F6059"/>
    <w:rsid w:val="0092138B"/>
    <w:rsid w:val="009368E5"/>
    <w:rsid w:val="00977C4E"/>
    <w:rsid w:val="009B10A8"/>
    <w:rsid w:val="009C2F31"/>
    <w:rsid w:val="00A62DD3"/>
    <w:rsid w:val="00A63252"/>
    <w:rsid w:val="00C377DE"/>
    <w:rsid w:val="00D17EC8"/>
    <w:rsid w:val="00D43151"/>
    <w:rsid w:val="00DB21A7"/>
    <w:rsid w:val="00E14936"/>
    <w:rsid w:val="00E366F9"/>
    <w:rsid w:val="00EC5275"/>
    <w:rsid w:val="00EF31DB"/>
    <w:rsid w:val="00F47D12"/>
    <w:rsid w:val="00FC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0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4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5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6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1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7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0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6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69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3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8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2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5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3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9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3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3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5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49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4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95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3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3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06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1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1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5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6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0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2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2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1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7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32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9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7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2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5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3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4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3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6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6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91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3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2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15</cp:revision>
  <cp:lastPrinted>2021-02-04T14:56:00Z</cp:lastPrinted>
  <dcterms:created xsi:type="dcterms:W3CDTF">2021-01-27T09:55:00Z</dcterms:created>
  <dcterms:modified xsi:type="dcterms:W3CDTF">2021-02-04T14:56:00Z</dcterms:modified>
</cp:coreProperties>
</file>