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D1" w:rsidRDefault="00686FD1">
      <w:pPr>
        <w:pStyle w:val="60"/>
        <w:shd w:val="clear" w:color="auto" w:fill="auto"/>
        <w:spacing w:before="0"/>
      </w:pPr>
    </w:p>
    <w:p w:rsidR="00686FD1" w:rsidRDefault="00686FD1">
      <w:pPr>
        <w:pStyle w:val="60"/>
        <w:shd w:val="clear" w:color="auto" w:fill="auto"/>
        <w:spacing w:before="0"/>
      </w:pPr>
    </w:p>
    <w:p w:rsidR="00686FD1" w:rsidRDefault="00686FD1">
      <w:pPr>
        <w:pStyle w:val="60"/>
        <w:shd w:val="clear" w:color="auto" w:fill="auto"/>
        <w:spacing w:before="0"/>
      </w:pPr>
    </w:p>
    <w:p w:rsidR="00686FD1" w:rsidRDefault="00686FD1">
      <w:pPr>
        <w:pStyle w:val="60"/>
        <w:shd w:val="clear" w:color="auto" w:fill="auto"/>
        <w:spacing w:before="0"/>
      </w:pPr>
    </w:p>
    <w:p w:rsidR="00686FD1" w:rsidRDefault="00686FD1">
      <w:pPr>
        <w:pStyle w:val="60"/>
        <w:shd w:val="clear" w:color="auto" w:fill="auto"/>
        <w:spacing w:before="0"/>
      </w:pPr>
    </w:p>
    <w:p w:rsidR="00686FD1" w:rsidRDefault="00686FD1">
      <w:pPr>
        <w:pStyle w:val="60"/>
        <w:shd w:val="clear" w:color="auto" w:fill="auto"/>
        <w:spacing w:before="0"/>
      </w:pPr>
    </w:p>
    <w:p w:rsidR="00AC136F" w:rsidRDefault="00547585" w:rsidP="00AC136F">
      <w:pPr>
        <w:pStyle w:val="60"/>
        <w:shd w:val="clear" w:color="auto" w:fill="auto"/>
        <w:spacing w:before="0" w:after="0" w:line="240" w:lineRule="auto"/>
      </w:pPr>
      <w:r>
        <w:t xml:space="preserve">О предоставлении разрешения </w:t>
      </w:r>
      <w:proofErr w:type="gramStart"/>
      <w:r>
        <w:t>на</w:t>
      </w:r>
      <w:proofErr w:type="gramEnd"/>
      <w:r>
        <w:t xml:space="preserve"> условно </w:t>
      </w:r>
    </w:p>
    <w:p w:rsidR="00AC136F" w:rsidRDefault="00547585" w:rsidP="00AC136F">
      <w:pPr>
        <w:pStyle w:val="60"/>
        <w:shd w:val="clear" w:color="auto" w:fill="auto"/>
        <w:spacing w:before="0" w:after="0" w:line="240" w:lineRule="auto"/>
      </w:pPr>
      <w:r>
        <w:t>разрешенный вид</w:t>
      </w:r>
      <w:r w:rsidR="00AC136F">
        <w:t xml:space="preserve"> </w:t>
      </w:r>
      <w:r>
        <w:t xml:space="preserve">использования </w:t>
      </w:r>
    </w:p>
    <w:p w:rsidR="002833A8" w:rsidRDefault="00547585" w:rsidP="00AC136F">
      <w:pPr>
        <w:pStyle w:val="60"/>
        <w:shd w:val="clear" w:color="auto" w:fill="auto"/>
        <w:spacing w:before="0" w:after="0" w:line="240" w:lineRule="auto"/>
      </w:pPr>
      <w:r>
        <w:t>земельн</w:t>
      </w:r>
      <w:r w:rsidR="00AC136F">
        <w:t>ых</w:t>
      </w:r>
      <w:r>
        <w:t xml:space="preserve"> участк</w:t>
      </w:r>
      <w:r w:rsidR="00AC136F">
        <w:t xml:space="preserve">ов </w:t>
      </w:r>
    </w:p>
    <w:p w:rsidR="00AC136F" w:rsidRDefault="00AC136F" w:rsidP="00AC136F">
      <w:pPr>
        <w:pStyle w:val="60"/>
        <w:shd w:val="clear" w:color="auto" w:fill="auto"/>
        <w:spacing w:before="0" w:after="0" w:line="240" w:lineRule="auto"/>
      </w:pPr>
    </w:p>
    <w:p w:rsidR="00AC136F" w:rsidRDefault="00AC136F" w:rsidP="00AC136F">
      <w:pPr>
        <w:pStyle w:val="60"/>
        <w:shd w:val="clear" w:color="auto" w:fill="auto"/>
        <w:spacing w:before="0" w:after="0" w:line="240" w:lineRule="auto"/>
      </w:pPr>
    </w:p>
    <w:p w:rsidR="002833A8" w:rsidRDefault="00547585" w:rsidP="00686FD1">
      <w:pPr>
        <w:pStyle w:val="20"/>
        <w:shd w:val="clear" w:color="auto" w:fill="auto"/>
        <w:spacing w:before="0"/>
        <w:ind w:firstLine="760"/>
      </w:pPr>
      <w:r>
        <w:t xml:space="preserve">Рассмотрев заявление гр-на </w:t>
      </w:r>
      <w:r w:rsidR="00AC136F">
        <w:t>Божко Владимира Николаевича</w:t>
      </w:r>
      <w:r>
        <w:t xml:space="preserve"> </w:t>
      </w:r>
      <w:r w:rsidR="00686FD1">
        <w:t xml:space="preserve">                        </w:t>
      </w:r>
      <w:r>
        <w:t xml:space="preserve">от </w:t>
      </w:r>
      <w:r w:rsidR="00AC136F">
        <w:t>5 марта</w:t>
      </w:r>
      <w:r>
        <w:t xml:space="preserve"> 2020 года №</w:t>
      </w:r>
      <w:r w:rsidR="00AC136F">
        <w:t>1598, 1599</w:t>
      </w:r>
      <w:r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условно разрешенный вид использования земельного участка от </w:t>
      </w:r>
      <w:r w:rsidR="00AC136F">
        <w:t>10 июля</w:t>
      </w:r>
      <w:r>
        <w:t xml:space="preserve"> 2020 года, </w:t>
      </w:r>
      <w:proofErr w:type="gramStart"/>
      <w:r>
        <w:t xml:space="preserve">руководствуясь статьей 39 Градостроительного кодекса Российской Федерации, статьями 16, 28, 37 Федерального закона от 6 октября 2003 года №131-Ф3 «Об общих принципах организации местного самоуправления в Российской Федерации» (в редакции Федерального закона от </w:t>
      </w:r>
      <w:r w:rsidR="00AC136F">
        <w:t>29 декабря</w:t>
      </w:r>
      <w:r>
        <w:t xml:space="preserve"> 2020 года </w:t>
      </w:r>
      <w:r w:rsidR="00AC136F">
        <w:t xml:space="preserve">                </w:t>
      </w:r>
      <w:r>
        <w:t>№</w:t>
      </w:r>
      <w:r w:rsidR="00AC136F">
        <w:t>464</w:t>
      </w:r>
      <w: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</w:t>
      </w:r>
      <w:proofErr w:type="gramEnd"/>
      <w:r>
        <w:t xml:space="preserve"> город-курорт Геленджик» (в редакции решения Думы муниципального образования горо</w:t>
      </w:r>
      <w:proofErr w:type="gramStart"/>
      <w:r>
        <w:t>д-</w:t>
      </w:r>
      <w:proofErr w:type="gramEnd"/>
      <w:r>
        <w:t xml:space="preserve"> курорт Геленджик от </w:t>
      </w:r>
      <w:r w:rsidR="00AC136F">
        <w:t>18 декабря</w:t>
      </w:r>
      <w:r>
        <w:t xml:space="preserve"> 20</w:t>
      </w:r>
      <w:r w:rsidR="00AC136F">
        <w:t>20</w:t>
      </w:r>
      <w:r>
        <w:t xml:space="preserve"> года №</w:t>
      </w:r>
      <w:r w:rsidR="00AC136F">
        <w:t>327</w:t>
      </w:r>
      <w:r>
        <w:t xml:space="preserve">), решением Думы муниципального образования город-курорт Геленджик </w:t>
      </w:r>
      <w:r w:rsidR="00AC136F">
        <w:t xml:space="preserve">                    </w:t>
      </w:r>
      <w:r>
        <w:t>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 w:rsidR="00AC136F">
        <w:t xml:space="preserve">                        </w:t>
      </w:r>
      <w:r>
        <w:t xml:space="preserve"> (в редакции решения Думы муниципального образования город-курорт Геленджик от 31 мая</w:t>
      </w:r>
      <w:r w:rsidR="00686FD1">
        <w:t xml:space="preserve"> 2019 </w:t>
      </w:r>
      <w:r>
        <w:t xml:space="preserve">года №105), оповещением о начале публичных слушаний, заключением о результатах публичных слушаний по вопросу о предоставлении разрешения на условно разрешенный вид использования земельного участка от </w:t>
      </w:r>
      <w:r w:rsidR="00AC136F">
        <w:t xml:space="preserve">10 июля </w:t>
      </w:r>
      <w:r w:rsidR="00686FD1">
        <w:t xml:space="preserve">2020 </w:t>
      </w:r>
      <w:r>
        <w:t xml:space="preserve">года, статьями 8, 33, 72 Устава муниципального образования город-курорт Геленджик, </w:t>
      </w:r>
      <w:r>
        <w:rPr>
          <w:rStyle w:val="23pt"/>
        </w:rPr>
        <w:t>постановляю:</w:t>
      </w:r>
    </w:p>
    <w:p w:rsidR="00AC136F" w:rsidRDefault="00547585" w:rsidP="00686FD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17" w:lineRule="exact"/>
        <w:ind w:firstLine="760"/>
      </w:pPr>
      <w:r>
        <w:t xml:space="preserve">Предоставить гр-ну </w:t>
      </w:r>
      <w:r w:rsidR="00AC136F">
        <w:t>Божко Владимиру Николаевичу</w:t>
      </w:r>
      <w:r>
        <w:t xml:space="preserve"> разрешение на условно разрешенный вид использования</w:t>
      </w:r>
      <w:r w:rsidR="00AC136F">
        <w:t>:</w:t>
      </w:r>
    </w:p>
    <w:p w:rsidR="00AC136F" w:rsidRDefault="00547585" w:rsidP="00AC136F">
      <w:pPr>
        <w:pStyle w:val="20"/>
        <w:shd w:val="clear" w:color="auto" w:fill="auto"/>
        <w:tabs>
          <w:tab w:val="left" w:pos="1033"/>
        </w:tabs>
        <w:spacing w:before="0" w:line="317" w:lineRule="exact"/>
        <w:ind w:firstLine="709"/>
      </w:pPr>
      <w:r>
        <w:t xml:space="preserve">земельного участка, принадлежащего ему на праве </w:t>
      </w:r>
      <w:r w:rsidR="00AC136F">
        <w:t xml:space="preserve">                           </w:t>
      </w:r>
      <w:r>
        <w:t xml:space="preserve">собственности, площадью </w:t>
      </w:r>
      <w:r w:rsidR="00AC136F">
        <w:t>794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имеющего кадастровый номер 23:40:</w:t>
      </w:r>
      <w:r w:rsidR="00AC136F">
        <w:t>0201047</w:t>
      </w:r>
      <w:r>
        <w:t>:</w:t>
      </w:r>
      <w:r w:rsidR="00AC136F">
        <w:t>77</w:t>
      </w:r>
      <w:r>
        <w:t xml:space="preserve">, расположенного по адресу: г. Геленджик, </w:t>
      </w:r>
      <w:r w:rsidR="00AC136F">
        <w:t xml:space="preserve">с. Кабардинка,                </w:t>
      </w:r>
      <w:r>
        <w:lastRenderedPageBreak/>
        <w:t xml:space="preserve">ул. </w:t>
      </w:r>
      <w:r w:rsidR="00AC136F">
        <w:t>Революционная</w:t>
      </w:r>
      <w:r>
        <w:t xml:space="preserve">, </w:t>
      </w:r>
      <w:r w:rsidR="00AC136F">
        <w:t>24</w:t>
      </w:r>
      <w:r>
        <w:t xml:space="preserve">, в зоне малоэтажной жилой застройки Ж-2, </w:t>
      </w:r>
      <w:r w:rsidR="00AC136F">
        <w:t xml:space="preserve">земельные участки прочих мест для проживания, магазины, </w:t>
      </w:r>
      <w:r>
        <w:t xml:space="preserve">общественное питание, </w:t>
      </w:r>
      <w:r w:rsidR="00AC136F">
        <w:t>здравоохранение;</w:t>
      </w:r>
    </w:p>
    <w:p w:rsidR="002833A8" w:rsidRDefault="00AC136F" w:rsidP="00AC136F">
      <w:pPr>
        <w:pStyle w:val="20"/>
        <w:shd w:val="clear" w:color="auto" w:fill="auto"/>
        <w:tabs>
          <w:tab w:val="left" w:pos="1033"/>
        </w:tabs>
        <w:spacing w:before="0" w:line="317" w:lineRule="exact"/>
        <w:ind w:firstLine="709"/>
      </w:pPr>
      <w:r>
        <w:t xml:space="preserve">земельного участка, принадлежащего ему на праве собственности, площадью 876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имеющего кадастровый номер 23:40:0201047:79, расположенного по адресу: г. Геленджик, с. Кабардинка, ул. Совхозная, 20б, в зоне малоэтажной жилой застройки Ж-2, земельные участки прочих мест для проживания, магазины, общественное питание, здравоохранение</w:t>
      </w:r>
      <w:r w:rsidR="00686FD1">
        <w:t>.</w:t>
      </w:r>
    </w:p>
    <w:p w:rsidR="002833A8" w:rsidRDefault="00547585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before="0" w:line="317" w:lineRule="exact"/>
        <w:ind w:firstLine="740"/>
      </w:pPr>
      <w: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2833A8" w:rsidRDefault="00547585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before="0" w:line="317" w:lineRule="exact"/>
        <w:ind w:firstLine="74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686FD1">
        <w:t xml:space="preserve">             </w:t>
      </w:r>
      <w:r>
        <w:t>А.А. Грачева.</w:t>
      </w:r>
    </w:p>
    <w:p w:rsidR="002833A8" w:rsidRDefault="00547585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600" w:line="317" w:lineRule="exact"/>
        <w:ind w:firstLine="740"/>
      </w:pPr>
      <w:r>
        <w:t>Постановление вступает в силу со дня его подписания.</w:t>
      </w:r>
    </w:p>
    <w:p w:rsidR="00686FD1" w:rsidRDefault="00547585">
      <w:pPr>
        <w:pStyle w:val="20"/>
        <w:shd w:val="clear" w:color="auto" w:fill="auto"/>
        <w:spacing w:before="0" w:line="317" w:lineRule="exact"/>
      </w:pPr>
      <w:r>
        <w:t xml:space="preserve">Глава муниципального образования </w:t>
      </w:r>
    </w:p>
    <w:p w:rsidR="002833A8" w:rsidRDefault="00547585">
      <w:pPr>
        <w:pStyle w:val="20"/>
        <w:shd w:val="clear" w:color="auto" w:fill="auto"/>
        <w:spacing w:before="0" w:line="317" w:lineRule="exact"/>
      </w:pPr>
      <w:r>
        <w:t>город-курорт Геленджик</w:t>
      </w:r>
      <w:r w:rsidR="00686FD1">
        <w:t xml:space="preserve">                                      А.А. </w:t>
      </w:r>
      <w:proofErr w:type="spellStart"/>
      <w:r w:rsidR="00686FD1">
        <w:t>Богодистов</w:t>
      </w:r>
      <w:proofErr w:type="spellEnd"/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</w:p>
    <w:p w:rsidR="00686FD1" w:rsidRDefault="00686FD1">
      <w:pPr>
        <w:pStyle w:val="20"/>
        <w:shd w:val="clear" w:color="auto" w:fill="auto"/>
        <w:spacing w:before="0" w:line="317" w:lineRule="exact"/>
      </w:pPr>
      <w:bookmarkStart w:id="0" w:name="_GoBack"/>
      <w:bookmarkEnd w:id="0"/>
    </w:p>
    <w:sectPr w:rsidR="00686FD1" w:rsidSect="00686FD1">
      <w:headerReference w:type="default" r:id="rId8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A2" w:rsidRDefault="00F573A2">
      <w:r>
        <w:separator/>
      </w:r>
    </w:p>
  </w:endnote>
  <w:endnote w:type="continuationSeparator" w:id="0">
    <w:p w:rsidR="00F573A2" w:rsidRDefault="00F5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A2" w:rsidRDefault="00F573A2"/>
  </w:footnote>
  <w:footnote w:type="continuationSeparator" w:id="0">
    <w:p w:rsidR="00F573A2" w:rsidRDefault="00F573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A8" w:rsidRDefault="00686F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336396" wp14:editId="16805201">
              <wp:simplePos x="0" y="0"/>
              <wp:positionH relativeFrom="page">
                <wp:posOffset>4037330</wp:posOffset>
              </wp:positionH>
              <wp:positionV relativeFrom="page">
                <wp:posOffset>542925</wp:posOffset>
              </wp:positionV>
              <wp:extent cx="70485" cy="16065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3A8" w:rsidRDefault="0054758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9pt;margin-top:42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G8abrzdAAAACgEAAA8AAAAAAAAAAAAA&#10;AAAAAAUAAGRycy9kb3ducmV2LnhtbFBLBQYAAAAABAAEAPMAAAAKBgAAAAA=&#10;" filled="f" stroked="f">
              <v:textbox style="mso-fit-shape-to-text:t" inset="0,0,0,0">
                <w:txbxContent>
                  <w:p w:rsidR="002833A8" w:rsidRDefault="0054758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074"/>
    <w:multiLevelType w:val="multilevel"/>
    <w:tmpl w:val="E962D9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4B1530"/>
    <w:multiLevelType w:val="multilevel"/>
    <w:tmpl w:val="1CF09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A8"/>
    <w:rsid w:val="002833A8"/>
    <w:rsid w:val="00547585"/>
    <w:rsid w:val="00635953"/>
    <w:rsid w:val="00686FD1"/>
    <w:rsid w:val="00AC136F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6FD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FD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6FD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FD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Гаврилова Наталья Юрьевна</cp:lastModifiedBy>
  <cp:revision>3</cp:revision>
  <cp:lastPrinted>2021-01-26T12:24:00Z</cp:lastPrinted>
  <dcterms:created xsi:type="dcterms:W3CDTF">2021-01-26T12:25:00Z</dcterms:created>
  <dcterms:modified xsi:type="dcterms:W3CDTF">2021-02-01T10:06:00Z</dcterms:modified>
</cp:coreProperties>
</file>