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(губернатора) Краснодарского края от 25.06.2013 N 650</w:t>
              <w:br/>
              <w:t xml:space="preserve">(ред. от 13.10.2023)</w:t>
              <w:br/>
              <w:t xml:space="preserve">"Об утверждении границ памятников природы регионального значения, расположенных в муниципальных образованиях Туапсинский район, Белоглинский район, Красноармейский район, Каневской район, город-курорт Геленджик, город-курорт Анапа"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июня 2013 г. N 650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ГРАНИЦ ПАМЯТНИКОВ ПРИРОДЫ</w:t>
      </w:r>
    </w:p>
    <w:p>
      <w:pPr>
        <w:pStyle w:val="2"/>
        <w:jc w:val="center"/>
      </w:pPr>
      <w:r>
        <w:rPr>
          <w:sz w:val="20"/>
        </w:rPr>
        <w:t xml:space="preserve">РЕГИОНАЛЬНОГО ЗНАЧЕНИЯ, РАСПОЛОЖЕННЫХ</w:t>
      </w:r>
    </w:p>
    <w:p>
      <w:pPr>
        <w:pStyle w:val="2"/>
        <w:jc w:val="center"/>
      </w:pPr>
      <w:r>
        <w:rPr>
          <w:sz w:val="20"/>
        </w:rPr>
        <w:t xml:space="preserve">В МУНИЦИПАЛЬНЫХ ОБРАЗОВАНИЯХ ТУАПСИНСКИЙ РАЙОН,</w:t>
      </w:r>
    </w:p>
    <w:p>
      <w:pPr>
        <w:pStyle w:val="2"/>
        <w:jc w:val="center"/>
      </w:pPr>
      <w:r>
        <w:rPr>
          <w:sz w:val="20"/>
        </w:rPr>
        <w:t xml:space="preserve">БЕЛОГЛИНСКИЙ РАЙОН, КРАСНОАРМЕЙСКИЙ РАЙОН, КАНЕВСКОЙ РАЙОН,</w:t>
      </w:r>
    </w:p>
    <w:p>
      <w:pPr>
        <w:pStyle w:val="2"/>
        <w:jc w:val="center"/>
      </w:pPr>
      <w:r>
        <w:rPr>
          <w:sz w:val="20"/>
        </w:rPr>
        <w:t xml:space="preserve">ГОРОД-КУРОРТ ГЕЛЕНДЖИК, ГОРОД-КУРОРТ АНАПА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07.11.2018 </w:t>
            </w:r>
            <w:hyperlink w:history="0" r:id="rId7" w:tooltip="Постановление главы администрации (губернатора) Краснодарского края от 07.11.2018 N 706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706</w:t>
              </w:r>
            </w:hyperlink>
            <w:r>
              <w:rPr>
                <w:sz w:val="20"/>
                <w:color w:val="392c69"/>
              </w:rPr>
              <w:t xml:space="preserve">, от 09.11.2020 </w:t>
            </w:r>
            <w:hyperlink w:history="0" r:id="rId8" w:tooltip="Постановление главы администрации (губернатора) Краснодарского края от 09.11.2020 N 714 (ред. от 13.10.2023) &quot;О государственном природном биологическом (зоологическом) заказнике регионального значения &quot;Туапсинский&quot; (вместе с &quot;Положением о государственном природном биологическом (зоологическом) заказнике регионального значения &quot;Туапсинский&quot;) {КонсультантПлюс}">
              <w:r>
                <w:rPr>
                  <w:sz w:val="20"/>
                  <w:color w:val="0000ff"/>
                </w:rPr>
                <w:t xml:space="preserve">N 714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остановление Губернатора Краснодарского края от 13.10.2023 N 821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13.10.2023 N 821)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Земельным </w:t>
      </w:r>
      <w:hyperlink w:history="0" r:id="rId10" w:tooltip="&quot;Земельный кодекс Российской Федерации&quot; от 25.10.2001 N 136-ФЗ (ред. от 15.10.2020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1" w:tooltip="Федеральный закон от 14.03.1995 N 33-ФЗ (ред. от 31.07.2020) &quot;Об особо охраняемых природных территор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марта 1995 года N 33-ФЗ "Об особо охраняемых природных территориях", </w:t>
      </w:r>
      <w:hyperlink w:history="0" r:id="rId12" w:tooltip="Закон Краснодарского края от 31.12.2003 N 656-КЗ (ред. от 11.02.2013) &quot;Об особо охраняемых природных территориях Краснодарского края&quot; (принят ЗС КК 22.12.200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31 декабря 2003 года N 656-КЗ "Об особо охраняемых природных территориях Краснодарского края", заключением экспертной комиссии государственной экологической экспертизы N 1157, утвержденным приказом департамента природных ресурсов и государственного экологического контроля Краснодарского края от 27 декабря 2011 года N 297-ЭК, постановляю: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ГРАНИЦЫ">
        <w:r>
          <w:rPr>
            <w:sz w:val="20"/>
            <w:color w:val="0000ff"/>
          </w:rPr>
          <w:t xml:space="preserve">границы</w:t>
        </w:r>
      </w:hyperlink>
      <w:r>
        <w:rPr>
          <w:sz w:val="20"/>
        </w:rPr>
        <w:t xml:space="preserve"> памятников природы регионального значения, расположенных в муниципальных образованиях Туапсинский район, Белоглинский район, Красноармейский район, Каневской район, город-курорт Геленджик, город-курорт Анапа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</w:t>
      </w:r>
      <w:hyperlink w:history="0" r:id="rId13" w:tooltip="Решение исполкома Краснодарского крайсовета народных депутатов от 14.07.1988 N 326 (ред. от 10.08.2023) &quot;Об отнесении природных объектов к государственным памятникам природы&quot; (вместе с &quot;Перечнем природных объектов Краснодарского края, отнесенных к государственным памятникам природы местного значения&quot;, &quot;Перечнем государственных заказников, расположенных на территории Краснодарского края&quot;, &quot;Перечнем снимаемых с учета государственных памятников природы местного значения, утвержденных решением крайисполкома от 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решению Краснодарского краевого совета народных депутатов от 14 июля 1988 года N 326 "Об отнесении природных объектов к государственным памятникам природы", </w:t>
      </w:r>
      <w:hyperlink w:history="0" r:id="rId14" w:tooltip="Решение исполкома Краснодарского крайсовета народных депутатов от 14.09.1983 N 488 (с изм. от 09.11.2020) &quot;Об отнесении природных объектов к государственным памятникам природы местного значения&quot; {КонсультантПлюс}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к решению Краснодарского краевого совета народных депутатов от 14 сентября 1983 года N 488 "Об отнесении природных объектов к государственным памятникам природы местного значения" в части, касающейся памятников природы, перечисленных в </w:t>
      </w:r>
      <w:hyperlink w:history="0" w:anchor="P43" w:tooltip="ГРАНИЦЫ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природных ресурсов Краснодарского края (Лукоянов) обеспечить в соответствии с Федеральным </w:t>
      </w:r>
      <w:hyperlink w:history="0" r:id="rId15" w:tooltip="Федеральный закон от 24.07.2007 N 221-ФЗ (ред. от 02.08.2019) &quot;О кадастровой деятельности&quot; (с изм. и доп., вступ. в силу с 16.09.2019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221-ФЗ "О государственном кадастре недвижимости" представление в орган, осуществляющий кадастровый учет и ведение государственного кадастра недвижимости, документов, содержащих необходимые для внесения в государственный кадастр недвижимости сведения о границах памятников природы регионального значения, расположенных в муниципальных образованиях, перечисленных в </w:t>
      </w:r>
      <w:hyperlink w:history="0" w:anchor="P18" w:tooltip="1. Утвердить границы памятников природы регионального значения, расположенных в муниципальных образованиях Туапсинский район, Белоглинский район, Красноармейский район, Каневской район, город-курорт Геленджик, город-курорт Анапа (прилагается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главам муниципальных образований Краснодарского края, перечисленных в </w:t>
      </w:r>
      <w:hyperlink w:history="0" w:anchor="P18" w:tooltip="1. Утвердить границы памятников природы регионального значения, расположенных в муниципальных образованиях Туапсинский район, Белоглинский район, Красноармейский район, Каневской район, город-курорт Геленджик, город-курорт Анапа (прилагается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привести нормативные правовые акты органов местного самоуправления в соответствие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Департаменту по делам печати и средств массовых коммуникаций Краснодарского края обеспечить опубликование настоящего постановления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возложить на заместителя Губернатора Краснодарского края Лузинова Р.С.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лавы администрации (губернатора) Краснодарского края от 07.11.2018 N 706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07.11.2018 N 706, </w:t>
      </w:r>
      <w:hyperlink w:history="0" r:id="rId17" w:tooltip="Постановление Губернатора Краснодарского края от 13.10.2023 N 821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13.10.2023 N 821)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Постановление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25 июня 2013 г. N 650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ГРАНИЦЫ</w:t>
      </w:r>
    </w:p>
    <w:p>
      <w:pPr>
        <w:pStyle w:val="2"/>
        <w:jc w:val="center"/>
      </w:pPr>
      <w:r>
        <w:rPr>
          <w:sz w:val="20"/>
        </w:rPr>
        <w:t xml:space="preserve">ПАМЯТНИКОВ ПРИРОДЫ</w:t>
      </w:r>
    </w:p>
    <w:p>
      <w:pPr>
        <w:pStyle w:val="2"/>
        <w:jc w:val="center"/>
      </w:pPr>
      <w:r>
        <w:rPr>
          <w:sz w:val="20"/>
        </w:rPr>
        <w:t xml:space="preserve">РЕГИОНАЛЬНОГО ЗНАЧЕНИЯ, РАСПОЛОЖЕННЫХ</w:t>
      </w:r>
    </w:p>
    <w:p>
      <w:pPr>
        <w:pStyle w:val="2"/>
        <w:jc w:val="center"/>
      </w:pPr>
      <w:r>
        <w:rPr>
          <w:sz w:val="20"/>
        </w:rPr>
        <w:t xml:space="preserve">В МУНИЦИПАЛЬНЫХ ОБРАЗОВАНИЯХ ТУАПСИНСКИЙ РАЙОН,</w:t>
      </w:r>
    </w:p>
    <w:p>
      <w:pPr>
        <w:pStyle w:val="2"/>
        <w:jc w:val="center"/>
      </w:pPr>
      <w:r>
        <w:rPr>
          <w:sz w:val="20"/>
        </w:rPr>
        <w:t xml:space="preserve">БЕЛОГЛИНСКИЙ РАЙОН, КРАСНОАРМЕЙСКИЙ РАЙОН, КАНЕВСКОЙ РАЙОН,</w:t>
      </w:r>
    </w:p>
    <w:p>
      <w:pPr>
        <w:pStyle w:val="2"/>
        <w:jc w:val="center"/>
      </w:pPr>
      <w:r>
        <w:rPr>
          <w:sz w:val="20"/>
        </w:rPr>
        <w:t xml:space="preserve">ГОРОД-КУРОРТ ГЕЛЕНДЖИК, ГОРОД-КУРОРТ АНАПА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07.11.2018 </w:t>
            </w:r>
            <w:hyperlink w:history="0" r:id="rId18" w:tooltip="Постановление главы администрации (губернатора) Краснодарского края от 07.11.2018 N 706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706</w:t>
              </w:r>
            </w:hyperlink>
            <w:r>
              <w:rPr>
                <w:sz w:val="20"/>
                <w:color w:val="392c69"/>
              </w:rPr>
              <w:t xml:space="preserve">, от 09.11.2020 </w:t>
            </w:r>
            <w:hyperlink w:history="0" r:id="rId19" w:tooltip="Постановление главы администрации (губернатора) Краснодарского края от 09.11.2020 N 714 (ред. от 13.10.2023) &quot;О государственном природном биологическом (зоологическом) заказнике регионального значения &quot;Туапсинский&quot; (вместе с &quot;Положением о государственном природном биологическом (зоологическом) заказнике регионального значения &quot;Туапсинский&quot;) {КонсультантПлюс}">
              <w:r>
                <w:rPr>
                  <w:sz w:val="20"/>
                  <w:color w:val="0000ff"/>
                </w:rPr>
                <w:t xml:space="preserve">N 714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1928"/>
        <w:gridCol w:w="1320"/>
        <w:gridCol w:w="2551"/>
        <w:gridCol w:w="850"/>
        <w:gridCol w:w="1304"/>
        <w:gridCol w:w="136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п.п.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памятника природы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границ</w:t>
            </w:r>
          </w:p>
        </w:tc>
        <w:tc>
          <w:tcPr>
            <w:gridSpan w:val="3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Каталог координат в системе МСК-23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3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8"/>
            <w:tcW w:w="1169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Туапсинский район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7"/>
            <w:tcW w:w="111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22" w:tooltip="Постановление главы администрации (губернатора) Краснодарского края от 09.11.2020 N 714 (ред. от 13.10.2023) &quot;О государственном природном биологическом (зоологическом) заказнике регионального значения &quot;Туапсинский&quot; (вместе с &quot;Положением о государственном природном биологическом (зоологическом) заказнике регионального значения &quot;Туапсинский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09.11.2020 N 714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Дуб Великан</w:t>
            </w:r>
          </w:p>
          <w:p>
            <w:pPr>
              <w:pStyle w:val="0"/>
            </w:pPr>
            <w:r>
              <w:rPr>
                <w:sz w:val="20"/>
              </w:rPr>
              <w:t xml:space="preserve">(п. Джубга)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поселок Джубга Туапсинского района, на территории д/о "Центросоюз", на правом берегу реки Джубги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0,0387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круговым сегментом радиусом 11 м от ствола дерева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397848,44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1357165,32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397851,44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1357162,92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397856,55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1357161,71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397863,47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1357162,32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397866,92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1357165,62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397869,77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1357167,88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397870,98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1357171,04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397871,58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1357174,94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397870,83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1357178,39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397867,67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1357181,71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397864,37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1357183,66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397861,51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1357183,66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397855,95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1357181,71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397853,09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1357177,95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397850,69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1357176,00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397847,54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1357171,93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397848,44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1357165,32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385302,15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1387192,02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385305,18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1387190,05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385308,67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1387187,62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385313,68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1387189,60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385315,95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1387192,63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385317,77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1387196,72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385317,62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1387199,15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385316,87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1387202,19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385314,59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1387204,62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385309,88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1387205,67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385306,24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1387205,22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385302,60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1387199,15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385302,15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1387192,02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Дуб с. Подхребтовое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северной части с. Подхребтовое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0,0314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круговым сегментом в виде эллипса радиусом от 8 до 11 м от ствола дерева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404410,45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1378514,62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404412,40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1378518,01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404413,45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1378521,53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404412,93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1378528,96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404409,80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1378536,79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404405,23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1378536,93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404402,62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1378536,80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404401,32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1378534,97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404401,97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1378532,76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404397,53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1378528,05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404398,97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1378524,66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404399,23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1378521,26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404397,79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1378517,09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404399,49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1378514,10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404400,93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1378511,23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404404,84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1378510,57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404407,71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1378512,26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404410,45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1378514,62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Кедр атласский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городском парке города Туапсе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0,026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круговым сегментом в виде эллипсоида радиусом от 7 до 9 м от ствола дерева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374130,82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1387087,44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374131,3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1387091,15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374130,29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1387097,04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374127,84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1387097,42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374124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1387099,33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374120,29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1387100,35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374116,93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1387100,2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374113,57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1387097,18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374111,38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1387096,89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374109,14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1387095,24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374108,5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1387092,61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374108,94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1387090,36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374109,77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1387088,8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374111,33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1387087,54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374114,69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1387087,69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374119,7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1387087,73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374123,41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1387086,52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374127,26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1387085,93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374129,01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1387085,98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374130,82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1387087,44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Платановая аллея им. Карла Маркса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центральной части города Туапсе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1,5355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северная граница проходит на расстоянии 2 м от ствола деревьев и граничит с площадью, где ранее располагалась школа N 5, западная граница проходит на расстоянии 2 м от ствола деревьев и ограничена ул. Карла Маркса, южная граница проходит на расстоянии 2 м от ствола деревьев и граничит с площадью Октябрьской революции, восточная граница проходит на расстоянии 2 м от ствола деревьев и ограничена ул. Карла Маркса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374137,70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1387480,65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374504,43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1387841,77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374483,92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1387864,47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374124,02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1387508,68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374131,09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1387492,50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374137,70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1387480,65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Роща каштанолистного дуба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территория ГУДО РФ ВДЦ "Орленок" к западу от города Туапсе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1,4806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границам проекции кроны крайних деревьев на земную поверхность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391168,05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1367424,44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391186,28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1367418,96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391217,73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1367407,56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391258,76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1367400,72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391280,64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1367398,90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391303,43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1367489,16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391309,87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1367522,44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391181,27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1367532,93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391180,35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1367515,14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391173,97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1367486,89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391173,06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1367464,09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391168,05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1367424,44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Тисовая роща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возле села Красного (левый берег реки Туапсе), к юго-востоку от ООПТ "Водопад у села Красное"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0,3915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Небугское лесничество Туапсинского участкового лесничества, квартал 23Б, часть выдела 5, по границам проекции кроны крайних деревьев на земную поверхность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77541,14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1394510,49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377617,23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1394469,37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377631,76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1394475,57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377654,11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1394483,25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377698,26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1394461,81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377676,93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1394509,82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77541,14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1394510,49</w:t>
            </w:r>
          </w:p>
        </w:tc>
      </w:tr>
      <w:tr>
        <w:tc>
          <w:tcPr>
            <w:gridSpan w:val="8"/>
            <w:tcW w:w="1169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город-курорт Геленджик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Солнцедарское месторождение лечебно-питьевых вод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 Геленджик, на мысе Тонком, ул. Десантная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0,7850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круговым сегментом и проходит в радиусе 50 м от места выхода вод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426811,43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1303416,04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426805,81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1303434,26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426790,93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1303447,42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426773,54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1303454,51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426752,73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1303454,51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426734,93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1303447,42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426720,57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1303434,26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426713,60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1303415,03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426712,87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1303395,80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426720,88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1303379,60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426733,58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1303364,42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426752,94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1303357,33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426771,67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1303356,32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426791,03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1303365,43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426804,04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1303377,58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426812,57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1303396,81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426811,43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1303416,04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Южно-Геленджикское месторождение столовых вод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 восточной окраине города Геленджика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0,7850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круговым сегментом в радиусе 50 м от места выхода вод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425005,31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1309717,49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425004,16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1309735,71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425000,73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1309755,96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424986,78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1309771,14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424971,38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1309780,25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424952,54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1309779,24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424932,35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1309775,19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424919,55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1309763,05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424909,45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1309745,84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424909,35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1309725,59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424913,72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1309707,37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424925,69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1309691,17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424943,07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1309683,08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424964,41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1309681,05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424982,20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1309688,14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424997,19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1309700,28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425005,31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1309717,49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Флиши (геологические отложения)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Юго-восточнее города Геленджика, вдоль Черного моря от села Дивноморское до Прасковеевской щели</w:t>
            </w:r>
          </w:p>
        </w:tc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48,4655 га. Длина - 14 км</w:t>
            </w:r>
          </w:p>
        </w:tc>
        <w:tc>
          <w:tcPr>
            <w:tcW w:w="25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участок 1 - от села Дивноморское до поселка Джанхот; участок 2 - от поселка Джанхот до Прасковеевской щели. Границы памятника природы линейные: нижняя - береговая полоса Черного моря, верхняя - конец приморских обрывов.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Ширина участка - от 30 до 80 м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3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участок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417741,17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1312014,36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417728,06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1312012,33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417717,44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1312011,32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417702,66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1312013,35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417681,43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1312011,32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417671,75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1312010,31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417657,29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1312011,32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417646,77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1312010,31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417637,41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1312007,27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417632,31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1312006,26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417614,93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1312007,27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417579,02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1312007,27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417543,01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1312008,29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417531,15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1312009,30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417516,37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1312015,37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417495,97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1312024,48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417479,11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1312035,62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417469,74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1312042,70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417460,06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1312048,78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417443,52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1312053,84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417418,54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1312057,89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417398,66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1312057,89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417374,10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1312056,87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417361,40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1312055,86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417350,37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1312054,85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417338,92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1312048,78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417320,71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1312044,73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417305,93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1312042,70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417296,15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1312042,70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417280,43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1312037,64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417269,50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1312029,54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417251,29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1312011,32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417243,17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1312003,22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417234,32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1311995,13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417215,28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1311988,04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417190,30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1311979,94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417169,59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1311974,88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417153,87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1311973,87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417139,10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1311973,87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417113,29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1311977,92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417089,56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1311983,99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417039,60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1311998,16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417003,59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1312007,27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416961,23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1312018,41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416943,43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1312025,49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416923,97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1312028,53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416899,83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1312030,56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416876,51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1312038,65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416865,48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1312044,73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416854,97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1312056,87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416846,85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1312072,06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416842,27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1312083,19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416833,32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1312091,29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416834,57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1312101,41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416832,07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1312108,50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416824,06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1312112,55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416811,78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1312113,56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416798,25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1312116,60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416785,97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1312124,70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416762,66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1312152,03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416740,59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1312173,29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416717,28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1312198,59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416699,07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1312215,80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416683,04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1312223,90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416668,16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1312225,93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416658,06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1312229,97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416643,18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1312227,95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416626,21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1312223,90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416620,39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1312217,83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416611,02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1312214,79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416599,99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1312219,85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416584,79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1312233,01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416549,20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1312260,34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416523,80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1312282,61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416514,85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1312291,72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416491,64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1312304,88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416479,78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1312307,92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416457,72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1312321,08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416424,33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1312344,36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416411,61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1312355,50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416393,61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1312358,53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416382,16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1312366,63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416364,36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1312372,71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416365,30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1312383,84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416374,14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1312395,99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416377,99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1312402,06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416377,06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1312418,26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416357,60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1312436,48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416339,38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1312448,63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416317,01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1312452,68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416291,20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1312447,61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416267,88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1312443,57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416257,27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1312446,60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416246,23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1312454,70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416236,56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1312467,86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416232,29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1312477,98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416225,94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1312490,13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416212,83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1312498,23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416183,17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1312499,24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416161,10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1312497,22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416142,47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1312497,22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416145,91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1312507,34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416149,34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1312514,43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416149,76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1312527,59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416141,64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1312540,74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416127,28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1312547,83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416113,75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1312547,83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416098,45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1312550,87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416086,17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1312555,93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416073,47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1312564,03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416052,76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1312589,33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416036,21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1312613,63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416031,63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1312625,78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416033,30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1312640,96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416043,39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1312646,02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416054,84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1312650,07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416058,69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1312662,22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416060,77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1312675,38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416058,69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1312685,50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416044,33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1312700,69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416034,55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1312705,75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416019,35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1312705,75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416001,14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1312700,69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415982,92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1312691,57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415968,46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1312710,81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415940,77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1312735,10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415916,63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1312757,37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415897,17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1312778,63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415875,21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1312793,82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415871,77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1312807,99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415873,85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1312815,07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415873,02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1312826,21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415865,42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1312837,34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415852,31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1312843,42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415829,83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1312848,48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415804,02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1312849,49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415796,01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1312846,45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415786,22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1312847,47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415779,04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1312859,61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415763,85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1312875,81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415757,08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1312880,87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415738,45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1312888,97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415720,24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1312892,01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415705,04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1312896,06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415690,79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1312895,04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415715,76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1312857,59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415640,93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1312846,45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415606,17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1312839,37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415541,75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1312831,27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415509,07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1312869,74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415472,54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1312887,96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415405,83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1312844,43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415291,03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1312828,23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415207,04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1312849,49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415131,17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1312847,47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415114,94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1312844,43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415074,04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1312848,48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415055,82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1312853,54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415049,89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1312867,71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415032,82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1312875,81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415014,40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1312877,83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414992,13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1312873,79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414982,35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1312874,80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414976,00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1312883,91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414974,96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1312893,02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414964,86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1312899,09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414945,92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1312896,06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414931,97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1312909,22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414915,84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1312913,26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414892,63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1312912,25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414882,12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1312909,22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414870,15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1312901,12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414858,29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1312895,04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414828,63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1312898,08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414800,32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1312900,10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414781,69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1312907,19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414763,06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1312919,34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414737,66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1312934,52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414729,55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1312943,63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414725,80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1312956,79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414713,52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1312969,95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414691,87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1312988,17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414658,88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1313014,49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414635,15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1313035,75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414620,79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1313043,85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414597,48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1313050,93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414588,11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1313051,95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414552,20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1313075,23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414503,18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1313107,62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414484,03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1313142,04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414461,55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1313180,51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414455,83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1313206,83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414428,35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1313245,29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414411,81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1313262,50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414394,42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1313283,76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414375,17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1313308,05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414352,07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1313327,29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414342,80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1313331,34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414335,62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1313335,39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414330,73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1313337,41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414326,46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1313350,57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414321,99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1313354,62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414305,54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1313363,73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414295,76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1313365,75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414288,37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1313356,64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414301,49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1313351,58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414308,88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1313347,53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414312,93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1313344,50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414315,95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1313337,41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414320,43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1313326,27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414330,94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1313316,15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414339,79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1313311,09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414349,36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1313306,03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414356,96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1313300,97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414373,51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1313282,75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414391,93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1313262,50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414417,32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1313233,15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414431,27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1313218,97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414439,80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1313203,79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414447,82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1313177,47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414455,83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1313163,30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414472,79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1313133,94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414487,16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1313107,62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414501,21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1313093,45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414535,03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1313069,16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414554,49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1313054,98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414574,27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1313043,85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414598,62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1313035,75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414617,04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1313026,64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414631,30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1313019,55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414638,90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1313014,49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414648,78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1313003,36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414659,19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1312995,26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414672,72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1312985,14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414690,31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1312971,98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414699,68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1312963,88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414704,05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1312957,80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414708,11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1312944,64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414712,17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1312937,56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414726,11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1312922,37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414742,04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1312910,23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414756,61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1312901,12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414775,86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1312889,98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414797,51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1312885,93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414816,76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1312882,90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414851,84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1312879,86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414879,62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1312877,83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414907,72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1312873,79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414930,41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1312867,71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414949,67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1312861,64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414966,42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1312855,56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414993,48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1312850,50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415007,95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1312848,48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415025,64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1312846,45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415042,19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1312845,44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415054,26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1312843,42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415074,76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1312838,36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415090,48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1312834,31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415099,33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1312829,24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415117,54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1312824,18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415130,24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1312820,13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415149,28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1312817,10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415160,52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1312816,09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415171,14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1312818,11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415250,96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1312806,97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415282,29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1312802,93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415294,36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1312802,93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415306,44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1312803,94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415332,04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1312809,00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415342,97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1312809,00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415361,70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1312813,05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415379,60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1312821,15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415392,30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1312828,23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415397,40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1312830,26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415405,52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1312830,26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415426,95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1312831,27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415444,96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1312826,21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415464,21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1312821,15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415474,73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1312818,11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415491,07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1312809,00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415516,46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1312797,86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415532,07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1312791,79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415547,37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1312788,75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415573,39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1312788,75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415587,96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1312789,77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415613,67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1312794,83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415653,42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1312802,93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415666,54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1312807,99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415672,68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1312810,01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415683,71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1312811,02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415707,65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1312809,00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415749,17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1312804,95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415780,91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1312797,86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415801,42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1312792,80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415831,50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1312781,67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415860,53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1312769,52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415877,39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1312759,40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415902,99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1312741,18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415946,39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1312706,76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415976,99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1312680,44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415994,69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1312655,13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416014,56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1312625,78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416037,77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1312595,41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416066,08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1312563,02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416094,49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1312530,62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416110,31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1312509,36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416120,10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1312497,22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416136,75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1312480,01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416164,54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1312460,77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416185,87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1312447,61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416208,77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1312436,48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416219,59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1312429,39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416232,08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1312419,27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416243,74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1312404,09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416254,25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1312392,95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416265,28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1312380,80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416276,52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1312374,73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416304,20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1312364,61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416333,87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1312352,46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416374,35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1312326,14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416398,29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1312309,94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416426,39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1312289,70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416456,47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1312261,36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416478,74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1312246,17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416493,73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1312237,06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416516,00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1312223,90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416529,74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1312215,80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416541,18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1312206,69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416551,49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1312200,62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416566,79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1312190,50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416580,52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1312182,40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416589,68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1312178,35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416605,29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1312175,31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416625,59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1312174,30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416646,61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1312172,27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416663,78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1312169,24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416678,56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1312165,19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416687,62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1312159,11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416699,69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1312147,98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416713,53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1312134,82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416723,21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1312124,70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416732,58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1312115,59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416744,03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1312109,51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416760,26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1312101,41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416784,20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1312087,24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416800,75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1312080,16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416815,73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1312069,02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416822,92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1312062,95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416829,68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1312052,83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416835,82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1312042,70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416841,54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1312035,62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416849,87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1312027,52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416857,68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1312022,46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416865,07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1312019,42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416873,81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1312016,38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416888,80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1312013,35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416903,16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1312010,31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416920,95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1312005,25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416938,96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1311999,17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416949,99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1311994,11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416960,61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1311993,10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416977,68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1311989,05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416999,95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1311983,99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417024,09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1311977,92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417039,50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1311972,86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417066,87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1311966,78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417085,50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1311962,73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417091,85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1311960,71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417095,59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1311961,72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417112,97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1311959,70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417131,81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1311958,68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417152,21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1311957,67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417172,30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1311957,67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417187,91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1311958,68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417198,73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1311960,71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417212,89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1311963,74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417222,46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1311967,79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417233,08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1311974,88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417251,50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1311986,01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417268,36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1311996,14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417282,62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1312004,24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417295,52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1312011,32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417314,98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1312024,48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417326,64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1312029,54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417342,04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1312033,59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417364,73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1312034,60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417391,79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1312033,59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417434,77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1312026,51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417466,31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1312020,43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417494,51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1312010,31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417504,30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1312006,26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417523,97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1312003,22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417534,27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1312002,21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417548,94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1312001,20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417558,83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1311999,17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417577,46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1311997,15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417589,12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1311998,16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417606,29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1312000,19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417622,00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1312002,21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417637,20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1312002,21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417651,77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1312004,24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417659,47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1312004,24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417665,82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1312002,21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417682,26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1312000,19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417705,37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1312001,20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417718,48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1312001,20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417730,76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1312003,22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417737,74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1312002,21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417741,17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1312001,20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417741,17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1312014,36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участок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414223,95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1313543,92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414219,79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1313545,94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414200,74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1313546,95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414171,91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1313556,06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414146,62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1313563,15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414129,03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1313563,15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414106,34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1313563,15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414055,97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1313557,08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414027,98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1313558,09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413999,67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1313559,10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413972,50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1313551,00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413947,11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1313544,93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413930,67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1313538,85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413913,70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1313537,84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413900,59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1313541,89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413884,46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1313549,99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413869,68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1313559,10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413857,40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1313565,17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413841,27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1313569,22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413828,98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1313567,20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413817,12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1313565,17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413804,01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1313570,23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413783,30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1313581,37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413766,75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1313589,47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413749,78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1313601,62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413734,59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1313617,81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413728,55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1313625,91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413722,83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1313636,03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413714,40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1313649,19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413712,42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1313652,23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413713,04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1313660,33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413713,04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1313666,40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413712,63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1313674,50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413700,14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1313696,77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413684,11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1313714,99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413676,31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1313719,04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413671,83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1313726,13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413667,98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1313732,20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413660,80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1313743,33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413653,83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1313753,46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413640,09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1313760,54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413625,21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1313767,63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413616,36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1313772,69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413606,78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1313777,75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413599,19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1313787,88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413595,54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1313800,02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413590,96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1313810,15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413588,15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1313819,26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413581,18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1313823,30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413572,23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1313826,34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413566,51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1313833,43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413563,49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1313845,58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413545,07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1313865,82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413531,33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1313875,94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413525,40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1313879,99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413514,78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1313882,02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413508,02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1313888,09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413503,85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1313894,16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413494,49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1313906,31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413488,76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1313921,50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413478,67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1313942,75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413471,28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1313951,86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413466,70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1313959,96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413467,53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1313966,04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413467,53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1313975,15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413469,40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1313985,27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413471,90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1313992,36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413469,61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1314008,55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413465,97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1314025,76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413464,10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1314035,88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413461,60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1314050,06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413457,33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1314066,25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413458,16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1314072,33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413452,65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1314084,47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413449,32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1314088,52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413447,34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1314100,67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413442,35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1314114,84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413434,02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1314124,96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413425,80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1314133,06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413423,20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1314143,19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413419,97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1314158,37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413418,72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1314178,62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413418,30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1314192,79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413413,41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1314223,16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413409,77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1314244,41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413407,27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1314269,72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413404,36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1314289,97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413401,96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1314311,22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413401,96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1314324,38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413399,88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1314334,51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413391,56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1314342,61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413382,09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1314355,76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413370,85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1314368,92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413361,58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1314382,08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413358,36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1314391,19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413351,80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1314395,24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413344,41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1314406,38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413335,04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1314419,54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413332,34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1314428,65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413324,74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1314443,83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413313,92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1314453,96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413301,84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1314465,09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413291,44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1314473,19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413286,75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1314478,25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413279,57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1314481,29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413271,56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1314481,29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413266,67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1314481,29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413258,65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1314484,32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413253,97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1314489,39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413244,50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1314505,58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413240,65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1314525,83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413235,55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1314544,05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413230,45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1314552,15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413218,17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1314559,23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413207,24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1314568,34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413199,12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1314577,45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413193,19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1314591,63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413192,36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1314609,85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413186,42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1314636,17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413180,08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1314657,42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413168,63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1314691,84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413164,05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1314705,00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413155,51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1314717,15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413147,08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1314737,39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413146,67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1314754,60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413151,35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1314773,84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413154,68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1314787,00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413150,00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1314805,22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413140,74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1314838,62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413129,29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1314865,95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413098,79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1314943,90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413083,49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1314984,39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413081,83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1315021,85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413066,63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1315081,57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413052,17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1315120,04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413037,80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1315140,28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413014,08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1315159,52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412980,25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1315180,77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412954,75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1315188,87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412928,53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1315201,02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412906,57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1315211,14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412893,87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1315232,40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412873,47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1315247,58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412851,51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1315255,68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412826,95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1315262,77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412795,62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1315264,79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412773,56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1315265,81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412755,76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1315278,97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412748,16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1315306,30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412746,50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1315340,71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412739,73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1315370,07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412730,37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1315403,48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412708,41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1315443,97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412693,11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1315465,22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412664,28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1315481,42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412629,62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1315496,61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412596,53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1315506,73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412578,83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1315511,79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412556,77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1315521,91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412539,81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1315529,00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412523,78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1315548,23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412503,48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1315575,56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412450,92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1315610,99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412433,13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1315634,28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412411,17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1315677,80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412411,17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1315711,21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412400,97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1315752,71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412382,34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1315796,24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412366,21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1315823,57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412348,51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1315840,78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412305,32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1315852,93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412261,20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1315866,09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412216,34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1315875,20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412212,07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1315885,32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412178,25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1315889,37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412162,12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1315889,37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412150,25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1315898,48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412116,43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1315905,57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412076,57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1315904,55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412008,81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1315889,37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411972,49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1315888,36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411953,86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1315891,40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411947,10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1315911,64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411954,69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1315948,08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411962,29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1315980,48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411971,66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1316007,81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411975,93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1316032,10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411965,73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1316059,43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411948,76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1316077,65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411930,13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1316099,93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411910,67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1316102,96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411886,94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1316098,91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411869,14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1316098,91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411851,35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1316110,05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411842,92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1316120,17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411825,12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1316120,17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411802,22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1316108,02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411765,80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1316114,10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411738,74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1316114,10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411716,67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1316109,04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411705,75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1316113,08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411701,48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1316133,33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411717,51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1316152,56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411724,27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1316179,90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411731,14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1316205,20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411721,77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1316223,42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411699,61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1316238,61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411685,14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1316256,83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411673,69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1316278,09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411668,70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1316299,34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411662,35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1316315,54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411649,13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1316324,65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411629,67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1316332,75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411617,39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1316330,73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411603,86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1316331,74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411591,58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1316339,84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411584,81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1316355,02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411587,83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1316368,18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411590,33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1316381,34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411582,31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1316403,61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411572,11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1316419,81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411558,17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1316432,97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411535,69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1316453,21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411515,81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1316466,37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411498,84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1316477,51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411475,53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1316489,65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411454,82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1316497,75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411428,18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1316502,81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411398,52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1316508,89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411352,31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1316510,91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411332,01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1316510,91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411317,13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1316500,79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411324,73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1316492,69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411336,80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1316480,54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411343,36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1316474,47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411349,71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1316466,37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411359,28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1316454,22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411369,17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1316443,09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411379,57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1316430,94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411392,27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1316416,77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411402,89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1316404,62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411414,96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1316391,46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411428,70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1316377,29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411444,52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1316358,06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411455,55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1316342,87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411467,21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1316325,66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411483,13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1316303,39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411494,47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1316286,18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411511,23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1316263,91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411530,90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1316241,64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411542,14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1316229,50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411555,67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1316215,33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411568,78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1316200,14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411578,36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1316190,02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411584,29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1316182,93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411595,32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1316170,78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411603,75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1316159,65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411611,14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1316150,54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411616,87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1316146,49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411623,42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1316146,49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411628,94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1316141,43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411636,64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1316129,28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411655,27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1316114,10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411672,86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1316098,91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411686,49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1316088,79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411717,72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1316068,54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411739,88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1316050,32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411762,16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1316030,08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411774,85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1316015,91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411785,47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1316003,76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411795,98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1315992,62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411805,97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1315981,49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411819,19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1315972,38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411841,15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1315957,19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411865,40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1315941,00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411895,27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1315914,68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411923,47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1315883,30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411945,95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1315857,99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411953,55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1315846,85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411962,40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1315841,79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411998,41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1315815,47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412012,98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1315802,31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412034,83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1315784,09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412049,19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1315770,93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412065,12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1315756,76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412081,35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1315738,54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412101,34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1315719,31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412124,13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1315696,02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412149,73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1315673,75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412169,71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1315658,57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412190,42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1315642,37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412210,51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1315622,13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412222,38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1315605,93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412245,69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1315586,70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412269,83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1315564,43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412298,66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1315540,13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412329,57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1315521,91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412362,36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1315503,69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412386,92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1315489,52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412421,37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1315470,29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412467,78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1315440,93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412499,11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1315416,64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412531,06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1315393,35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412551,67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1315377,16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412592,47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1315350,84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412613,70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1315337,68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412650,02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1315315,41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412670,84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1315302,25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412686,86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1315291,11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412704,04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1315277,95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412719,33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1315263,78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412739,42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1315247,58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412761,90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1315226,33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412784,49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1315203,04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412802,49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1315185,84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412815,19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1315172,68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412832,78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1315148,38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412848,70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1315125,10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412855,05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1315110,93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412862,23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1315099,79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412873,68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1315084,61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412883,98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1315067,40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412896,89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1315045,13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412908,75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1315025,89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412918,53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1315007,67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412928,01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1314993,50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412941,85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1314969,21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412959,44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1314940,86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412972,76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1314920,62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412982,85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1314908,47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413000,65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1314883,16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413012,51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1314866,97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413017,41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1314853,81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413025,63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1314838,62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413033,43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1314828,50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413045,30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1314810,28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413056,33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1314798,13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413077,56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1314770,80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413091,09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1314748,53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413104,00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1314723,22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413116,69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1314695,89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413148,44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1314636,17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413158,43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1314614,91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413167,90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1314593,65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413183,82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1314573,41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413196,94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1314562,27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413206,72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1314554,17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413213,90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1314547,09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413218,69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1314544,05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413222,95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1314532,91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413227,43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1314521,78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413227,43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1314513,68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413228,68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1314503,56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413237,32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1314485,34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413251,78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1314472,18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413263,65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1314465,09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413272,08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1314463,07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413280,51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1314460,03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413286,23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1314456,99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413293,93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1314451,93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413300,91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1314444,85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413307,88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1314437,76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413314,02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1314426,62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413324,01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1314410,43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413334,11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1314396,26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413340,66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1314387,15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413351,70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1314371,96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413366,47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1314355,76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413373,97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1314343,62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413381,36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1314327,42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413386,46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1314309,20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413390,83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1314295,03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413394,89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1314267,70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413399,15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1314250,49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413401,86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1314232,27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413403,94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1314205,95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413405,92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1314192,79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413406,54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1314169,51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413409,04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1314147,23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413413,31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1314132,05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413421,01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1314110,79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413428,71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1314069,29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413432,25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1314025,76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413436,31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1313995,39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413443,28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1313974,13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413449,53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1313955,91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413457,96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1313938,70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413479,29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1313903,28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413494,49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1313879,99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413507,81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1313871,89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413518,63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1313865,82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413526,44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1313857,72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413535,80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1313849,62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413544,23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1313840,51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413557,14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1313825,33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413567,34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1313816,22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413576,39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1313804,07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413585,76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1313789,90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413599,50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1313769,65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413607,10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1313758,52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413612,61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1313754,47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413624,06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1313747,38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413633,64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1313741,31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413649,04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1313733,21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413665,17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1313723,09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413670,06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1313719,04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413675,89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1313708,92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413687,55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1313693,73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413693,06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1313683,61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413697,75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1313674,50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413698,16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1313665,39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413699,41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1313660,33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413706,49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1313648,18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413713,67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1313635,02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413722,93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1313619,84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413736,46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1313601,62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413743,43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1313589,47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413749,78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1313583,39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413757,69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1313576,31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413779,65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1313560,11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413785,79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1313556,06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413795,06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1313553,03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413810,25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1313548,98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413829,09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1313542,90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413850,01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1313535,82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413859,58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1313533,79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413873,01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1313530,76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413887,89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1313528,73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413904,65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1313525,69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413916,82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1313521,65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413925,15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1313521,65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413934,10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1313523,67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413946,90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1313529,74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413959,91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1313535,82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413965,64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1313536,83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413977,81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1313540,88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413993,53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1313539,87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414015,07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1313538,85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414042,03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1313537,84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414058,57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1313537,84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414074,39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1313536,83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414079,29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1313542,90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414086,05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1313546,95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414102,70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1313547,96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414134,13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1313546,95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414144,23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1313546,95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414155,47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1313545,94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414169,31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1313543,92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414182,84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1313539,87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414190,23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1313537,84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414194,08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1313536,83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414207,71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1313530,76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414213,23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1313528,73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414223,95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1313543,92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Скала Парус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4 км к юго-востоку от поселка Джанхот (устье реки Хотецай) и в 500 м к северо-западу от устья реки Джанхот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0,0039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граница памятника природы выделена условно - совпадает с границей горизонтальной проекции скалы на водную и земную поверхность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411622,38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1316141,43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411621,13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1316142,44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411610,00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1316120,17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411611,25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1316119,16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411622,38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1316141,43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Кедр Ливанский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пригородной зоне города Геленджика, в левобережной части долины реки Хотецай, на территории мемориальной усадьбы Короленко в поселке Джанхот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0,0085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круговым сегментом радиусом 5 м от ствола дерева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414745,57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1314599,72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414744,64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1314602,76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414742,87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1314603,77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414740,47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1314603,77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414737,35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1314602,76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414735,90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1314600,74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414735,79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1314597,70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414736,94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1314594,66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414739,23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1314593,65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414742,97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1314593,65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414744,64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1314594,66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414745,68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1314596,69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414745,57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1314599,72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Дерево тис ягодный (80 лет)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 Геленджик, на территории санатория "Дружба"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0,0240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виде эллипса радиусом от 6 до 8 м от ствола дерева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426039,40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1307318,39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426038,57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1307321,42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426036,80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1307322,44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426033,78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1307323,45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426030,55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1307323,45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426028,37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1307321,42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426026,81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1307319,40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426026,18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1307317,37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426026,70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1307315,35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426028,16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1307314,34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426030,76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1307313,33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426033,78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1307313,33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426036,59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1307315,35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426039,40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1307318,39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Роща дуба пушистого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 югу от Михайловского перевала на горе Согласия (высота 761 м над у. м.).</w:t>
            </w:r>
          </w:p>
          <w:p>
            <w:pPr>
              <w:pStyle w:val="0"/>
            </w:pPr>
            <w:r>
              <w:rPr>
                <w:sz w:val="20"/>
              </w:rPr>
              <w:t xml:space="preserve">Геленджикское лесничество, Пшадское Б участковое лесничество, квартал 56, выделы 1 - 31, 35 - 37, 44, 57 (полностью)</w:t>
            </w:r>
          </w:p>
        </w:tc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501,63 га</w:t>
            </w:r>
          </w:p>
        </w:tc>
        <w:tc>
          <w:tcPr>
            <w:tcW w:w="25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границам проекции кроны деревьев дуба пушистого на земную поверхность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418642,31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1325646,53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418793,25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1326154,48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418960,26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1326465,65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418965,02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1326475,44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418939,93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1326483,97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418967,52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1326544,46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418990,63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1326544,13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418998,23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1326551,89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419019,67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1326551,24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419027,24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1326556,54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419029,85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1326568,46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419007,22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1326577,86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419011,50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1326591,44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419023,65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1326602,84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419036,13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1326610,10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419048,89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1326605,04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419054,68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1326633,49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419072,96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1326649,00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419076,89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1326660,04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419071,28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1326672,95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419079,21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1326683,17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419092,58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1326690,91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419115,39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1326698,45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419125,25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1326691,33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419146,57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1326712,96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419157,50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1326723,96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419162,26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1326746,21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419167,89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1326764,40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419157,71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1326775,25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419174,93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1326800,63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419186,02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1326793,03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419197,87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1326810,72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419200,79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1326846,65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419175,61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1326858,52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419222,71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1326934,98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419246,67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1326922,40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419254,62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1326936,68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419252,34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1326950,61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419248,98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1326970,75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419250,23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1327005,57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419253,93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1327013,67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419281,24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1327030,97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419289,92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1327034,59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419291,02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1327059,95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419303,72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1327093,38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419318,74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1327179,68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419179,25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1327251,27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419172,96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1327236,59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419194,41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1327181,07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419167,51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1327101,42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419150,88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1327082,56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419139,40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1327074,74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419118,08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1327078,80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419108,80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1327092,28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419029,91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1327121,80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418962,64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1327137,35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418946,76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1327142,90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418937,12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1327148,51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418918,89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1327173,47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418898,79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1327178,33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418891,12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1327176,46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418891,15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1327182,97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418885,35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1327204,39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418876,55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1327199,18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418861,65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1327197,81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418825,73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1327217,69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418838,44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1327228,92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418826,36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1327235,98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418798,90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1327234,02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418803,60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1327215,71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418808,77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1327203,84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418813,30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1327195,39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418815,97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1327168,65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418797,26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1327161,26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418784,26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1327160,28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418777,05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1327162,29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418758,47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1327291,69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418753,44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1327310,95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418750,07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1327322,31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418742,09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1327336,10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418740,22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1327337,49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418738,11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1327342,96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418736,18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1327346,30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418713,31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1327360,35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418711,75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1327362,14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418706,79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1327365,34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418703,13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1327360,41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418702,87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1327320,47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418718,83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1327300,94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418717,59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1327265,53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418701,25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1327227,22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418674,11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1327225,87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418668,54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1327201,25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418647,42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1327210,06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418640,03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1327244,28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418560,02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1327301,79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418537,38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1327318,23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418528,80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1327329,09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418518,09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1327382,04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418494,93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1327388,78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418483,27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1327374,58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418467,89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1327309,16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418454,41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1327295,48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418386,53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1327267,82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418359,86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1327259,07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418334,56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1327258,18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418314,21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1327277,15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418275,06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1327280,16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418260,01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1327253,73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418227,89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1327237,66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418203,46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1327212,56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418177,03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1327149,66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418171,68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1327089,74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418146,33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1327005,14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418146,33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1326995,49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418178,50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1326972,79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418235,25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1326971,84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418287,27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1326965,22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418315,65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1326950,09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418319,44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1326930,23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418301,47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1326920,76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418267,41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1326931,17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418216,33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1326940,63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418192,68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1326954,82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418142,55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1326958,60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418133,86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1326946,25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418132,31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1326938,35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418112,36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1326909,87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418085,77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1326893,72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418014,61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1326810,18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417990,88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1326815,89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417980,42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1326834,67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417976,74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1326864,96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417992,55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1326890,40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418005,30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1326918,42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418046,26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1326972,79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418067,59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1327075,33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418060,77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1327141,51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418068,04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1327218,59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418108,45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1327321,92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418112,74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1327389,77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418117,06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1327437,11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418117,12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1327437,78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418120,06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1327469,99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418024,09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1327464,39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418003,53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1327458,22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417903,41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1327445,00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417804,86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1327446,07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417773,57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1327446,42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417692,84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1327453,08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417665,00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1327455,27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417640,29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1327450,39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417571,67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1327459,71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417499,39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1327482,92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417413,03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1327507,67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417371,87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1327499,76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417302,80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1327490,01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417239,04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1327472,29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417224,98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1327464,90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417203,62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1327453,68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417185,19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1327433,40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417161,47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1327274,62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417176,02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1327245,14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417199,15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1327223,75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417211,99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1327237,32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417260,02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1327189,09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417256,09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1327182,77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417284,98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1327155,40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417337,09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1327124,85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417383,82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1327102,68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417412,57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1327090,71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417384,41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1327089,51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417343,68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1327104,48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417290,97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1327125,44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417243,65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1327139,82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417201,12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1327144,62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417158,59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1327136,83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417141,82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1327122,45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417130,44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1327112,27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417104,84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1327105,28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417079,53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1327085,91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417059,76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1327058,96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417045,98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1327022,42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417040,00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1326988,88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417035,80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1326958,33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417035,20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1326931,37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417032,20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1326901,43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417024,42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1326888,85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417004,65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1326894,84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416999,86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1326931,97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416998,66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1326991,27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417011,24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1327032,61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417025,61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1327085,91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417054,37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1327123,05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417088,05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1327142,14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417060,39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1327213,29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417071,70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1327297,10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417034,75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1327367,36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416961,55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1327436,46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416944,31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1327424,65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416882,91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1327448,81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416866,77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1327471,53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416842,66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1327524,30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416847,82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1327572,30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416855,69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1327593,41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416857,25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1327606,95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416847,18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1327614,78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416826,51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1327612,14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416780,05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1327639,35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416714,86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1327642,38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416711,57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1327645,60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416674,74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1327681,59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416668,79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1327687,39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416650,62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1327705,16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416573,37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1327723,80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416518,78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1327737,69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416518,91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1327739,12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416512,14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1327737,51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416510,56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1327725,92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416506,07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1327693,08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416503,10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1327671,10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416499,22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1327642,44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416413,22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1327646,83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416294,19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1327723,06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416288,65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1327728,42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416246,36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1327769,15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416242,06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1327773,30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416238,76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1327773,94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416078,02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1327804,96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416019,96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1327810,18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415933,91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1327817,88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415888,24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1327807,84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415883,78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1327806,73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415800,28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1327785,86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415797,24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1327744,96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415819,15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1327633,35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415822,92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1327468,80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415827,17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1327450,19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415852,78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1327337,87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415909,05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1327263,54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416112,97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1326994,18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416111,15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1326992,02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416120,10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1326892,16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416171,26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1326847,65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416138,79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1326808,81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416175,70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1326770,15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416204,41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1326714,72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416185,10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1326681,04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416210,13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1326577,47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416164,07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1326502,20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416165,92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1326437,59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416205,59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1326408,45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416257,11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1326372,51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416423,62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1326319,79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416508,68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1326253,91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416595,58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1326168,14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416620,12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1326145,20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416659,62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1326079,79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416636,61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1326065,80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416570,65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1326121,33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416534,40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1326165,73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416470,40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1326226,43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416275,07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1326317,40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416203,20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1326286,25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416142,09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1326226,36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416078,60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1326161,66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416059,44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1326046,65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416078,60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1325914,88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416099,52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1325731,13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416869,08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1325736,55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418642,31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1325646,53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16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остановление главы администрации (губернатора) Краснодарского края от 07.11.2018 N 706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07.11.2018 N 706)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Родник Наташа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0,8 км северо-западнее поселка Михайловский Перевал, слева от автодороги, ведущей в город Геленджик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3,1335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северо-восточном направлении до точки, находящейся в 130 м от дороги, на расстояние 187 м, далее в юго-восточном направлении, параллельно дороге, на расстояние 126 м, далее в юго-западном направлении на расстояние 203 м, далее в северном направлении на расстояние 148 м до исходной точки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421208,52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1324694,74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421255,33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1324731,92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421268,90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1324793,08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421268,96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1324811,36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421271,21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1324818,52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421265,81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1324857,49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421234,74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1324871,91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421182,63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1324902,32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421159,38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1324923,08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421122,51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1324870,75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421085,60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1324808,09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421076,55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1324765,99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421076,46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1324743,73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421076,46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1324742,94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421089,72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1324723,81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421113,00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1324708,61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421176,28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1324693,27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421208,52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1324694,74</w:t>
            </w:r>
          </w:p>
        </w:tc>
      </w:tr>
      <w:tr>
        <w:tc>
          <w:tcPr>
            <w:gridSpan w:val="8"/>
            <w:tcW w:w="1169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город-курорт Анапа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Дуб черешчатый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 Анапа, ул. Терская, между домами N 114 и 116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0,0246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круговым сегментом радиусом 8,85 м от ствола дерева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462657,01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1247607,98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462656,59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1247613,04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462652,22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1247616,07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462649,72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1247617,09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462644,10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1247616,07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462640,35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1247613,04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462638,69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1247607,98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462640,35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1247602,91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462644,52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1247599,88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462650,55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1247599,88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462655,55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1247602,91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462657,01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1247607,98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Два дуба черешчатых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восточной части поселка Сукко, в 150 - 200 м от реки Сукко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0,0263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проекции кроны деревьев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451809,66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1256950,32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451808,42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1256952,34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451806,23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1256953,35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451805,19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1256954,37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451803,52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1256955,38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451801,96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1256956,39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451800,30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1256957,40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451799,26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1256957,40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451797,59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1256957,40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451795,93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1256956,39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451793,95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1256953,35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451794,37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1256948,29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451796,13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1256944,24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451799,15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1256943,23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451803,00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1256943,23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451806,13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1256945,26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451808,62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1256947,28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2-е дерево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451809,66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1256950,32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451812,47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1256955,38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451811,23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1256959,43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451808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1256962,47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451805,4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1256963,48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451801,23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1256963,48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451798,84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1256962,47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451798,84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1256960,44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451799,15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1256958,42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451800,3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1256957,4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451801,96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1256956,39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451803,52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1256955,38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451805,19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1256954,37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451806,23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1256953,35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451808,42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1256952,34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451810,08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1256952,34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451811,85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1256953,35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451812,47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1256955,38</w:t>
            </w:r>
          </w:p>
        </w:tc>
      </w:tr>
      <w:tr>
        <w:tc>
          <w:tcPr>
            <w:gridSpan w:val="8"/>
            <w:tcW w:w="1169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Белоглинский район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Родник колхоза им. В.И. Ленина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село Белая Глина, на окраине ул. Фрунзе, выходящей на приусадебные огороды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0,7850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круговым сегментом и проходит в радиусе 50 м от места выхода вод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595294,18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2292302,39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595293,01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2292292,18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595289,77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2292282,24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595283,26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2292271,65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595274,42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2292262,93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595263,71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2292256,66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595251,85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2292253,35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595239,36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2292252,98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595227,61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2292255,53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595216,38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2292261,14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595207,09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2292269,25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595199,84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2292279,50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595195,51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2292291,14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595194,17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2292303,51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595195,89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2292315,83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595200,58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2292327,33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595207,98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2292337,32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595217,62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2292345,15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595227,97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2292350,02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595237,86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2292352,35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595250,35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2292352,35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59526229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2292349,39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595273,18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2292343,44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595282,28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2292335,01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595289,03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2292324,57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595293,15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2292313,24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595294,18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2292302,39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Родник колхоза "Россия"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1 км западнее села Белая Глина, у истока реки Рассыпной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0,7850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круговым сегментом и проходит в радиусе 50 м от места выхода вод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593840,91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2287460,50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593840,10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2287452,20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593838,01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2287443,62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593833,83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2287434,30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593828,26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2287426,55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593820,33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2287419,35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593810,88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2287413,72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593800,28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2287410,51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593788,49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2287409,86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593777,52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2287411,70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593766,36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2287416,69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593757,30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2287423,79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593749,50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2287433,47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593744,06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2287445,37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593741,80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2287458,58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593742,97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2287470,55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593747,23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2287483,00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593754,30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2287493,69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593764,37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2287502,64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593774,72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2287507,90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593784,63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2287510,55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593797,03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2287510,55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593809,01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2287507,48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593819,95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2287501,48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593828,98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2287492,95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593835,72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2287482,42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593839,46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2287471,65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593840,91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2287460,50</w:t>
            </w:r>
          </w:p>
        </w:tc>
      </w:tr>
      <w:tr>
        <w:tc>
          <w:tcPr>
            <w:gridSpan w:val="8"/>
            <w:tcW w:w="1169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Каневской район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Приазовские плавни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 правом берегу реки Бейсуг (Бейсугское водохранилище (нерестово-выростное хозяйство) между устьев Жиряковой и Чернышевой балок)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58,0804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 запада территория ограничена оросительным каналом Бейсугского нерестово-выростного хозяйства, с востока - граница территории ООПТ проходит по береговой полосе, являющейся одновременно границей Каневского района с Брюховецким районом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584700,06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1358538,18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584763,91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1358733,61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584583,96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1358789,72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584481,41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1358838,10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584334,36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1358896,15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584051,86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1359006,44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583664,87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1359134,14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583465,57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1359182,51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583370,76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1359199,93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583297,23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1359205,73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583190,81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1359232,82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583099,87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1359254,11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583022,47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1359302,48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582927,66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1359374,07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582854,13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1359405,03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582801,89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1359414,71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582767,06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1359399,23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582710,95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1359399,23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582616,13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1359399,23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582534,87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1359406,97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582358,79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1359441,80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582250,43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1359455,34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582198,19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1359246,37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582202,06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1359240,56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582229,15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1359248,30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582368,46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1359213,47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582650,96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1359151,56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582916,05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4359089,64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582939,27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1359076,09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582964,42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1359076,09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582997,32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1359072,23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583010,86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1359060,62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583028,28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1359060,62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583258,53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1359012,24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583492,66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1358956,13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583560,38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1358942,58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583750,01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1358876,80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584053,79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1358766,51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584253,09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1358694,91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584481,41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1358617,52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584611,05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1358569,14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584680,71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1358547,86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584700,06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1358538,18</w:t>
            </w:r>
          </w:p>
        </w:tc>
      </w:tr>
      <w:tr>
        <w:tc>
          <w:tcPr>
            <w:gridSpan w:val="8"/>
            <w:tcW w:w="1169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Красноармейский район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Грязелечебный участок (Стеблиевская соленая подкова)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3 км севернее станицы Старонижестеблиевской, в 100 м слева от дороги "ст. Старонижестеблиевская - х. Крупской"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33,25 га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северная - по грунтовой дороге; юго-западная - по дренажному каналу N 3; южная - по грунтовой дороге; восточная - по естественным рубежам (понижение рельефа, поросшее тростником)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523008,47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1332228,71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523011,80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1332471,28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523042,23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1332543,41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523064,05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1332580,64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523057,32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1332615,61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522964,28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1332650,47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522832,37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1332727,39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522637,92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1333065,18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522367,09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1333069,49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522344,07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1332599,06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523008,47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1332228,71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 природных ресурсов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Н.В.ЗАХАРЧУК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25.06.2013 N 650</w:t>
            <w:br/>
            <w:t>(ред. от 13.10.2023)</w:t>
            <w:br/>
            <w:t>"Об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25.06.2013 N 650</w:t>
            <w:br/>
            <w:t>(ред. от 13.10.2023)</w:t>
            <w:br/>
            <w:t>"Об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170629&amp;dst=100005" TargetMode = "External"/>
	<Relationship Id="rId8" Type="http://schemas.openxmlformats.org/officeDocument/2006/relationships/hyperlink" Target="https://login.consultant.ru/link/?req=doc&amp;base=RLAW177&amp;n=240669&amp;dst=100058" TargetMode = "External"/>
	<Relationship Id="rId9" Type="http://schemas.openxmlformats.org/officeDocument/2006/relationships/hyperlink" Target="https://login.consultant.ru/link/?req=doc&amp;base=RLAW177&amp;n=240188&amp;dst=100018" TargetMode = "External"/>
	<Relationship Id="rId10" Type="http://schemas.openxmlformats.org/officeDocument/2006/relationships/hyperlink" Target="https://login.consultant.ru/link/?req=doc&amp;base=LAW&amp;n=365228" TargetMode = "External"/>
	<Relationship Id="rId11" Type="http://schemas.openxmlformats.org/officeDocument/2006/relationships/hyperlink" Target="https://login.consultant.ru/link/?req=doc&amp;base=LAW&amp;n=359013" TargetMode = "External"/>
	<Relationship Id="rId12" Type="http://schemas.openxmlformats.org/officeDocument/2006/relationships/hyperlink" Target="https://login.consultant.ru/link/?req=doc&amp;base=RLAW177&amp;n=105213" TargetMode = "External"/>
	<Relationship Id="rId13" Type="http://schemas.openxmlformats.org/officeDocument/2006/relationships/hyperlink" Target="https://login.consultant.ru/link/?req=doc&amp;base=RLAW177&amp;n=240974&amp;dst=100022" TargetMode = "External"/>
	<Relationship Id="rId14" Type="http://schemas.openxmlformats.org/officeDocument/2006/relationships/hyperlink" Target="https://login.consultant.ru/link/?req=doc&amp;base=RLAW177&amp;n=13616&amp;dst=100005" TargetMode = "External"/>
	<Relationship Id="rId15" Type="http://schemas.openxmlformats.org/officeDocument/2006/relationships/hyperlink" Target="https://login.consultant.ru/link/?req=doc&amp;base=LAW&amp;n=326984" TargetMode = "External"/>
	<Relationship Id="rId16" Type="http://schemas.openxmlformats.org/officeDocument/2006/relationships/hyperlink" Target="https://login.consultant.ru/link/?req=doc&amp;base=RLAW177&amp;n=170629&amp;dst=100006" TargetMode = "External"/>
	<Relationship Id="rId17" Type="http://schemas.openxmlformats.org/officeDocument/2006/relationships/hyperlink" Target="https://login.consultant.ru/link/?req=doc&amp;base=RLAW177&amp;n=240188&amp;dst=100018" TargetMode = "External"/>
	<Relationship Id="rId18" Type="http://schemas.openxmlformats.org/officeDocument/2006/relationships/hyperlink" Target="https://login.consultant.ru/link/?req=doc&amp;base=RLAW177&amp;n=170629&amp;dst=100008" TargetMode = "External"/>
	<Relationship Id="rId19" Type="http://schemas.openxmlformats.org/officeDocument/2006/relationships/hyperlink" Target="https://login.consultant.ru/link/?req=doc&amp;base=RLAW177&amp;n=240669&amp;dst=100058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https://login.consultant.ru/link/?req=doc&amp;base=RLAW177&amp;n=240669&amp;dst=100058" TargetMode = "External"/>
	<Relationship Id="rId23" Type="http://schemas.openxmlformats.org/officeDocument/2006/relationships/hyperlink" Target="https://login.consultant.ru/link/?req=doc&amp;base=RLAW177&amp;n=170629&amp;dst=1000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25.06.2013 N 650
(ред. от 13.10.2023)
"Об утверждении границ памятников природы регионального значения, расположенных в муниципальных образованиях Туапсинский район, Белоглинский район, Красноармейский район, Каневской район, город-курорт Геленджик, город-курорт Анапа"</dc:title>
  <dcterms:created xsi:type="dcterms:W3CDTF">2024-05-03T13:18:30Z</dcterms:created>
</cp:coreProperties>
</file>