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D8B" w:rsidRPr="00F458D4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713342" w:rsidRPr="00F458D4" w:rsidRDefault="00713342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3342" w:rsidRDefault="00394317" w:rsidP="009D2D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D8B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Pr="009D2D8B">
        <w:rPr>
          <w:rFonts w:ascii="Times New Roman" w:hAnsi="Times New Roman" w:cs="Times New Roman"/>
          <w:b/>
          <w:bCs/>
          <w:sz w:val="28"/>
          <w:szCs w:val="28"/>
        </w:rPr>
        <w:t>Методики определения нормативных</w:t>
      </w:r>
    </w:p>
    <w:p w:rsidR="00713342" w:rsidRDefault="00394317" w:rsidP="009D2D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D8B">
        <w:rPr>
          <w:rFonts w:ascii="Times New Roman" w:hAnsi="Times New Roman" w:cs="Times New Roman"/>
          <w:b/>
          <w:bCs/>
          <w:sz w:val="28"/>
          <w:szCs w:val="28"/>
        </w:rPr>
        <w:t>затрат на оказание муниципальных услуг по реализации</w:t>
      </w:r>
    </w:p>
    <w:p w:rsidR="00713342" w:rsidRDefault="00394317" w:rsidP="009D2D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D8B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дополнительных общеобразовательных </w:t>
      </w:r>
    </w:p>
    <w:p w:rsidR="00394317" w:rsidRDefault="00394317" w:rsidP="009D2D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D2D8B">
        <w:rPr>
          <w:rFonts w:ascii="Times New Roman" w:hAnsi="Times New Roman" w:cs="Times New Roman"/>
          <w:b/>
          <w:bCs/>
          <w:sz w:val="28"/>
          <w:szCs w:val="28"/>
        </w:rPr>
        <w:t>общеразвивающих программ</w:t>
      </w:r>
    </w:p>
    <w:p w:rsidR="009D2D8B" w:rsidRDefault="009D2D8B" w:rsidP="009D2D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2466" w:rsidRPr="00E52CB3" w:rsidRDefault="002A2466" w:rsidP="009D2D8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4317" w:rsidRPr="001E376E" w:rsidRDefault="00394317" w:rsidP="00073457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9D2D8B">
        <w:rPr>
          <w:rFonts w:ascii="Times New Roman" w:hAnsi="Times New Roman" w:cs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президиум</w:t>
      </w:r>
      <w:r w:rsidR="002D340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 Совета при Президенте Российской Федерации по стратегическому развитию и национальным проектам от </w:t>
      </w:r>
      <w:r w:rsidR="002D340F">
        <w:rPr>
          <w:rFonts w:ascii="Times New Roman" w:hAnsi="Times New Roman" w:cs="Times New Roman"/>
          <w:color w:val="000000"/>
          <w:sz w:val="28"/>
          <w:szCs w:val="28"/>
        </w:rPr>
        <w:t>24 декабря</w:t>
      </w:r>
      <w:r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 2018 г</w:t>
      </w:r>
      <w:r w:rsidR="00F458D4"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9D2D8B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="002D340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</w:t>
      </w:r>
      <w:r w:rsidR="00073457" w:rsidRPr="00073457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</w:t>
      </w:r>
      <w:r w:rsidRPr="009D2D8B">
        <w:rPr>
          <w:rFonts w:ascii="Times New Roman" w:hAnsi="Times New Roman" w:cs="Times New Roman"/>
          <w:sz w:val="28"/>
          <w:szCs w:val="28"/>
        </w:rPr>
        <w:t>от 2</w:t>
      </w:r>
      <w:r w:rsidR="00073457">
        <w:rPr>
          <w:rFonts w:ascii="Times New Roman" w:hAnsi="Times New Roman" w:cs="Times New Roman"/>
          <w:sz w:val="28"/>
          <w:szCs w:val="28"/>
        </w:rPr>
        <w:t>2</w:t>
      </w:r>
      <w:r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073457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9D2D8B">
        <w:rPr>
          <w:rFonts w:ascii="Times New Roman" w:hAnsi="Times New Roman" w:cs="Times New Roman"/>
          <w:sz w:val="28"/>
          <w:szCs w:val="28"/>
        </w:rPr>
        <w:t>20</w:t>
      </w:r>
      <w:r w:rsidR="00073457">
        <w:rPr>
          <w:rFonts w:ascii="Times New Roman" w:hAnsi="Times New Roman" w:cs="Times New Roman"/>
          <w:sz w:val="28"/>
          <w:szCs w:val="28"/>
        </w:rPr>
        <w:t>21</w:t>
      </w:r>
      <w:r w:rsidR="00F458D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73457">
        <w:rPr>
          <w:rFonts w:ascii="Times New Roman" w:hAnsi="Times New Roman" w:cs="Times New Roman"/>
          <w:sz w:val="28"/>
          <w:szCs w:val="28"/>
        </w:rPr>
        <w:t>662</w:t>
      </w:r>
      <w:r w:rsidR="00E24FA2">
        <w:rPr>
          <w:rFonts w:ascii="Times New Roman" w:hAnsi="Times New Roman" w:cs="Times New Roman"/>
          <w:sz w:val="28"/>
          <w:szCs w:val="28"/>
        </w:rPr>
        <w:t xml:space="preserve"> </w:t>
      </w:r>
      <w:r w:rsidR="00341EA5">
        <w:rPr>
          <w:rFonts w:ascii="Times New Roman" w:hAnsi="Times New Roman" w:cs="Times New Roman"/>
          <w:sz w:val="28"/>
          <w:szCs w:val="28"/>
        </w:rPr>
        <w:t>«</w:t>
      </w:r>
      <w:r w:rsidR="00073457" w:rsidRPr="008139D6">
        <w:rPr>
          <w:rFonts w:ascii="Times New Roman" w:hAnsi="Times New Roman" w:cs="Times New Roman"/>
          <w:sz w:val="28"/>
          <w:szCs w:val="28"/>
        </w:rPr>
        <w:t>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="00341EA5">
        <w:rPr>
          <w:rFonts w:ascii="Times New Roman" w:hAnsi="Times New Roman" w:cs="Times New Roman"/>
          <w:sz w:val="28"/>
          <w:szCs w:val="28"/>
        </w:rPr>
        <w:t>»</w:t>
      </w:r>
      <w:r w:rsidR="00C46A93" w:rsidRPr="009D2D8B">
        <w:rPr>
          <w:rFonts w:ascii="Times New Roman" w:hAnsi="Times New Roman" w:cs="Times New Roman"/>
          <w:sz w:val="28"/>
          <w:szCs w:val="28"/>
        </w:rPr>
        <w:t xml:space="preserve">, </w:t>
      </w:r>
      <w:r w:rsidR="00C46A93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324575" w:rsidRPr="009D2D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46A93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 муниципального образования </w:t>
      </w:r>
      <w:r w:rsidR="00324575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город-курорт Геленджик </w:t>
      </w:r>
      <w:r w:rsidR="00C46A93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0959">
        <w:rPr>
          <w:rFonts w:ascii="Times New Roman" w:hAnsi="Times New Roman" w:cs="Times New Roman"/>
          <w:color w:val="000000"/>
          <w:sz w:val="28"/>
          <w:szCs w:val="28"/>
        </w:rPr>
        <w:t>19 августа 2021 года</w:t>
      </w:r>
      <w:r w:rsidR="00C46A93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00959">
        <w:rPr>
          <w:rFonts w:ascii="Times New Roman" w:hAnsi="Times New Roman" w:cs="Times New Roman"/>
          <w:color w:val="000000"/>
          <w:sz w:val="28"/>
          <w:szCs w:val="28"/>
        </w:rPr>
        <w:t>1640</w:t>
      </w:r>
      <w:r w:rsidR="0071334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46A93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="00C46A93" w:rsidRPr="009D2D8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46A93" w:rsidRPr="009D2D8B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324575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 город-курорт Геленджик</w:t>
      </w:r>
      <w:r w:rsidR="00C46A93" w:rsidRPr="009D2D8B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9D2D8B">
        <w:rPr>
          <w:rFonts w:ascii="Times New Roman" w:hAnsi="Times New Roman" w:cs="Times New Roman"/>
          <w:color w:val="000000"/>
          <w:sz w:val="28"/>
          <w:szCs w:val="28"/>
        </w:rPr>
        <w:t>, руководствуясь</w:t>
      </w:r>
      <w:r w:rsidR="009E6B3E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 статьями</w:t>
      </w:r>
      <w:r w:rsidR="002D340F">
        <w:rPr>
          <w:rFonts w:ascii="Times New Roman" w:hAnsi="Times New Roman" w:cs="Times New Roman"/>
          <w:color w:val="000000"/>
          <w:sz w:val="28"/>
          <w:szCs w:val="28"/>
        </w:rPr>
        <w:t xml:space="preserve"> 16, 37 </w:t>
      </w:r>
      <w:r w:rsidR="001E376E" w:rsidRPr="001E376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30 декабря 2021 года </w:t>
      </w:r>
      <w:r w:rsidR="00A00257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1E376E" w:rsidRPr="001E376E">
        <w:rPr>
          <w:rFonts w:ascii="Times New Roman" w:hAnsi="Times New Roman" w:cs="Times New Roman"/>
          <w:bCs/>
          <w:sz w:val="28"/>
          <w:szCs w:val="28"/>
        </w:rPr>
        <w:t>№492-ФЗ), статьями</w:t>
      </w:r>
      <w:r w:rsidR="009E6B3E" w:rsidRPr="001E376E">
        <w:rPr>
          <w:rFonts w:ascii="Times New Roman" w:hAnsi="Times New Roman" w:cs="Times New Roman"/>
          <w:color w:val="000000"/>
          <w:sz w:val="28"/>
          <w:szCs w:val="28"/>
        </w:rPr>
        <w:t xml:space="preserve"> 8, 33, 72 </w:t>
      </w:r>
      <w:r w:rsidRPr="001E376E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9E6B3E" w:rsidRPr="001E376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37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9E6B3E" w:rsidRPr="001E376E">
        <w:rPr>
          <w:rFonts w:ascii="Times New Roman" w:hAnsi="Times New Roman" w:cs="Times New Roman"/>
          <w:color w:val="000000"/>
          <w:sz w:val="28"/>
          <w:szCs w:val="28"/>
        </w:rPr>
        <w:t xml:space="preserve">город-курорт </w:t>
      </w:r>
      <w:r w:rsidR="00F75BF1" w:rsidRPr="001E376E">
        <w:rPr>
          <w:rFonts w:ascii="Times New Roman" w:hAnsi="Times New Roman" w:cs="Times New Roman"/>
          <w:sz w:val="28"/>
          <w:szCs w:val="28"/>
        </w:rPr>
        <w:t>Геленджик, п о с т а н о в л я ю:</w:t>
      </w:r>
    </w:p>
    <w:p w:rsidR="00394317" w:rsidRPr="009D2D8B" w:rsidRDefault="00713342" w:rsidP="00713342">
      <w:pPr>
        <w:pStyle w:val="a9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94317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F458D4">
        <w:rPr>
          <w:rFonts w:ascii="Times New Roman" w:hAnsi="Times New Roman" w:cs="Times New Roman"/>
          <w:bCs/>
          <w:sz w:val="28"/>
          <w:szCs w:val="28"/>
        </w:rPr>
        <w:t>М</w:t>
      </w:r>
      <w:r w:rsidR="00394317" w:rsidRPr="009D2D8B">
        <w:rPr>
          <w:rFonts w:ascii="Times New Roman" w:hAnsi="Times New Roman" w:cs="Times New Roman"/>
          <w:bCs/>
          <w:sz w:val="28"/>
          <w:szCs w:val="28"/>
        </w:rPr>
        <w:t>етодику определения нормативных затрат на оказание муниципальных услуг по реализации дополнительных общеобразовательных общеразвивающих программ</w:t>
      </w:r>
      <w:r w:rsidR="00394317" w:rsidRPr="009D2D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58D4">
        <w:rPr>
          <w:rFonts w:ascii="Times New Roman" w:hAnsi="Times New Roman" w:cs="Times New Roman"/>
          <w:color w:val="000000"/>
          <w:sz w:val="28"/>
          <w:szCs w:val="28"/>
        </w:rPr>
        <w:t>(прилагается)</w:t>
      </w:r>
      <w:r w:rsidR="00394317" w:rsidRPr="009D2D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317" w:rsidRDefault="00713342" w:rsidP="00F458D4">
      <w:pPr>
        <w:pStyle w:val="a9"/>
        <w:tabs>
          <w:tab w:val="left" w:pos="709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9E6B3E" w:rsidRPr="009D2D8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настоящие постановление в печатном средстве массовой информации «Официальный вестник органов местного самоуправления муниципального обр</w:t>
      </w:r>
      <w:r w:rsidR="009D2D8B">
        <w:rPr>
          <w:rFonts w:ascii="Times New Roman" w:hAnsi="Times New Roman" w:cs="Times New Roman"/>
          <w:color w:val="000000"/>
          <w:sz w:val="28"/>
          <w:szCs w:val="28"/>
        </w:rPr>
        <w:t>азования город-курорт Геленджик</w:t>
      </w:r>
      <w:r w:rsidR="009E6B3E" w:rsidRPr="009D2D8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376E">
        <w:rPr>
          <w:rFonts w:ascii="Times New Roman" w:hAnsi="Times New Roman" w:cs="Times New Roman"/>
          <w:color w:val="000000"/>
          <w:sz w:val="28"/>
          <w:szCs w:val="28"/>
        </w:rPr>
        <w:t xml:space="preserve"> и р</w:t>
      </w:r>
      <w:r w:rsidR="009E6B3E" w:rsidRPr="009D2D8B">
        <w:rPr>
          <w:rFonts w:ascii="Times New Roman" w:hAnsi="Times New Roman" w:cs="Times New Roman"/>
          <w:color w:val="000000"/>
          <w:sz w:val="28"/>
          <w:szCs w:val="28"/>
        </w:rPr>
        <w:t>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A215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8D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55BC" w:rsidRPr="001E376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55BC" w:rsidRPr="001E376E">
        <w:rPr>
          <w:rFonts w:ascii="Times New Roman" w:hAnsi="Times New Roman" w:cs="Times New Roman"/>
          <w:sz w:val="28"/>
          <w:szCs w:val="28"/>
        </w:rPr>
        <w:t>.gelendzhik.org</w:t>
      </w:r>
      <w:r w:rsidR="00F458D4" w:rsidRPr="00F458D4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55BC" w:rsidRPr="00CF55BC" w:rsidRDefault="001E376E" w:rsidP="00F458D4">
      <w:pPr>
        <w:pStyle w:val="a9"/>
        <w:tabs>
          <w:tab w:val="left" w:pos="709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F55BC" w:rsidRPr="00CF55BC">
        <w:rPr>
          <w:rFonts w:ascii="Times New Roman" w:hAnsi="Times New Roman" w:cs="Times New Roman"/>
          <w:bCs/>
          <w:sz w:val="28"/>
          <w:szCs w:val="28"/>
        </w:rPr>
        <w:t>.Контроль за выполнением настоящего постановления возложить на заместителя главы муниципального образования город-курорт Геленджик Василенко Е.Б.</w:t>
      </w:r>
    </w:p>
    <w:p w:rsidR="00394317" w:rsidRPr="009D2D8B" w:rsidRDefault="001E376E" w:rsidP="001D579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3342" w:rsidRPr="00CF55BC">
        <w:rPr>
          <w:rFonts w:ascii="Times New Roman" w:hAnsi="Times New Roman" w:cs="Times New Roman"/>
          <w:sz w:val="28"/>
          <w:szCs w:val="28"/>
        </w:rPr>
        <w:t>.</w:t>
      </w:r>
      <w:r w:rsidR="009E6B3E" w:rsidRPr="00CF55BC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9E6B3E" w:rsidRPr="00713342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1D5797" w:rsidRPr="00800A10">
        <w:rPr>
          <w:rFonts w:ascii="Times New Roman" w:eastAsia="Calibri" w:hAnsi="Times New Roman" w:cs="Times New Roman"/>
          <w:sz w:val="28"/>
          <w:szCs w:val="28"/>
        </w:rPr>
        <w:t>со дня его официального опубликования</w:t>
      </w:r>
      <w:r w:rsidR="001D5797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распространяется на правоотношения, возникшие с 1 января 2022 года</w:t>
      </w:r>
      <w:r w:rsidR="001D5797" w:rsidRPr="00800A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2D8B" w:rsidRDefault="009D2D8B" w:rsidP="009D2D8B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D5797" w:rsidRPr="009D2D8B" w:rsidRDefault="001D5797" w:rsidP="009D2D8B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94317" w:rsidRPr="009D2D8B" w:rsidRDefault="00394317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9E6B3E" w:rsidRPr="009D2D8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394317" w:rsidRPr="009D2D8B" w:rsidRDefault="009E6B3E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D2D8B">
        <w:rPr>
          <w:rFonts w:ascii="Times New Roman" w:hAnsi="Times New Roman" w:cs="Times New Roman"/>
          <w:color w:val="000000"/>
          <w:sz w:val="28"/>
          <w:szCs w:val="28"/>
        </w:rPr>
        <w:t>город-курорт Геленджик</w:t>
      </w:r>
      <w:r w:rsidR="00394317" w:rsidRPr="009D2D8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59026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048D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902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9D2D8B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F458D4" w:rsidRPr="00F45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2D8B">
        <w:rPr>
          <w:rFonts w:ascii="Times New Roman" w:hAnsi="Times New Roman" w:cs="Times New Roman"/>
          <w:color w:val="000000"/>
          <w:sz w:val="28"/>
          <w:szCs w:val="28"/>
        </w:rPr>
        <w:t>Богодистов</w:t>
      </w:r>
    </w:p>
    <w:p w:rsidR="00394317" w:rsidRPr="009D2D8B" w:rsidRDefault="00394317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4317" w:rsidRPr="009D2D8B" w:rsidRDefault="00394317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E" w:rsidRPr="009D2D8B" w:rsidRDefault="009E6B3E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E" w:rsidRPr="009D2D8B" w:rsidRDefault="009E6B3E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E" w:rsidRPr="009D2D8B" w:rsidRDefault="009E6B3E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E" w:rsidRPr="009D2D8B" w:rsidRDefault="009E6B3E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E" w:rsidRPr="009D2D8B" w:rsidRDefault="009E6B3E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E" w:rsidRDefault="009E6B3E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D2D8B" w:rsidRDefault="009D2D8B" w:rsidP="009D2D8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E" w:rsidRPr="009D2D8B" w:rsidRDefault="009E6B3E" w:rsidP="009D2D8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D8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E6B3E" w:rsidRPr="009D2D8B" w:rsidRDefault="009E6B3E" w:rsidP="009D2D8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9E6B3E" w:rsidRPr="009D2D8B" w:rsidRDefault="009E6B3E" w:rsidP="009D2D8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E6B3E" w:rsidRPr="009D2D8B" w:rsidRDefault="009E6B3E" w:rsidP="009D2D8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от ______________№____________</w:t>
      </w:r>
    </w:p>
    <w:p w:rsidR="007B6034" w:rsidRPr="007B6034" w:rsidRDefault="009E6B3E" w:rsidP="007B60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034">
        <w:rPr>
          <w:rFonts w:ascii="Times New Roman" w:hAnsi="Times New Roman" w:cs="Times New Roman"/>
          <w:bCs/>
          <w:sz w:val="28"/>
          <w:szCs w:val="28"/>
        </w:rPr>
        <w:t>«</w:t>
      </w:r>
      <w:r w:rsidR="007B6034" w:rsidRPr="007B603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6034" w:rsidRPr="007B6034">
        <w:rPr>
          <w:rFonts w:ascii="Times New Roman" w:hAnsi="Times New Roman" w:cs="Times New Roman"/>
          <w:bCs/>
          <w:sz w:val="28"/>
          <w:szCs w:val="28"/>
        </w:rPr>
        <w:t>Методики определения нормативных</w:t>
      </w:r>
    </w:p>
    <w:p w:rsidR="007B6034" w:rsidRPr="007B6034" w:rsidRDefault="007B6034" w:rsidP="007B60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034">
        <w:rPr>
          <w:rFonts w:ascii="Times New Roman" w:hAnsi="Times New Roman" w:cs="Times New Roman"/>
          <w:bCs/>
          <w:sz w:val="28"/>
          <w:szCs w:val="28"/>
        </w:rPr>
        <w:t>затрат на оказание муниципальных услуг по реализации</w:t>
      </w:r>
    </w:p>
    <w:p w:rsidR="007B6034" w:rsidRPr="007B6034" w:rsidRDefault="007B6034" w:rsidP="007B603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034">
        <w:rPr>
          <w:rFonts w:ascii="Times New Roman" w:hAnsi="Times New Roman" w:cs="Times New Roman"/>
          <w:bCs/>
          <w:sz w:val="28"/>
          <w:szCs w:val="28"/>
        </w:rPr>
        <w:t xml:space="preserve">дополнительных общеобразовательных </w:t>
      </w:r>
    </w:p>
    <w:p w:rsidR="009E6B3E" w:rsidRPr="007B6034" w:rsidRDefault="007B6034" w:rsidP="007B603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034">
        <w:rPr>
          <w:rFonts w:ascii="Times New Roman" w:hAnsi="Times New Roman" w:cs="Times New Roman"/>
          <w:bCs/>
          <w:sz w:val="28"/>
          <w:szCs w:val="28"/>
        </w:rPr>
        <w:t>общеразвивающих программ</w:t>
      </w:r>
      <w:r w:rsidR="009E6B3E" w:rsidRPr="007B6034">
        <w:rPr>
          <w:rFonts w:ascii="Times New Roman" w:hAnsi="Times New Roman" w:cs="Times New Roman"/>
          <w:bCs/>
          <w:sz w:val="28"/>
          <w:szCs w:val="28"/>
        </w:rPr>
        <w:t>»</w:t>
      </w:r>
    </w:p>
    <w:p w:rsidR="009E6B3E" w:rsidRDefault="009E6B3E" w:rsidP="009D2D8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7535D" w:rsidRDefault="0007535D" w:rsidP="009D2D8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6B3E" w:rsidRPr="009D2D8B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9E6B3E" w:rsidRPr="009D2D8B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Управлением образования</w:t>
      </w:r>
    </w:p>
    <w:p w:rsidR="009E6B3E" w:rsidRPr="009D2D8B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E24FA2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 xml:space="preserve">образования город-курорт </w:t>
      </w:r>
    </w:p>
    <w:p w:rsidR="009E6B3E" w:rsidRPr="009D2D8B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Геленджик</w:t>
      </w:r>
    </w:p>
    <w:p w:rsidR="009363FE" w:rsidRDefault="009363F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E6B3E" w:rsidRPr="009D2D8B" w:rsidRDefault="009363F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1334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13342">
        <w:rPr>
          <w:rFonts w:ascii="Times New Roman" w:hAnsi="Times New Roman" w:cs="Times New Roman"/>
          <w:sz w:val="28"/>
          <w:szCs w:val="28"/>
        </w:rPr>
        <w:t>управления</w:t>
      </w:r>
      <w:r w:rsidR="00713342">
        <w:rPr>
          <w:rFonts w:ascii="Times New Roman" w:hAnsi="Times New Roman" w:cs="Times New Roman"/>
          <w:sz w:val="28"/>
          <w:szCs w:val="28"/>
        </w:rPr>
        <w:tab/>
      </w:r>
      <w:r w:rsidR="00713342">
        <w:rPr>
          <w:rFonts w:ascii="Times New Roman" w:hAnsi="Times New Roman" w:cs="Times New Roman"/>
          <w:sz w:val="28"/>
          <w:szCs w:val="28"/>
        </w:rPr>
        <w:tab/>
      </w:r>
      <w:r w:rsidR="00713342">
        <w:rPr>
          <w:rFonts w:ascii="Times New Roman" w:hAnsi="Times New Roman" w:cs="Times New Roman"/>
          <w:sz w:val="28"/>
          <w:szCs w:val="28"/>
        </w:rPr>
        <w:tab/>
      </w:r>
      <w:r w:rsidR="00713342">
        <w:rPr>
          <w:rFonts w:ascii="Times New Roman" w:hAnsi="Times New Roman" w:cs="Times New Roman"/>
          <w:sz w:val="28"/>
          <w:szCs w:val="28"/>
        </w:rPr>
        <w:tab/>
      </w:r>
      <w:r w:rsidR="0071334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E1C43">
        <w:rPr>
          <w:rFonts w:ascii="Times New Roman" w:hAnsi="Times New Roman" w:cs="Times New Roman"/>
          <w:sz w:val="28"/>
          <w:szCs w:val="28"/>
        </w:rPr>
        <w:t xml:space="preserve">   </w:t>
      </w:r>
      <w:r w:rsidR="007133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0265">
        <w:rPr>
          <w:rFonts w:ascii="Times New Roman" w:hAnsi="Times New Roman" w:cs="Times New Roman"/>
          <w:sz w:val="28"/>
          <w:szCs w:val="28"/>
        </w:rPr>
        <w:t xml:space="preserve">    </w:t>
      </w:r>
      <w:r w:rsidR="009E6B3E" w:rsidRPr="009D2D8B">
        <w:rPr>
          <w:rFonts w:ascii="Times New Roman" w:hAnsi="Times New Roman" w:cs="Times New Roman"/>
          <w:sz w:val="28"/>
          <w:szCs w:val="28"/>
        </w:rPr>
        <w:t xml:space="preserve">  </w:t>
      </w:r>
      <w:r w:rsidR="007B6034" w:rsidRPr="009939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034" w:rsidRPr="009939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Е.В. Попова</w:t>
      </w:r>
    </w:p>
    <w:p w:rsidR="00E24FA2" w:rsidRPr="00FE1C43" w:rsidRDefault="00E24FA2" w:rsidP="007B6034">
      <w:pPr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9E6B3E" w:rsidRPr="009D2D8B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E24FA2" w:rsidRDefault="00713342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E24FA2" w:rsidRDefault="00713342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6B3E" w:rsidRPr="009D2D8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6B3E" w:rsidRPr="009D2D8B">
        <w:rPr>
          <w:rFonts w:ascii="Times New Roman" w:hAnsi="Times New Roman" w:cs="Times New Roman"/>
          <w:sz w:val="28"/>
          <w:szCs w:val="28"/>
        </w:rPr>
        <w:t xml:space="preserve"> правового </w:t>
      </w:r>
    </w:p>
    <w:p w:rsidR="00713342" w:rsidRDefault="00713342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E6B3E" w:rsidRPr="009D2D8B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B3E" w:rsidRPr="009D2D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13342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муниципального</w:t>
      </w:r>
      <w:r w:rsidR="00713342">
        <w:rPr>
          <w:rFonts w:ascii="Times New Roman" w:hAnsi="Times New Roman" w:cs="Times New Roman"/>
          <w:sz w:val="28"/>
          <w:szCs w:val="28"/>
        </w:rPr>
        <w:t xml:space="preserve"> </w:t>
      </w:r>
      <w:r w:rsidRPr="009D2D8B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9E6B3E" w:rsidRPr="009D2D8B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</w:t>
      </w:r>
      <w:r w:rsidR="005902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3342">
        <w:rPr>
          <w:rFonts w:ascii="Times New Roman" w:hAnsi="Times New Roman" w:cs="Times New Roman"/>
          <w:sz w:val="28"/>
          <w:szCs w:val="28"/>
        </w:rPr>
        <w:t xml:space="preserve">    </w:t>
      </w:r>
      <w:r w:rsidR="00E24FA2">
        <w:rPr>
          <w:rFonts w:ascii="Times New Roman" w:hAnsi="Times New Roman" w:cs="Times New Roman"/>
          <w:sz w:val="28"/>
          <w:szCs w:val="28"/>
        </w:rPr>
        <w:t xml:space="preserve">       </w:t>
      </w:r>
      <w:r w:rsidR="00713342">
        <w:rPr>
          <w:rFonts w:ascii="Times New Roman" w:hAnsi="Times New Roman" w:cs="Times New Roman"/>
          <w:sz w:val="28"/>
          <w:szCs w:val="28"/>
        </w:rPr>
        <w:t xml:space="preserve">     </w:t>
      </w:r>
      <w:r w:rsidR="00FE1C43">
        <w:rPr>
          <w:rFonts w:ascii="Times New Roman" w:hAnsi="Times New Roman" w:cs="Times New Roman"/>
          <w:sz w:val="28"/>
          <w:szCs w:val="28"/>
        </w:rPr>
        <w:t xml:space="preserve">   </w:t>
      </w:r>
      <w:r w:rsidR="00713342">
        <w:rPr>
          <w:rFonts w:ascii="Times New Roman" w:hAnsi="Times New Roman" w:cs="Times New Roman"/>
          <w:sz w:val="28"/>
          <w:szCs w:val="28"/>
        </w:rPr>
        <w:t xml:space="preserve">    </w:t>
      </w:r>
      <w:r w:rsidR="007B6034" w:rsidRPr="007B6034">
        <w:rPr>
          <w:rFonts w:ascii="Times New Roman" w:hAnsi="Times New Roman" w:cs="Times New Roman"/>
          <w:sz w:val="28"/>
          <w:szCs w:val="28"/>
        </w:rPr>
        <w:t xml:space="preserve">    </w:t>
      </w:r>
      <w:r w:rsidR="00713342">
        <w:rPr>
          <w:rFonts w:ascii="Times New Roman" w:hAnsi="Times New Roman" w:cs="Times New Roman"/>
          <w:sz w:val="28"/>
          <w:szCs w:val="28"/>
        </w:rPr>
        <w:t>А.А. Зубова</w:t>
      </w:r>
    </w:p>
    <w:p w:rsidR="00E24FA2" w:rsidRPr="00FE1C43" w:rsidRDefault="00E24FA2" w:rsidP="007B6034">
      <w:pPr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E24FA2" w:rsidRDefault="00F902F9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E6B3E" w:rsidRPr="009D2D8B">
        <w:rPr>
          <w:rFonts w:ascii="Times New Roman" w:hAnsi="Times New Roman" w:cs="Times New Roman"/>
          <w:sz w:val="28"/>
          <w:szCs w:val="28"/>
        </w:rPr>
        <w:t xml:space="preserve">ачальник финансового </w:t>
      </w:r>
    </w:p>
    <w:p w:rsidR="00E24FA2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управления</w:t>
      </w:r>
      <w:r w:rsidR="00E24FA2">
        <w:rPr>
          <w:rFonts w:ascii="Times New Roman" w:hAnsi="Times New Roman" w:cs="Times New Roman"/>
          <w:sz w:val="28"/>
          <w:szCs w:val="28"/>
        </w:rPr>
        <w:t xml:space="preserve"> </w:t>
      </w:r>
      <w:r w:rsidRPr="009D2D8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24FA2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>муниципального</w:t>
      </w:r>
      <w:r w:rsidR="00E24FA2">
        <w:rPr>
          <w:rFonts w:ascii="Times New Roman" w:hAnsi="Times New Roman" w:cs="Times New Roman"/>
          <w:sz w:val="28"/>
          <w:szCs w:val="28"/>
        </w:rPr>
        <w:t xml:space="preserve"> </w:t>
      </w:r>
      <w:r w:rsidRPr="009D2D8B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9E6B3E" w:rsidRPr="009D2D8B" w:rsidRDefault="009E6B3E" w:rsidP="007B6034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</w:t>
      </w:r>
      <w:r w:rsidR="0059026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334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FA2">
        <w:rPr>
          <w:rFonts w:ascii="Times New Roman" w:hAnsi="Times New Roman" w:cs="Times New Roman"/>
          <w:sz w:val="28"/>
          <w:szCs w:val="28"/>
        </w:rPr>
        <w:tab/>
      </w:r>
      <w:r w:rsidR="00E24FA2">
        <w:rPr>
          <w:rFonts w:ascii="Times New Roman" w:hAnsi="Times New Roman" w:cs="Times New Roman"/>
          <w:sz w:val="28"/>
          <w:szCs w:val="28"/>
        </w:rPr>
        <w:tab/>
      </w:r>
      <w:r w:rsidR="00E24FA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7B6034" w:rsidRPr="007B6034">
        <w:rPr>
          <w:rFonts w:ascii="Times New Roman" w:hAnsi="Times New Roman" w:cs="Times New Roman"/>
          <w:sz w:val="28"/>
          <w:szCs w:val="28"/>
        </w:rPr>
        <w:t xml:space="preserve"> </w:t>
      </w:r>
      <w:r w:rsidR="00FE1C43">
        <w:rPr>
          <w:rFonts w:ascii="Times New Roman" w:hAnsi="Times New Roman" w:cs="Times New Roman"/>
          <w:sz w:val="28"/>
          <w:szCs w:val="28"/>
        </w:rPr>
        <w:t xml:space="preserve"> </w:t>
      </w:r>
      <w:r w:rsidR="007B6034" w:rsidRPr="007B6034">
        <w:rPr>
          <w:rFonts w:ascii="Times New Roman" w:hAnsi="Times New Roman" w:cs="Times New Roman"/>
          <w:sz w:val="28"/>
          <w:szCs w:val="28"/>
        </w:rPr>
        <w:t xml:space="preserve">    </w:t>
      </w:r>
      <w:r w:rsidR="00713342">
        <w:rPr>
          <w:rFonts w:ascii="Times New Roman" w:hAnsi="Times New Roman" w:cs="Times New Roman"/>
          <w:sz w:val="28"/>
          <w:szCs w:val="28"/>
        </w:rPr>
        <w:t xml:space="preserve">Е.К. </w:t>
      </w:r>
      <w:proofErr w:type="spellStart"/>
      <w:r w:rsidR="00713342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</w:p>
    <w:p w:rsidR="00FE1C43" w:rsidRPr="00FE1C43" w:rsidRDefault="00FE1C43" w:rsidP="007B6034">
      <w:pPr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FE1C43" w:rsidRPr="00585511" w:rsidRDefault="00FE1C43" w:rsidP="00FE1C43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5511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 </w:t>
      </w:r>
    </w:p>
    <w:p w:rsidR="00FE1C43" w:rsidRPr="00585511" w:rsidRDefault="00FE1C43" w:rsidP="00FE1C43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551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FE1C43" w:rsidRPr="00585511" w:rsidRDefault="00FE1C43" w:rsidP="00FE1C43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5511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Е.Б. Василенко</w:t>
      </w:r>
    </w:p>
    <w:p w:rsidR="00FE1C43" w:rsidRPr="00FE1C43" w:rsidRDefault="00FE1C43" w:rsidP="00FE1C43">
      <w:pPr>
        <w:ind w:firstLine="0"/>
        <w:contextualSpacing/>
        <w:rPr>
          <w:rFonts w:ascii="Times New Roman" w:hAnsi="Times New Roman" w:cs="Times New Roman"/>
          <w:bCs/>
          <w:sz w:val="40"/>
          <w:szCs w:val="40"/>
        </w:rPr>
      </w:pPr>
    </w:p>
    <w:p w:rsidR="0070528F" w:rsidRDefault="0070528F" w:rsidP="00FE1C43">
      <w:pPr>
        <w:ind w:right="113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</w:t>
      </w:r>
    </w:p>
    <w:p w:rsidR="00FE1C43" w:rsidRPr="00585511" w:rsidRDefault="0070528F" w:rsidP="00FE1C43">
      <w:pPr>
        <w:ind w:right="113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FE1C43" w:rsidRPr="00585511">
        <w:rPr>
          <w:rFonts w:ascii="Times New Roman" w:hAnsi="Times New Roman" w:cs="Times New Roman"/>
          <w:bCs/>
          <w:sz w:val="28"/>
          <w:szCs w:val="28"/>
        </w:rPr>
        <w:t>заместител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FE1C43" w:rsidRPr="00585511">
        <w:rPr>
          <w:rFonts w:ascii="Times New Roman" w:hAnsi="Times New Roman" w:cs="Times New Roman"/>
          <w:bCs/>
          <w:sz w:val="28"/>
          <w:szCs w:val="28"/>
        </w:rPr>
        <w:t xml:space="preserve"> главы  </w:t>
      </w:r>
    </w:p>
    <w:p w:rsidR="00FE1C43" w:rsidRPr="00585511" w:rsidRDefault="00FE1C43" w:rsidP="00FE1C43">
      <w:pPr>
        <w:ind w:right="1133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551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:rsidR="00FE1C43" w:rsidRPr="00585511" w:rsidRDefault="00FE1C43" w:rsidP="00FE1C43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85511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85511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70528F">
        <w:rPr>
          <w:rFonts w:ascii="Times New Roman" w:hAnsi="Times New Roman" w:cs="Times New Roman"/>
          <w:bCs/>
          <w:sz w:val="28"/>
          <w:szCs w:val="28"/>
        </w:rPr>
        <w:t>А.С. Мельников</w:t>
      </w:r>
    </w:p>
    <w:p w:rsidR="00151831" w:rsidRDefault="00151831" w:rsidP="00151831">
      <w:pPr>
        <w:tabs>
          <w:tab w:val="left" w:pos="4536"/>
        </w:tabs>
        <w:ind w:firstLine="0"/>
        <w:rPr>
          <w:sz w:val="28"/>
          <w:szCs w:val="28"/>
        </w:rPr>
      </w:pPr>
    </w:p>
    <w:p w:rsidR="00151831" w:rsidRDefault="00151831" w:rsidP="00151831">
      <w:pPr>
        <w:tabs>
          <w:tab w:val="left" w:pos="4536"/>
        </w:tabs>
        <w:ind w:firstLine="0"/>
        <w:rPr>
          <w:sz w:val="28"/>
          <w:szCs w:val="28"/>
        </w:rPr>
        <w:sectPr w:rsidR="00151831" w:rsidSect="00F75BF1">
          <w:headerReference w:type="even" r:id="rId7"/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pgNumType w:chapStyle="1"/>
          <w:cols w:space="708"/>
          <w:titlePg/>
          <w:docGrid w:linePitch="360"/>
        </w:sectPr>
      </w:pPr>
    </w:p>
    <w:p w:rsidR="0007535D" w:rsidRPr="0007535D" w:rsidRDefault="0007535D" w:rsidP="000F1C42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53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1C42" w:rsidRDefault="000F1C42" w:rsidP="000F1C42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0F1C42" w:rsidRDefault="000F1C42" w:rsidP="000F1C42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0F1C42" w:rsidRDefault="000F1C42" w:rsidP="000F1C42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7535D" w:rsidRPr="0007535D" w:rsidRDefault="0007535D" w:rsidP="000F1C42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53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7535D" w:rsidRPr="0007535D" w:rsidRDefault="0007535D" w:rsidP="000F1C42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5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7535D" w:rsidRPr="0007535D" w:rsidRDefault="0007535D" w:rsidP="000F1C42">
      <w:pPr>
        <w:widowControl/>
        <w:autoSpaceDE/>
        <w:autoSpaceDN/>
        <w:adjustRightInd/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535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07535D" w:rsidRPr="0007535D" w:rsidRDefault="0007535D" w:rsidP="000F1C42">
      <w:pPr>
        <w:ind w:left="5670" w:firstLine="0"/>
        <w:rPr>
          <w:rFonts w:ascii="Times New Roman" w:hAnsi="Times New Roman" w:cs="Times New Roman"/>
          <w:sz w:val="28"/>
          <w:szCs w:val="28"/>
        </w:rPr>
      </w:pPr>
      <w:r w:rsidRPr="0007535D">
        <w:rPr>
          <w:rFonts w:ascii="Times New Roman" w:hAnsi="Times New Roman" w:cs="Times New Roman"/>
          <w:sz w:val="28"/>
          <w:szCs w:val="28"/>
        </w:rPr>
        <w:t>от _______________ №________)</w:t>
      </w:r>
    </w:p>
    <w:p w:rsidR="0007535D" w:rsidRDefault="0007535D" w:rsidP="000F1C42">
      <w:pPr>
        <w:ind w:left="5670" w:firstLine="0"/>
        <w:jc w:val="center"/>
        <w:rPr>
          <w:sz w:val="28"/>
          <w:szCs w:val="28"/>
        </w:rPr>
      </w:pPr>
    </w:p>
    <w:p w:rsidR="0007535D" w:rsidRDefault="0007535D" w:rsidP="0007535D">
      <w:pPr>
        <w:jc w:val="center"/>
        <w:rPr>
          <w:sz w:val="28"/>
          <w:szCs w:val="28"/>
        </w:rPr>
      </w:pPr>
    </w:p>
    <w:p w:rsidR="009D2D8B" w:rsidRPr="000F1C42" w:rsidRDefault="00AB3308" w:rsidP="009D2D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C42">
        <w:rPr>
          <w:rFonts w:ascii="Times New Roman" w:hAnsi="Times New Roman" w:cs="Times New Roman"/>
          <w:bCs/>
          <w:sz w:val="28"/>
          <w:szCs w:val="28"/>
        </w:rPr>
        <w:t>М</w:t>
      </w:r>
      <w:r w:rsidR="008F545B">
        <w:rPr>
          <w:rFonts w:ascii="Times New Roman" w:hAnsi="Times New Roman" w:cs="Times New Roman"/>
          <w:bCs/>
          <w:sz w:val="28"/>
          <w:szCs w:val="28"/>
        </w:rPr>
        <w:t>ЕТОДИКА</w:t>
      </w:r>
      <w:r w:rsidRPr="000F1C4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2D8B" w:rsidRPr="000F1C42" w:rsidRDefault="00AB3308" w:rsidP="009D2D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C42">
        <w:rPr>
          <w:rFonts w:ascii="Times New Roman" w:hAnsi="Times New Roman" w:cs="Times New Roman"/>
          <w:bCs/>
          <w:sz w:val="28"/>
          <w:szCs w:val="28"/>
        </w:rPr>
        <w:t>определения нормативных затрат на оказание</w:t>
      </w:r>
    </w:p>
    <w:p w:rsidR="009D2D8B" w:rsidRPr="000F1C42" w:rsidRDefault="00AB3308" w:rsidP="009D2D8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1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7442" w:rsidRPr="000F1C4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5417E3" w:rsidRPr="000F1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1C42">
        <w:rPr>
          <w:rFonts w:ascii="Times New Roman" w:hAnsi="Times New Roman" w:cs="Times New Roman"/>
          <w:bCs/>
          <w:sz w:val="28"/>
          <w:szCs w:val="28"/>
        </w:rPr>
        <w:t xml:space="preserve">услуг по реализации дополнительных </w:t>
      </w:r>
    </w:p>
    <w:p w:rsidR="002D5A4A" w:rsidRPr="000F1C42" w:rsidRDefault="00AB3308" w:rsidP="009D2D8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0F1C42">
        <w:rPr>
          <w:rFonts w:ascii="Times New Roman" w:hAnsi="Times New Roman" w:cs="Times New Roman"/>
          <w:bCs/>
          <w:sz w:val="28"/>
          <w:szCs w:val="28"/>
        </w:rPr>
        <w:t>общеобразовательных общеразвивающих программ</w:t>
      </w:r>
    </w:p>
    <w:p w:rsidR="00AB3308" w:rsidRPr="000F1C42" w:rsidRDefault="00AB3308" w:rsidP="009D2D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B3308" w:rsidRPr="000F1C42" w:rsidRDefault="000F1C42" w:rsidP="000F1C42">
      <w:pPr>
        <w:widowControl/>
        <w:tabs>
          <w:tab w:val="left" w:pos="142"/>
        </w:tabs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AB3308" w:rsidRPr="000F1C4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1010" w:rsidRPr="000F1C42" w:rsidRDefault="003A1010" w:rsidP="003A1010">
      <w:pPr>
        <w:widowControl/>
        <w:tabs>
          <w:tab w:val="left" w:pos="142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AB3308" w:rsidRPr="009D2D8B" w:rsidRDefault="003A1010" w:rsidP="003A1010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B3308" w:rsidRPr="009D2D8B">
        <w:rPr>
          <w:rFonts w:ascii="Times New Roman" w:hAnsi="Times New Roman" w:cs="Times New Roman"/>
          <w:sz w:val="28"/>
          <w:szCs w:val="28"/>
        </w:rPr>
        <w:t xml:space="preserve">Настоящая методика определения нормативных затрат на оказание </w:t>
      </w:r>
      <w:r w:rsidR="00A87442" w:rsidRPr="009D2D8B">
        <w:rPr>
          <w:rFonts w:ascii="Times New Roman" w:hAnsi="Times New Roman" w:cs="Times New Roman"/>
          <w:sz w:val="28"/>
          <w:szCs w:val="28"/>
        </w:rPr>
        <w:t>муниципальных</w:t>
      </w:r>
      <w:r w:rsidR="00AB3308" w:rsidRPr="009D2D8B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 устанавливает порядок определения величины составляющих базовых нормативов затрат.</w:t>
      </w:r>
    </w:p>
    <w:p w:rsidR="00AB3308" w:rsidRPr="009D2D8B" w:rsidRDefault="003A1010" w:rsidP="003A1010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Настоящая методика применяется </w:t>
      </w:r>
      <w:r w:rsidR="000F1C4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образования</w:t>
      </w:r>
      <w:r w:rsidR="007D0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</w:t>
      </w:r>
      <w:r w:rsidR="009D2D8B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город-курорт Геленджик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D0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являющимся уполномоченным органом по исполнению программы </w:t>
      </w:r>
      <w:r w:rsidR="00A07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персонифицированного финансирования дополнительного образования детей в муниципальном образовании город-курорт Геленджик (далее – уполномоченный орган), </w:t>
      </w:r>
      <w:r w:rsidR="00CD4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исполняющим </w:t>
      </w:r>
      <w:r w:rsidR="00CB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функции </w:t>
      </w:r>
      <w:r w:rsidR="00CB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полномочия 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учредителя</w:t>
      </w:r>
      <w:r w:rsidR="00CB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бюджетных и муниципальных автономных учреждений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реализующих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а также в целях реализации обязательств перед организациями, реализующими дополнительные общеобразовательные общеразвивающие программы, при оказании услуг по реализации дополнительных общеобразовательных общеразвивающих программ в системе персонифицированного финансирования, в отношении которых </w:t>
      </w:r>
      <w:r w:rsidR="00A0732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CB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город-курорт Геленджик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</w:t>
      </w:r>
      <w:r w:rsidR="00CB1B9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CB1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B9B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</w:t>
      </w:r>
      <w:r w:rsidR="00A0732B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EC138C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частными образовательными организациями (индивидуальными предпринимателя</w:t>
      </w:r>
      <w:r w:rsidR="00A0732B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643F2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возникающих в рамках системы персонифицированного финансирования. </w:t>
      </w:r>
      <w:r w:rsidR="002E3BFF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дополнительных общеобразовательных общеразвивающих программ, устанавливаются </w:t>
      </w:r>
      <w:r w:rsidR="00A0732B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2E3BFF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актами уполномоченн</w:t>
      </w:r>
      <w:r w:rsidR="00A0732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E3BFF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A0732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E3BFF" w:rsidRPr="009D2D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3308" w:rsidRPr="009D2D8B" w:rsidRDefault="003A1010" w:rsidP="003A1010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B3308" w:rsidRPr="009D2D8B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D2D8B">
        <w:rPr>
          <w:rFonts w:ascii="Times New Roman" w:hAnsi="Times New Roman" w:cs="Times New Roman"/>
          <w:bCs/>
          <w:sz w:val="28"/>
          <w:szCs w:val="28"/>
        </w:rPr>
        <w:t>М</w:t>
      </w:r>
      <w:r w:rsidR="00AB3308" w:rsidRPr="009D2D8B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AB3308" w:rsidRPr="009D2D8B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:rsidR="00AB3308" w:rsidRPr="009D2D8B" w:rsidRDefault="00AB3308" w:rsidP="003A1010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D2D8B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установления экономически обоснованных механизмов и единых методов определения </w:t>
      </w:r>
      <w:r w:rsidRPr="009D2D8B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D2D8B">
        <w:rPr>
          <w:rFonts w:ascii="Times New Roman" w:hAnsi="Times New Roman" w:cs="Times New Roman"/>
          <w:sz w:val="28"/>
          <w:szCs w:val="28"/>
        </w:rPr>
        <w:t>муниципальных</w:t>
      </w:r>
      <w:r w:rsidRPr="009D2D8B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общеразвивающих программ</w:t>
      </w:r>
      <w:r w:rsidRPr="009D2D8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AB3308" w:rsidRPr="009D2D8B" w:rsidRDefault="00AB3308" w:rsidP="003A1010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D2D8B">
        <w:rPr>
          <w:rFonts w:ascii="Times New Roman" w:hAnsi="Times New Roman" w:cs="Times New Roman"/>
          <w:sz w:val="28"/>
          <w:szCs w:val="28"/>
        </w:rPr>
        <w:t xml:space="preserve">обеспечения финансовой прозрачности процедур планирования объемов бюджетных ассигнований на финансовое обеспечение </w:t>
      </w:r>
      <w:r w:rsidR="00CB1B9B" w:rsidRPr="009D2D8B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CB1B9B">
        <w:rPr>
          <w:rFonts w:ascii="Times New Roman" w:hAnsi="Times New Roman" w:cs="Times New Roman"/>
          <w:sz w:val="28"/>
          <w:szCs w:val="28"/>
        </w:rPr>
        <w:t xml:space="preserve"> </w:t>
      </w:r>
      <w:r w:rsidR="00CB1B9B" w:rsidRPr="009D2D8B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</w:t>
      </w:r>
      <w:r w:rsidRPr="009D2D8B">
        <w:rPr>
          <w:rFonts w:ascii="Times New Roman" w:hAnsi="Times New Roman" w:cs="Times New Roman"/>
          <w:sz w:val="28"/>
          <w:szCs w:val="28"/>
        </w:rPr>
        <w:t>.</w:t>
      </w:r>
    </w:p>
    <w:p w:rsidR="007A69A7" w:rsidRPr="009D2D8B" w:rsidRDefault="003A1010" w:rsidP="003A1010">
      <w:pPr>
        <w:widowControl/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A69A7" w:rsidRPr="009D2D8B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реализующие дополнительные общеразвивающие программы в рамках системы персонифицированного финансирования,</w:t>
      </w:r>
      <w:r w:rsidR="00045F5D" w:rsidRPr="009D2D8B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D2D8B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D2D8B">
        <w:rPr>
          <w:rFonts w:ascii="Times New Roman" w:hAnsi="Times New Roman" w:cs="Times New Roman"/>
          <w:sz w:val="28"/>
          <w:szCs w:val="28"/>
        </w:rPr>
        <w:t xml:space="preserve"> услуги по реализации дополнительной общеразвивающей программы в расчете на человеко-час в размере, меньшем, чем нормативные затраты, рассчитанные в порядке, установленном настоящей методикой</w:t>
      </w:r>
      <w:r w:rsidR="007A69A7" w:rsidRPr="009D2D8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B3308" w:rsidRPr="009D2D8B" w:rsidRDefault="00AB3308" w:rsidP="003A1010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5C6295" w:rsidRPr="008F545B" w:rsidRDefault="008F545B" w:rsidP="003A1010">
      <w:pPr>
        <w:widowControl/>
        <w:tabs>
          <w:tab w:val="left" w:pos="142"/>
        </w:tabs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3308" w:rsidRPr="008F545B">
        <w:rPr>
          <w:rFonts w:ascii="Times New Roman" w:hAnsi="Times New Roman" w:cs="Times New Roman"/>
          <w:sz w:val="28"/>
          <w:szCs w:val="28"/>
        </w:rPr>
        <w:t xml:space="preserve">Расчет нормативных затрат на оказание </w:t>
      </w:r>
      <w:r w:rsidR="00A87442" w:rsidRPr="008F545B">
        <w:rPr>
          <w:rFonts w:ascii="Times New Roman" w:hAnsi="Times New Roman" w:cs="Times New Roman"/>
          <w:sz w:val="28"/>
          <w:szCs w:val="28"/>
        </w:rPr>
        <w:t>муниципальных</w:t>
      </w:r>
      <w:r w:rsidR="00AB3308" w:rsidRPr="008F5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08" w:rsidRPr="008F545B" w:rsidRDefault="00AB3308" w:rsidP="003A1010">
      <w:pPr>
        <w:widowControl/>
        <w:tabs>
          <w:tab w:val="left" w:pos="142"/>
        </w:tabs>
        <w:ind w:left="709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545B">
        <w:rPr>
          <w:rFonts w:ascii="Times New Roman" w:hAnsi="Times New Roman" w:cs="Times New Roman"/>
          <w:sz w:val="28"/>
          <w:szCs w:val="28"/>
        </w:rPr>
        <w:t>услуг по реализации дополнительных общеобразовательных общеразвивающих программ</w:t>
      </w:r>
    </w:p>
    <w:p w:rsidR="00AB3308" w:rsidRPr="009D2D8B" w:rsidRDefault="00AB3308" w:rsidP="003A1010">
      <w:pPr>
        <w:pStyle w:val="a7"/>
        <w:rPr>
          <w:sz w:val="28"/>
          <w:szCs w:val="28"/>
        </w:rPr>
      </w:pPr>
    </w:p>
    <w:p w:rsidR="00394317" w:rsidRPr="003A1010" w:rsidRDefault="003A1010" w:rsidP="003A1010">
      <w:pPr>
        <w:widowControl/>
        <w:kinsoku w:val="0"/>
        <w:overflowPunct w:val="0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>2.1.</w:t>
      </w:r>
      <w:r w:rsidR="00AB3308" w:rsidRPr="003A101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3A101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="00AB3308" w:rsidRPr="003A101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услуг по реализации дополнительных общеобразовательных общеразвивающих программ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</w:t>
      </w:r>
      <w:r w:rsidR="00162FAA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от 29 декабря 2012 года </w:t>
      </w:r>
      <w:r w:rsidR="00AB3308" w:rsidRPr="003A101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№ 273-ФЗ</w:t>
      </w:r>
      <w:r w:rsidR="00162FAA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910F38" w:rsidRPr="00910F3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«Об образовании в Российской Федерации» </w:t>
      </w:r>
      <w:r w:rsidR="00AB3308" w:rsidRPr="003A1010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особенностей организации и осуществления образовательных услуг (для различных категорий обучающихся).</w:t>
      </w:r>
    </w:p>
    <w:p w:rsidR="00D97F99" w:rsidRDefault="003A1010" w:rsidP="00D97F99">
      <w:pPr>
        <w:widowControl/>
        <w:kinsoku w:val="0"/>
        <w:overflowPunct w:val="0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94317" w:rsidRPr="009D2D8B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общеобразовательных общеразвивающих программ определяются по следующей формуле:</w:t>
      </w:r>
    </w:p>
    <w:p w:rsidR="00D97F99" w:rsidRPr="00D97F99" w:rsidRDefault="00D97F99" w:rsidP="00D97F99">
      <w:pPr>
        <w:widowControl/>
        <w:kinsoku w:val="0"/>
        <w:overflowPunct w:val="0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94317" w:rsidRDefault="00DF6519" w:rsidP="00D97F99">
      <w:pPr>
        <w:widowControl/>
        <w:kinsoku w:val="0"/>
        <w:overflowPunct w:val="0"/>
        <w:autoSpaceDE/>
        <w:autoSpaceDN/>
        <w:adjustRightInd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отр</m:t>
            </m:r>
          </m:sub>
        </m:sSub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D97F99" w:rsidRPr="009D2D8B" w:rsidRDefault="00D97F99" w:rsidP="00D97F99">
      <w:pPr>
        <w:widowControl/>
        <w:kinsoku w:val="0"/>
        <w:overflowPunct w:val="0"/>
        <w:autoSpaceDE/>
        <w:autoSpaceDN/>
        <w:adjustRightInd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94317" w:rsidRPr="009D2D8B" w:rsidDel="000A27CD" w:rsidRDefault="00DF6519" w:rsidP="003A101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394317" w:rsidRPr="009D2D8B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9D2D8B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общеобразовательных общеразвивающих программ;</w:t>
      </w:r>
    </w:p>
    <w:p w:rsidR="00394317" w:rsidRPr="009D2D8B" w:rsidRDefault="00DF6519" w:rsidP="003A101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</m:sub>
        </m:sSub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i-ой муниципальной услуги по реализации дополнительных общеобразовательных общеразвивающих программ;</w:t>
      </w:r>
    </w:p>
    <w:p w:rsidR="00394317" w:rsidRPr="009D2D8B" w:rsidRDefault="00DF6519" w:rsidP="003A101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отр</m:t>
            </m:r>
          </m:sub>
        </m:sSub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общеразвивающих программ,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:rsidR="00394317" w:rsidRDefault="003A1010" w:rsidP="003A101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94317" w:rsidRPr="009D2D8B">
        <w:rPr>
          <w:rFonts w:ascii="Times New Roman" w:hAnsi="Times New Roman" w:cs="Times New Roman"/>
          <w:sz w:val="28"/>
          <w:szCs w:val="28"/>
        </w:rPr>
        <w:t>Базовый норматив затрат на оказание i-ой муниципальной услуги по реализации дополнительных общеобразовательных общеразвивающих программ рассчитыва</w:t>
      </w:r>
      <w:r w:rsidR="00155D6A">
        <w:rPr>
          <w:rFonts w:ascii="Times New Roman" w:hAnsi="Times New Roman" w:cs="Times New Roman"/>
          <w:sz w:val="28"/>
          <w:szCs w:val="28"/>
        </w:rPr>
        <w:t>е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тся по следующей формуле: </w:t>
      </w:r>
    </w:p>
    <w:p w:rsidR="00D97F99" w:rsidRPr="009D2D8B" w:rsidRDefault="00D97F99" w:rsidP="003A101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4317" w:rsidRDefault="00DF6519" w:rsidP="003A1010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общ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 , где</w:t>
      </w:r>
    </w:p>
    <w:p w:rsidR="00D97F99" w:rsidRPr="009D2D8B" w:rsidRDefault="00D97F99" w:rsidP="003A1010">
      <w:pPr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4317" w:rsidRDefault="00DF6519" w:rsidP="003A101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</m:sSub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i-ой муниципальной услуги по реализации дополнительных общеобразовательных общеразвивающих программ;</w:t>
      </w:r>
    </w:p>
    <w:p w:rsidR="00394317" w:rsidRPr="009D2D8B" w:rsidRDefault="00DF6519" w:rsidP="003A101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непоср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программ;</w:t>
      </w:r>
    </w:p>
    <w:p w:rsidR="00394317" w:rsidRPr="009D2D8B" w:rsidRDefault="00DF6519" w:rsidP="003A101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общ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общеразвивающих программ. </w:t>
      </w:r>
    </w:p>
    <w:p w:rsidR="00394317" w:rsidRPr="009D2D8B" w:rsidRDefault="003A1010" w:rsidP="003A101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94317" w:rsidRPr="009D2D8B">
        <w:rPr>
          <w:rFonts w:ascii="Times New Roman" w:hAnsi="Times New Roman" w:cs="Times New Roman"/>
          <w:sz w:val="28"/>
          <w:szCs w:val="28"/>
        </w:rPr>
        <w:t>Базовый норматив затрат, непосредственно связанных с оказанием i-ой муниципальной услуги по реализации дополнительных общеобразовательных общеразвивающих программ, рассчитывается по следующей формуле:</w:t>
      </w:r>
    </w:p>
    <w:p w:rsidR="009D2D8B" w:rsidRDefault="009D2D8B" w:rsidP="003A1010">
      <w:pPr>
        <w:pStyle w:val="a9"/>
        <w:tabs>
          <w:tab w:val="left" w:pos="851"/>
        </w:tabs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394317" w:rsidRDefault="00DF6519" w:rsidP="003A1010">
      <w:pPr>
        <w:pStyle w:val="a9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ОТ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УЧ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>, где</w:t>
      </w:r>
    </w:p>
    <w:p w:rsidR="009D2D8B" w:rsidRPr="009D2D8B" w:rsidRDefault="009D2D8B" w:rsidP="003A1010">
      <w:pPr>
        <w:pStyle w:val="a9"/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94317" w:rsidRPr="009D2D8B" w:rsidRDefault="00DF6519" w:rsidP="00151831">
      <w:pPr>
        <w:pStyle w:val="a9"/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1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9D2D8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по реализации дополнительных общеобразовательных общеразвивающих программ</w:t>
      </w:r>
      <w:r w:rsidR="00394317" w:rsidRPr="009D2D8B">
        <w:rPr>
          <w:rFonts w:ascii="Times New Roman" w:hAnsi="Times New Roman" w:cs="Times New Roman"/>
          <w:sz w:val="28"/>
          <w:szCs w:val="28"/>
        </w:rPr>
        <w:t>, в том числе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</w:t>
      </w:r>
      <w:r w:rsidR="00CD469B">
        <w:rPr>
          <w:rFonts w:ascii="Times New Roman" w:hAnsi="Times New Roman" w:cs="Times New Roman"/>
          <w:sz w:val="28"/>
          <w:szCs w:val="28"/>
        </w:rPr>
        <w:t>е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D2D8B" w:rsidRDefault="009D2D8B" w:rsidP="003A101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394317" w:rsidRDefault="00DF6519" w:rsidP="003A1010">
      <w:pPr>
        <w:ind w:firstLine="709"/>
        <w:jc w:val="center"/>
        <w:rPr>
          <w:rFonts w:ascii="Times New Roman" w:eastAsia="MS PGothic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1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Times New Roman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Times New Roman" w:cs="Times New Roman"/>
            <w:sz w:val="28"/>
            <w:szCs w:val="28"/>
          </w:rPr>
          <m:t xml:space="preserve"> </m:t>
        </m:r>
      </m:oMath>
      <w:r w:rsidR="00394317" w:rsidRPr="009D2D8B">
        <w:rPr>
          <w:rFonts w:ascii="Times New Roman" w:eastAsia="MS PGothic" w:hAnsi="Times New Roman" w:cs="Times New Roman"/>
          <w:sz w:val="28"/>
          <w:szCs w:val="28"/>
        </w:rPr>
        <w:t>, где</w:t>
      </w:r>
    </w:p>
    <w:p w:rsidR="009D2D8B" w:rsidRPr="009D2D8B" w:rsidRDefault="009D2D8B" w:rsidP="003A101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394317" w:rsidRPr="009D2D8B" w:rsidRDefault="00394317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9D2D8B">
        <w:rPr>
          <w:rStyle w:val="2"/>
          <w:rFonts w:eastAsia="Courier New"/>
          <w:sz w:val="28"/>
          <w:szCs w:val="28"/>
        </w:rPr>
        <w:t xml:space="preserve"> – </w:t>
      </w:r>
      <w:r w:rsidRPr="009D2D8B">
        <w:rPr>
          <w:rFonts w:ascii="Times New Roman" w:hAnsi="Times New Roman" w:cs="Times New Roman"/>
          <w:sz w:val="28"/>
          <w:szCs w:val="28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</w:t>
      </w:r>
      <w:r w:rsidRPr="009D2D8B">
        <w:rPr>
          <w:rFonts w:ascii="Times New Roman" w:hAnsi="Times New Roman" w:cs="Times New Roman"/>
          <w:sz w:val="28"/>
          <w:szCs w:val="28"/>
        </w:rPr>
        <w:lastRenderedPageBreak/>
        <w:t>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 </m:t>
        </m:r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</w:t>
      </w:r>
      <w:r w:rsidR="00C3282B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C3282B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</w:t>
      </w:r>
      <w:r w:rsidR="00C3282B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C3282B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Default="00DF6519" w:rsidP="003A1010">
      <w:pPr>
        <w:pStyle w:val="a9"/>
        <w:tabs>
          <w:tab w:val="left" w:pos="1418"/>
        </w:tabs>
        <w:ind w:left="0" w:firstLine="709"/>
        <w:rPr>
          <w:rFonts w:ascii="Times New Roman" w:hAnsi="Times New Roman" w:cs="Times New Roman"/>
          <w:iCs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9D2D8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A1010" w:rsidRPr="009D2D8B" w:rsidRDefault="003A1010" w:rsidP="003A1010">
      <w:pPr>
        <w:pStyle w:val="a9"/>
        <w:tabs>
          <w:tab w:val="left" w:pos="1418"/>
        </w:tabs>
        <w:ind w:left="0" w:firstLine="709"/>
        <w:rPr>
          <w:rFonts w:ascii="Times New Roman" w:hAnsi="Times New Roman" w:cs="Times New Roman"/>
          <w:i/>
          <w:spacing w:val="-1"/>
          <w:sz w:val="28"/>
          <w:szCs w:val="28"/>
        </w:rPr>
      </w:pPr>
    </w:p>
    <w:p w:rsidR="00394317" w:rsidRDefault="00DF6519" w:rsidP="003A1010">
      <w:pPr>
        <w:ind w:firstLine="709"/>
        <w:jc w:val="center"/>
        <w:rPr>
          <w:rFonts w:ascii="Times New Roman" w:eastAsia="MS PGothic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9D2D8B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D2D8B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:rsidR="003A1010" w:rsidRPr="009D2D8B" w:rsidRDefault="003A1010" w:rsidP="003A1010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394317" w:rsidRDefault="00DF6519" w:rsidP="003A101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 </m:t>
        </m:r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9D2D8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:rsidR="003A1010" w:rsidRPr="009D2D8B" w:rsidRDefault="003A1010" w:rsidP="003A101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394317" w:rsidRPr="003A1010" w:rsidRDefault="00DF6519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Times New Roman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 ,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где</m:t>
          </m:r>
        </m:oMath>
      </m:oMathPara>
    </w:p>
    <w:p w:rsidR="003A1010" w:rsidRPr="009D2D8B" w:rsidRDefault="003A1010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 </m:t>
        </m:r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D2D8B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</w:t>
      </w:r>
      <w:r w:rsidR="00646044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646044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D2D8B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</w:t>
      </w:r>
      <w:r w:rsidR="00646044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646044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D2D8B" w:rsidRDefault="00394317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pacing w:val="-1"/>
            <w:sz w:val="28"/>
            <w:szCs w:val="28"/>
          </w:rPr>
          <m:t>3</m:t>
        </m:r>
      </m:oMath>
      <w:r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9D2D8B">
        <w:rPr>
          <w:rFonts w:ascii="Times New Roman" w:hAnsi="Times New Roman" w:cs="Times New Roman"/>
          <w:sz w:val="28"/>
          <w:szCs w:val="28"/>
        </w:rPr>
        <w:t xml:space="preserve">периодичность повышения квалификации </w:t>
      </w:r>
      <w:r w:rsidR="00006DF0">
        <w:rPr>
          <w:rFonts w:ascii="Times New Roman" w:hAnsi="Times New Roman" w:cs="Times New Roman"/>
          <w:sz w:val="28"/>
          <w:szCs w:val="28"/>
        </w:rPr>
        <w:t>устанавливается</w:t>
      </w:r>
      <w:r w:rsidR="00BE1EF0">
        <w:rPr>
          <w:rFonts w:ascii="Times New Roman" w:hAnsi="Times New Roman" w:cs="Times New Roman"/>
          <w:sz w:val="28"/>
          <w:szCs w:val="28"/>
        </w:rPr>
        <w:t xml:space="preserve"> </w:t>
      </w:r>
      <w:r w:rsidRPr="009D2D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1EF0" w:rsidRPr="00BE1EF0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</w:t>
      </w:r>
      <w:r w:rsidR="00BE1EF0">
        <w:rPr>
          <w:rFonts w:ascii="Times New Roman" w:hAnsi="Times New Roman" w:cs="Times New Roman"/>
          <w:sz w:val="28"/>
          <w:szCs w:val="28"/>
        </w:rPr>
        <w:t xml:space="preserve"> (не реже одного раза в три года)</w:t>
      </w:r>
      <w:r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Default="00DF6519" w:rsidP="003A101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>-</m:t>
        </m:r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 </m:t>
        </m:r>
      </m:oMath>
      <w:r w:rsidR="00394317" w:rsidRPr="009D2D8B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9D2D8B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:rsidR="003A1010" w:rsidRPr="009D2D8B" w:rsidRDefault="003A1010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17" w:rsidRPr="003A1010" w:rsidRDefault="00DF6519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Times New Roman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 ,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где</m:t>
          </m:r>
        </m:oMath>
      </m:oMathPara>
    </w:p>
    <w:p w:rsidR="003A1010" w:rsidRPr="009D2D8B" w:rsidRDefault="003A1010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D2D8B">
        <w:rPr>
          <w:rFonts w:ascii="Times New Roman" w:hAnsi="Times New Roman" w:cs="Times New Roman"/>
          <w:sz w:val="28"/>
          <w:szCs w:val="28"/>
        </w:rPr>
        <w:t>тоимость консультаци</w:t>
      </w:r>
      <w:r w:rsidR="00590661">
        <w:rPr>
          <w:rFonts w:ascii="Times New Roman" w:hAnsi="Times New Roman" w:cs="Times New Roman"/>
          <w:sz w:val="28"/>
          <w:szCs w:val="28"/>
        </w:rPr>
        <w:t>й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врачей, медицинских исследований и анализов</w:t>
      </w:r>
      <w:r w:rsidR="00590661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590661">
        <w:rPr>
          <w:rFonts w:ascii="Times New Roman" w:hAnsi="Times New Roman" w:cs="Times New Roman"/>
          <w:sz w:val="28"/>
          <w:szCs w:val="28"/>
        </w:rPr>
        <w:t>);</w:t>
      </w:r>
    </w:p>
    <w:p w:rsidR="00394317" w:rsidRDefault="00DF6519" w:rsidP="00243A2B">
      <w:pPr>
        <w:tabs>
          <w:tab w:val="left" w:pos="0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243A2B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243A2B">
        <w:rPr>
          <w:rFonts w:ascii="Times New Roman" w:hAnsi="Times New Roman" w:cs="Times New Roman"/>
          <w:spacing w:val="-1"/>
          <w:sz w:val="28"/>
          <w:szCs w:val="28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общеобразовательных </w:t>
      </w:r>
      <w:r w:rsidR="00394317" w:rsidRPr="00243A2B">
        <w:rPr>
          <w:rFonts w:ascii="Times New Roman" w:hAnsi="Times New Roman" w:cs="Times New Roman"/>
          <w:spacing w:val="-1"/>
          <w:sz w:val="28"/>
          <w:szCs w:val="28"/>
        </w:rPr>
        <w:lastRenderedPageBreak/>
        <w:t>общеразвивающих программ, которые определяются по формуле:</w:t>
      </w:r>
    </w:p>
    <w:p w:rsidR="00080399" w:rsidRPr="00243A2B" w:rsidRDefault="00080399" w:rsidP="00243A2B">
      <w:pPr>
        <w:tabs>
          <w:tab w:val="left" w:pos="0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DB0EDD" w:rsidRPr="00D97F99" w:rsidRDefault="00DF6519" w:rsidP="00243A2B">
      <w:pPr>
        <w:tabs>
          <w:tab w:val="left" w:pos="0"/>
        </w:tabs>
        <w:ind w:firstLine="709"/>
        <w:rPr>
          <w:rFonts w:ascii="Times New Roman" w:eastAsia="MS PGothic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баз</m:t>
              </m:r>
            </m:sub>
          </m:sSub>
          <m:r>
            <m:rPr>
              <m:sty m:val="p"/>
            </m:rPr>
            <w:rPr>
              <w:rFonts w:ascii="Cambria Math" w:eastAsia="MS PGothic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,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 </m:t>
          </m:r>
        </m:oMath>
      </m:oMathPara>
    </w:p>
    <w:p w:rsidR="00D97F99" w:rsidRDefault="00D97F99" w:rsidP="003A101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</m:sSub>
      </m:oMath>
      <w:r w:rsidR="00394317" w:rsidRPr="009D2D8B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D2D8B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080399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080399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D2D8B" w:rsidRDefault="00DF6519" w:rsidP="003A1010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МЗ</m:t>
            </m:r>
          </m:sup>
        </m:sSubSup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080399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080399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D2D8B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</w:t>
      </w:r>
      <w:r w:rsidR="00080399">
        <w:rPr>
          <w:rFonts w:ascii="Times New Roman" w:hAnsi="Times New Roman" w:cs="Times New Roman"/>
          <w:sz w:val="28"/>
          <w:szCs w:val="28"/>
        </w:rPr>
        <w:t>мая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как среднее от установленных минимальной и максимальной наполняемости группы;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</w:t>
      </w:r>
      <w:r w:rsidR="00080399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080399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Default="003A1010" w:rsidP="003A1010">
      <w:pPr>
        <w:tabs>
          <w:tab w:val="left" w:pos="0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 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3A1010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3A1010">
        <w:rPr>
          <w:rFonts w:ascii="Times New Roman" w:hAnsi="Times New Roman" w:cs="Times New Roman"/>
          <w:spacing w:val="-1"/>
          <w:sz w:val="28"/>
          <w:szCs w:val="28"/>
        </w:rPr>
        <w:t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общеразвивающих программ, которые определяются по формуле:</w:t>
      </w:r>
    </w:p>
    <w:p w:rsidR="003A1010" w:rsidRPr="003A1010" w:rsidRDefault="003A1010" w:rsidP="003A1010">
      <w:pPr>
        <w:tabs>
          <w:tab w:val="left" w:pos="0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394317" w:rsidRPr="003A1010" w:rsidRDefault="00DF6519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Times New Roman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Times New Roman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Times New Roman" w:cs="Times New Roman"/>
              <w:sz w:val="28"/>
              <w:szCs w:val="28"/>
            </w:rPr>
            <m:t xml:space="preserve"> 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Times New Roman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Times New Roman" w:cs="Times New Roman"/>
              <w:spacing w:val="-1"/>
              <w:sz w:val="28"/>
              <w:szCs w:val="28"/>
            </w:rPr>
            <m:t xml:space="preserve">   ,</m:t>
          </m:r>
          <m:r>
            <w:rPr>
              <w:rFonts w:ascii="Cambria Math" w:hAnsi="Times New Roman" w:cs="Times New Roman"/>
              <w:spacing w:val="-1"/>
              <w:sz w:val="28"/>
              <w:szCs w:val="28"/>
            </w:rPr>
            <m:t>где</m:t>
          </m:r>
        </m:oMath>
      </m:oMathPara>
    </w:p>
    <w:p w:rsidR="003A1010" w:rsidRPr="009D2D8B" w:rsidRDefault="003A1010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394317" w:rsidRPr="009D2D8B" w:rsidRDefault="00DF6519" w:rsidP="003A101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Times New Roman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УЧ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sz w:val="28"/>
          <w:szCs w:val="28"/>
        </w:rPr>
        <w:softHyphen/>
        <w:t>– стоимость одного экземпляра методических пособий</w:t>
      </w:r>
      <w:r w:rsidR="00080399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080399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D2D8B" w:rsidRDefault="00DF6519" w:rsidP="003A1010">
      <w:pPr>
        <w:pStyle w:val="a9"/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УЧ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количество методических пособий на 1 обучающегося</w:t>
      </w:r>
      <w:r w:rsidR="00080399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080399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;</w:t>
      </w:r>
    </w:p>
    <w:p w:rsidR="00394317" w:rsidRPr="009D2D8B" w:rsidRDefault="00DF6519" w:rsidP="003A1010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z w:val="28"/>
                <w:szCs w:val="28"/>
              </w:rPr>
              <m:t>УЧ</m:t>
            </m:r>
          </m:sup>
        </m:sSubSup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="00394317" w:rsidRPr="009D2D8B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="00080399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080399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94317" w:rsidRDefault="003A1010" w:rsidP="003A1010">
      <w:pPr>
        <w:widowControl/>
        <w:shd w:val="clear" w:color="auto" w:fill="FFFFFF"/>
        <w:tabs>
          <w:tab w:val="left" w:pos="0"/>
        </w:tabs>
        <w:ind w:firstLine="709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2.5.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</w:t>
      </w:r>
      <w:r w:rsidR="00080399">
        <w:rPr>
          <w:rFonts w:ascii="Times New Roman" w:hAnsi="Times New Roman" w:cs="Times New Roman"/>
          <w:spacing w:val="-1"/>
          <w:sz w:val="28"/>
          <w:szCs w:val="28"/>
        </w:rPr>
        <w:t xml:space="preserve">      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i-ой муниципальной услуги по реализации дополнительных общеобразовательных общеразвивающих программ </w:t>
      </w:r>
      <w:bookmarkStart w:id="0" w:name="_Hlk104923470"/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bookmarkEnd w:id="0"/>
    <w:p w:rsidR="003A1010" w:rsidRPr="009D2D8B" w:rsidRDefault="003A1010" w:rsidP="003A1010">
      <w:pPr>
        <w:widowControl/>
        <w:shd w:val="clear" w:color="auto" w:fill="FFFFFF"/>
        <w:tabs>
          <w:tab w:val="left" w:pos="0"/>
        </w:tabs>
        <w:ind w:left="709" w:firstLine="0"/>
        <w:contextualSpacing/>
        <w:rPr>
          <w:rFonts w:ascii="Times New Roman" w:hAnsi="Times New Roman" w:cs="Times New Roman"/>
          <w:spacing w:val="-1"/>
          <w:sz w:val="28"/>
          <w:szCs w:val="28"/>
        </w:rPr>
      </w:pPr>
    </w:p>
    <w:p w:rsidR="00394317" w:rsidRDefault="00DF6519" w:rsidP="003A1010">
      <w:pPr>
        <w:shd w:val="clear" w:color="auto" w:fill="FFFFFF"/>
        <w:tabs>
          <w:tab w:val="left" w:pos="883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2</m:t>
            </m:r>
          </m:sup>
        </m:sSubSup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D2D8B">
        <w:rPr>
          <w:rFonts w:ascii="Times New Roman" w:hAnsi="Times New Roman" w:cs="Times New Roman"/>
          <w:sz w:val="28"/>
          <w:szCs w:val="28"/>
        </w:rPr>
        <w:t>где</w:t>
      </w:r>
    </w:p>
    <w:p w:rsidR="003A1010" w:rsidRPr="009D2D8B" w:rsidRDefault="003A1010" w:rsidP="003A1010">
      <w:pPr>
        <w:shd w:val="clear" w:color="auto" w:fill="FFFFFF"/>
        <w:tabs>
          <w:tab w:val="left" w:pos="883"/>
        </w:tabs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4317" w:rsidRDefault="00DF6519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DA3C94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D2D8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общеразвивающих программ, за исключением затрат на оплату труда и начисления на выплаты по </w:t>
      </w:r>
      <w:r w:rsidR="00394317" w:rsidRPr="009D2D8B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DA3C94">
        <w:rPr>
          <w:rFonts w:ascii="Times New Roman" w:hAnsi="Times New Roman" w:cs="Times New Roman"/>
          <w:sz w:val="28"/>
          <w:szCs w:val="28"/>
        </w:rPr>
        <w:t xml:space="preserve"> и </w:t>
      </w:r>
      <w:r w:rsidR="00DA3C94" w:rsidRPr="00DA3C94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D97F99" w:rsidRPr="009D2D8B" w:rsidRDefault="00D97F9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4317" w:rsidRDefault="00DF6519" w:rsidP="00D97F99">
      <w:pPr>
        <w:tabs>
          <w:tab w:val="left" w:pos="8430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баз</m:t>
                </m:r>
              </m:sub>
              <m:sup>
                <m:r>
                  <w:rPr>
                    <w:rFonts w:ascii="Cambria Math" w:hAnsi="Times New Roman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Times New Roman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  <w:r w:rsidR="00D97F99"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DA3C94" w:rsidRDefault="00DA3C94" w:rsidP="00D97F99">
      <w:pPr>
        <w:tabs>
          <w:tab w:val="left" w:pos="8430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11225C">
        <w:rPr>
          <w:rFonts w:ascii="Times New Roman" w:hAnsi="Times New Roman" w:cs="Times New Roman"/>
          <w:sz w:val="28"/>
          <w:szCs w:val="28"/>
        </w:rPr>
        <w:t>з</w:t>
      </w:r>
      <w:r w:rsidR="00394317" w:rsidRPr="009D2D8B">
        <w:rPr>
          <w:rFonts w:ascii="Times New Roman" w:hAnsi="Times New Roman" w:cs="Times New Roman"/>
          <w:sz w:val="28"/>
          <w:szCs w:val="28"/>
        </w:rPr>
        <w:t>атраты на коммунальные услуги, включая затраты на горячее и холодное водоснабжение</w:t>
      </w:r>
      <w:r w:rsidR="001236A5">
        <w:rPr>
          <w:rFonts w:ascii="Times New Roman" w:hAnsi="Times New Roman" w:cs="Times New Roman"/>
          <w:sz w:val="28"/>
          <w:szCs w:val="28"/>
        </w:rPr>
        <w:t>,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:rsidR="00394317" w:rsidRPr="001F2029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D2D8B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1236A5">
        <w:rPr>
          <w:rFonts w:ascii="Times New Roman" w:hAnsi="Times New Roman" w:cs="Times New Roman"/>
          <w:sz w:val="28"/>
          <w:szCs w:val="28"/>
        </w:rPr>
        <w:t>з</w:t>
      </w:r>
      <w:r w:rsidR="00394317" w:rsidRPr="009D2D8B">
        <w:rPr>
          <w:rFonts w:ascii="Times New Roman" w:hAnsi="Times New Roman" w:cs="Times New Roman"/>
          <w:sz w:val="28"/>
          <w:szCs w:val="28"/>
        </w:rPr>
        <w:t>атраты на содержание объектов недвижимого имущества (в том числе затраты на арендные платежи и уплату налогов), рассчитыва</w:t>
      </w:r>
      <w:r w:rsidR="001236A5">
        <w:rPr>
          <w:rFonts w:ascii="Times New Roman" w:hAnsi="Times New Roman" w:cs="Times New Roman"/>
          <w:sz w:val="28"/>
          <w:szCs w:val="28"/>
        </w:rPr>
        <w:t>емые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на основе учета нормативной площади прилегающей территории (кв.м). </w:t>
      </w:r>
      <w:r w:rsidR="001236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94317" w:rsidRPr="009D2D8B">
        <w:rPr>
          <w:rFonts w:ascii="Times New Roman" w:hAnsi="Times New Roman" w:cs="Times New Roman"/>
          <w:sz w:val="28"/>
          <w:szCs w:val="28"/>
        </w:rPr>
        <w:t>СП 118.13330.2012, нормы обслуживания территории дворником при механизированной уборке (</w:t>
      </w:r>
      <w:proofErr w:type="spellStart"/>
      <w:r w:rsidR="00394317" w:rsidRPr="009D2D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D2D8B">
        <w:rPr>
          <w:rFonts w:ascii="Times New Roman" w:hAnsi="Times New Roman" w:cs="Times New Roman"/>
          <w:sz w:val="28"/>
          <w:szCs w:val="28"/>
        </w:rPr>
        <w:t xml:space="preserve">), СанПин 50% 3,7 га (от земельного участка), нормы убираемой площади (кв.м), </w:t>
      </w:r>
      <w:r w:rsidR="001F2029">
        <w:rPr>
          <w:rFonts w:ascii="Times New Roman" w:hAnsi="Times New Roman" w:cs="Times New Roman"/>
          <w:sz w:val="28"/>
          <w:szCs w:val="28"/>
        </w:rPr>
        <w:t>п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остановление Секретариата ВЦСПС от </w:t>
      </w:r>
      <w:r w:rsidR="001F20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317" w:rsidRPr="009D2D8B">
        <w:rPr>
          <w:rFonts w:ascii="Times New Roman" w:hAnsi="Times New Roman" w:cs="Times New Roman"/>
          <w:sz w:val="28"/>
          <w:szCs w:val="28"/>
        </w:rPr>
        <w:t>21</w:t>
      </w:r>
      <w:r w:rsidR="001F202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394317" w:rsidRPr="009D2D8B">
        <w:rPr>
          <w:rFonts w:ascii="Times New Roman" w:hAnsi="Times New Roman" w:cs="Times New Roman"/>
          <w:sz w:val="28"/>
          <w:szCs w:val="28"/>
        </w:rPr>
        <w:t>1978</w:t>
      </w:r>
      <w:r w:rsidR="00F90B8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2029">
        <w:rPr>
          <w:rFonts w:ascii="Times New Roman" w:hAnsi="Times New Roman" w:cs="Times New Roman"/>
          <w:sz w:val="28"/>
          <w:szCs w:val="28"/>
        </w:rPr>
        <w:t>№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13-14, пункт 9б, стоимости обслуживания и уборки помещений, рублей за </w:t>
      </w:r>
      <w:proofErr w:type="spellStart"/>
      <w:r w:rsidR="00394317" w:rsidRPr="009D2D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4317" w:rsidRPr="009D2D8B">
        <w:rPr>
          <w:rFonts w:ascii="Times New Roman" w:hAnsi="Times New Roman" w:cs="Times New Roman"/>
          <w:sz w:val="28"/>
          <w:szCs w:val="28"/>
        </w:rPr>
        <w:t xml:space="preserve"> в месяц </w:t>
      </w:r>
      <w:r w:rsidR="00394317" w:rsidRPr="001F2029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234BAE" w:rsidRPr="001F2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межведомственной</w:t>
      </w:r>
      <w:r w:rsidR="00234BAE" w:rsidRPr="001F20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A6A4A" w:rsidRPr="001F2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4BAE" w:rsidRPr="001F2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информационно-статистическ</w:t>
      </w:r>
      <w:r w:rsidR="009A6A4A" w:rsidRPr="001F2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 </w:t>
      </w:r>
      <w:r w:rsidR="00234BAE" w:rsidRPr="001F2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систем</w:t>
      </w:r>
      <w:r w:rsidR="009A6A4A" w:rsidRPr="001F2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ы </w:t>
      </w:r>
      <w:r w:rsidR="00234BAE" w:rsidRPr="001F2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(далее - </w:t>
      </w:r>
      <w:r w:rsidR="00394317" w:rsidRPr="001F2029">
        <w:rPr>
          <w:rFonts w:ascii="Times New Roman" w:hAnsi="Times New Roman" w:cs="Times New Roman"/>
          <w:sz w:val="28"/>
          <w:szCs w:val="28"/>
        </w:rPr>
        <w:t>ЕМИСС), стоимости вывоза мусора, в месяц, с человека, руб. (данные ЕМИСС) и т.п.;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8C1E0E">
        <w:rPr>
          <w:rFonts w:ascii="Times New Roman" w:hAnsi="Times New Roman" w:cs="Times New Roman"/>
          <w:sz w:val="28"/>
          <w:szCs w:val="28"/>
        </w:rPr>
        <w:t>з</w:t>
      </w:r>
      <w:r w:rsidR="00394317" w:rsidRPr="009D2D8B">
        <w:rPr>
          <w:rFonts w:ascii="Times New Roman" w:hAnsi="Times New Roman" w:cs="Times New Roman"/>
          <w:sz w:val="28"/>
          <w:szCs w:val="28"/>
        </w:rPr>
        <w:t>атраты на содержание объектов особо ценного движимого имущества, рассчитыва</w:t>
      </w:r>
      <w:r w:rsidR="008C1E0E">
        <w:rPr>
          <w:rFonts w:ascii="Times New Roman" w:hAnsi="Times New Roman" w:cs="Times New Roman"/>
          <w:sz w:val="28"/>
          <w:szCs w:val="28"/>
        </w:rPr>
        <w:t>емые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на основе стоимости работ по техническому обслуживанию и </w:t>
      </w:r>
      <w:proofErr w:type="spellStart"/>
      <w:r w:rsidR="00394317" w:rsidRPr="009D2D8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D2D8B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кондиционирования и вентиляции (раз в 10 лет), техническому обслуживанию и </w:t>
      </w:r>
      <w:proofErr w:type="spellStart"/>
      <w:r w:rsidR="00394317" w:rsidRPr="009D2D8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D2D8B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пожарной сигнализации и охранно-тревожной сигнализации, техническому обслуживанию и </w:t>
      </w:r>
      <w:proofErr w:type="spellStart"/>
      <w:r w:rsidR="00394317" w:rsidRPr="009D2D8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D2D8B">
        <w:rPr>
          <w:rFonts w:ascii="Times New Roman" w:hAnsi="Times New Roman" w:cs="Times New Roman"/>
          <w:sz w:val="28"/>
          <w:szCs w:val="28"/>
        </w:rPr>
        <w:t xml:space="preserve">-профилактическому ремонту систем видеонаблюдения, техническому обслуживанию и </w:t>
      </w:r>
      <w:proofErr w:type="spellStart"/>
      <w:r w:rsidR="00394317" w:rsidRPr="009D2D8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394317" w:rsidRPr="009D2D8B">
        <w:rPr>
          <w:rFonts w:ascii="Times New Roman" w:hAnsi="Times New Roman" w:cs="Times New Roman"/>
          <w:sz w:val="28"/>
          <w:szCs w:val="28"/>
        </w:rPr>
        <w:t>-профилактическому ремонту систем канализации, наружного водопровода,  приборов учета (воды, т</w:t>
      </w:r>
      <w:r w:rsidR="008C1E0E">
        <w:rPr>
          <w:rFonts w:ascii="Times New Roman" w:hAnsi="Times New Roman" w:cs="Times New Roman"/>
          <w:sz w:val="28"/>
          <w:szCs w:val="28"/>
        </w:rPr>
        <w:t>епло</w:t>
      </w:r>
      <w:r w:rsidR="00394317" w:rsidRPr="009D2D8B">
        <w:rPr>
          <w:rFonts w:ascii="Times New Roman" w:hAnsi="Times New Roman" w:cs="Times New Roman"/>
          <w:sz w:val="28"/>
          <w:szCs w:val="28"/>
        </w:rPr>
        <w:t>энергии, э</w:t>
      </w:r>
      <w:r w:rsidR="008C1E0E">
        <w:rPr>
          <w:rFonts w:ascii="Times New Roman" w:hAnsi="Times New Roman" w:cs="Times New Roman"/>
          <w:sz w:val="28"/>
          <w:szCs w:val="28"/>
        </w:rPr>
        <w:t>лектро</w:t>
      </w:r>
      <w:r w:rsidR="00394317" w:rsidRPr="009D2D8B">
        <w:rPr>
          <w:rFonts w:ascii="Times New Roman" w:hAnsi="Times New Roman" w:cs="Times New Roman"/>
          <w:sz w:val="28"/>
          <w:szCs w:val="28"/>
        </w:rPr>
        <w:t>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:rsidR="00D440FF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D2D8B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055C0C">
        <w:rPr>
          <w:rFonts w:ascii="Times New Roman" w:hAnsi="Times New Roman" w:cs="Times New Roman"/>
          <w:sz w:val="28"/>
          <w:szCs w:val="28"/>
        </w:rPr>
        <w:t>з</w:t>
      </w:r>
      <w:r w:rsidR="00394317" w:rsidRPr="009D2D8B">
        <w:rPr>
          <w:rFonts w:ascii="Times New Roman" w:hAnsi="Times New Roman" w:cs="Times New Roman"/>
          <w:sz w:val="28"/>
          <w:szCs w:val="28"/>
        </w:rPr>
        <w:t>атраты на приобретение услуг связи, включая услуги телефонной связи (местной и междугородней), услуги интернета</w:t>
      </w:r>
      <w:r w:rsidR="00F90B89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w:r w:rsidR="00055C0C">
        <w:rPr>
          <w:rFonts w:ascii="Times New Roman" w:hAnsi="Times New Roman" w:cs="Times New Roman"/>
          <w:sz w:val="28"/>
          <w:szCs w:val="28"/>
        </w:rPr>
        <w:t>з</w:t>
      </w:r>
      <w:r w:rsidR="00394317" w:rsidRPr="009D2D8B">
        <w:rPr>
          <w:rFonts w:ascii="Times New Roman" w:hAnsi="Times New Roman" w:cs="Times New Roman"/>
          <w:sz w:val="28"/>
          <w:szCs w:val="28"/>
        </w:rPr>
        <w:t>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:rsidR="00394317" w:rsidRPr="009D2D8B" w:rsidRDefault="00DF6519" w:rsidP="003A1010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D2D8B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:rsidR="00394317" w:rsidRDefault="00DF6519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2</m:t>
            </m:r>
          </m:sup>
        </m:sSubSup>
      </m:oMath>
      <w:r w:rsidR="00394317" w:rsidRPr="009D2D8B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D2D8B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вспомогательного персонала),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</w:t>
      </w:r>
      <w:r w:rsidR="00394317" w:rsidRPr="009D2D8B">
        <w:rPr>
          <w:rFonts w:ascii="Times New Roman" w:hAnsi="Times New Roman" w:cs="Times New Roman"/>
          <w:sz w:val="28"/>
          <w:szCs w:val="28"/>
        </w:rPr>
        <w:lastRenderedPageBreak/>
        <w:t>производстве и профессиональных заболеваний, рассчитываемые по формуле:</w:t>
      </w:r>
    </w:p>
    <w:p w:rsidR="003A1010" w:rsidRPr="009D2D8B" w:rsidRDefault="003A1010" w:rsidP="003A10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7F99" w:rsidRDefault="00DF6519" w:rsidP="00D97F9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2</m:t>
            </m:r>
          </m:sup>
        </m:sSubSup>
        <m:r>
          <w:rPr>
            <w:rFonts w:ascii="Cambria Math" w:hAnsi="Times New Roman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ОТ</m:t>
            </m:r>
            <m:r>
              <w:rPr>
                <w:rFonts w:ascii="Cambria Math" w:hAnsi="Times New Roman" w:cs="Times New Roman"/>
                <w:spacing w:val="-1"/>
                <w:sz w:val="28"/>
                <w:szCs w:val="28"/>
              </w:rPr>
              <m:t>1</m:t>
            </m:r>
          </m:sup>
        </m:sSubSup>
        <m:r>
          <w:rPr>
            <w:rFonts w:ascii="Times New Roman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АУП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</m:oMath>
    </w:p>
    <w:p w:rsidR="00D97F99" w:rsidRPr="00DE757F" w:rsidRDefault="00D97F99" w:rsidP="00D97F9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81EF6" w:rsidRDefault="00DF6519" w:rsidP="003847C9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АУП</m:t>
            </m:r>
          </m:sub>
        </m:sSub>
      </m:oMath>
      <w:r w:rsidR="00394317" w:rsidRPr="009D2D8B">
        <w:rPr>
          <w:rFonts w:ascii="Times New Roman" w:hAnsi="Times New Roman" w:cs="Times New Roman"/>
          <w:sz w:val="28"/>
          <w:szCs w:val="28"/>
        </w:rPr>
        <w:t xml:space="preserve"> – коэффициент</w:t>
      </w:r>
      <w:r w:rsidR="00D97F99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sz w:val="28"/>
          <w:szCs w:val="28"/>
        </w:rPr>
        <w:t>доли</w:t>
      </w:r>
      <w:r w:rsidR="00D97F99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847C9" w:rsidRPr="003847C9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и вспомогательного персонала </w:t>
      </w:r>
      <w:r w:rsidR="00394317" w:rsidRPr="009D2D8B">
        <w:rPr>
          <w:rFonts w:ascii="Times New Roman" w:hAnsi="Times New Roman" w:cs="Times New Roman"/>
          <w:sz w:val="28"/>
          <w:szCs w:val="28"/>
        </w:rPr>
        <w:t>к общей численности</w:t>
      </w:r>
      <w:r w:rsidR="00D97F99">
        <w:rPr>
          <w:rFonts w:ascii="Times New Roman" w:hAnsi="Times New Roman" w:cs="Times New Roman"/>
          <w:sz w:val="28"/>
          <w:szCs w:val="28"/>
        </w:rPr>
        <w:t xml:space="preserve"> п</w:t>
      </w:r>
      <w:r w:rsidR="00394317" w:rsidRPr="009D2D8B">
        <w:rPr>
          <w:rFonts w:ascii="Times New Roman" w:hAnsi="Times New Roman" w:cs="Times New Roman"/>
          <w:sz w:val="28"/>
          <w:szCs w:val="28"/>
        </w:rPr>
        <w:t>едагогических</w:t>
      </w:r>
      <w:r w:rsidR="00D97F99">
        <w:rPr>
          <w:rFonts w:ascii="Times New Roman" w:hAnsi="Times New Roman" w:cs="Times New Roman"/>
          <w:sz w:val="28"/>
          <w:szCs w:val="28"/>
        </w:rPr>
        <w:t xml:space="preserve"> </w:t>
      </w:r>
      <w:r w:rsidR="003847C9">
        <w:rPr>
          <w:rFonts w:ascii="Times New Roman" w:hAnsi="Times New Roman" w:cs="Times New Roman"/>
          <w:sz w:val="28"/>
          <w:szCs w:val="28"/>
        </w:rPr>
        <w:t>р</w:t>
      </w:r>
      <w:r w:rsidR="00394317" w:rsidRPr="009D2D8B">
        <w:rPr>
          <w:rFonts w:ascii="Times New Roman" w:hAnsi="Times New Roman" w:cs="Times New Roman"/>
          <w:sz w:val="28"/>
          <w:szCs w:val="28"/>
        </w:rPr>
        <w:t>аботников</w:t>
      </w:r>
      <w:r w:rsidR="003847C9">
        <w:rPr>
          <w:rFonts w:ascii="Times New Roman" w:hAnsi="Times New Roman" w:cs="Times New Roman"/>
          <w:sz w:val="28"/>
          <w:szCs w:val="28"/>
        </w:rPr>
        <w:t xml:space="preserve"> (</w:t>
      </w:r>
      <w:r w:rsidR="00394317" w:rsidRPr="009D2D8B">
        <w:rPr>
          <w:rFonts w:ascii="Times New Roman" w:hAnsi="Times New Roman" w:cs="Times New Roman"/>
          <w:sz w:val="28"/>
          <w:szCs w:val="28"/>
        </w:rPr>
        <w:t>значение устанавливается</w:t>
      </w:r>
      <w:r w:rsidR="00D97F99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D2D8B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3847C9">
        <w:rPr>
          <w:rFonts w:ascii="Times New Roman" w:hAnsi="Times New Roman" w:cs="Times New Roman"/>
          <w:sz w:val="28"/>
          <w:szCs w:val="28"/>
        </w:rPr>
        <w:t>)</w:t>
      </w:r>
      <w:r w:rsidR="00394317" w:rsidRPr="009D2D8B">
        <w:rPr>
          <w:rFonts w:ascii="Times New Roman" w:hAnsi="Times New Roman" w:cs="Times New Roman"/>
          <w:sz w:val="28"/>
          <w:szCs w:val="28"/>
        </w:rPr>
        <w:t>.</w:t>
      </w:r>
    </w:p>
    <w:p w:rsidR="00D97F99" w:rsidRDefault="00D97F99" w:rsidP="00D97F99">
      <w:pPr>
        <w:ind w:firstLine="709"/>
        <w:jc w:val="left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D97F99" w:rsidRDefault="00D97F99" w:rsidP="00D97F99">
      <w:pPr>
        <w:ind w:firstLine="709"/>
        <w:jc w:val="left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</w:p>
    <w:p w:rsidR="00EA49E2" w:rsidRDefault="00EA49E2" w:rsidP="00D97F99">
      <w:pPr>
        <w:ind w:firstLine="0"/>
        <w:jc w:val="left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Исполняющий обязанности </w:t>
      </w:r>
    </w:p>
    <w:p w:rsidR="00D97F99" w:rsidRDefault="00EA49E2" w:rsidP="00D97F99">
      <w:pPr>
        <w:ind w:firstLine="0"/>
        <w:jc w:val="left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н</w:t>
      </w:r>
      <w:r w:rsidR="00D97F99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ачальник</w:t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а</w:t>
      </w:r>
      <w:r w:rsidR="00D97F99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управления образования </w:t>
      </w:r>
    </w:p>
    <w:p w:rsidR="00B73C0D" w:rsidRDefault="00B73C0D" w:rsidP="00D97F99">
      <w:pPr>
        <w:ind w:firstLine="0"/>
        <w:jc w:val="left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администрации </w:t>
      </w:r>
      <w:r w:rsidR="00D97F99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муниципального </w:t>
      </w:r>
    </w:p>
    <w:p w:rsidR="00D97F99" w:rsidRPr="009D2D8B" w:rsidRDefault="00D97F99" w:rsidP="00D97F99">
      <w:pPr>
        <w:ind w:firstLine="0"/>
        <w:jc w:val="left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образования город-курорт Геленджик</w:t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ab/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ab/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ab/>
      </w:r>
      <w:r>
        <w:rPr>
          <w:rFonts w:ascii="Times New Roman" w:eastAsia="MS PGothic" w:hAnsi="Times New Roman" w:cs="Times New Roman"/>
          <w:bCs/>
          <w:kern w:val="24"/>
          <w:sz w:val="28"/>
          <w:szCs w:val="28"/>
        </w:rPr>
        <w:tab/>
      </w:r>
      <w:r w:rsidR="00B73C0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       </w:t>
      </w:r>
      <w:r w:rsidR="00EA49E2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 </w:t>
      </w:r>
      <w:r w:rsidR="00B73C0D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w:r w:rsidR="00EA49E2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Е.В. Попова</w:t>
      </w:r>
    </w:p>
    <w:sectPr w:rsidR="00D97F99" w:rsidRPr="009D2D8B" w:rsidSect="00151831">
      <w:pgSz w:w="11900" w:h="16800"/>
      <w:pgMar w:top="1134" w:right="567" w:bottom="993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519" w:rsidRDefault="00DF6519">
      <w:r>
        <w:separator/>
      </w:r>
    </w:p>
  </w:endnote>
  <w:endnote w:type="continuationSeparator" w:id="0">
    <w:p w:rsidR="00DF6519" w:rsidRDefault="00DF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519" w:rsidRDefault="00DF6519">
      <w:r>
        <w:separator/>
      </w:r>
    </w:p>
  </w:footnote>
  <w:footnote w:type="continuationSeparator" w:id="0">
    <w:p w:rsidR="00DF6519" w:rsidRDefault="00DF6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943" w:rsidRDefault="00D9246B" w:rsidP="00B16943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16943" w:rsidRDefault="00DF651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E19" w:rsidRPr="00532E19" w:rsidRDefault="00D9246B">
    <w:pPr>
      <w:pStyle w:val="af4"/>
      <w:jc w:val="center"/>
      <w:rPr>
        <w:sz w:val="28"/>
        <w:szCs w:val="28"/>
      </w:rPr>
    </w:pPr>
    <w:r w:rsidRPr="00532E19">
      <w:rPr>
        <w:sz w:val="28"/>
        <w:szCs w:val="28"/>
      </w:rPr>
      <w:fldChar w:fldCharType="begin"/>
    </w:r>
    <w:r w:rsidRPr="00532E19">
      <w:rPr>
        <w:sz w:val="28"/>
        <w:szCs w:val="28"/>
      </w:rPr>
      <w:instrText xml:space="preserve"> PAGE   \* MERGEFORMAT </w:instrText>
    </w:r>
    <w:r w:rsidRPr="00532E19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532E19">
      <w:rPr>
        <w:sz w:val="28"/>
        <w:szCs w:val="28"/>
      </w:rPr>
      <w:fldChar w:fldCharType="end"/>
    </w:r>
  </w:p>
  <w:p w:rsidR="00532E19" w:rsidRDefault="00DF6519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E19" w:rsidRPr="00532E19" w:rsidRDefault="00DF6519">
    <w:pPr>
      <w:pStyle w:val="af4"/>
      <w:jc w:val="center"/>
      <w:rPr>
        <w:sz w:val="28"/>
        <w:szCs w:val="28"/>
      </w:rPr>
    </w:pPr>
  </w:p>
  <w:p w:rsidR="00532E19" w:rsidRDefault="00DF651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33C2B6E"/>
    <w:multiLevelType w:val="multilevel"/>
    <w:tmpl w:val="89061396"/>
    <w:lvl w:ilvl="0">
      <w:start w:val="1"/>
      <w:numFmt w:val="decimal"/>
      <w:lvlText w:val="%1."/>
      <w:lvlJc w:val="left"/>
      <w:pPr>
        <w:ind w:left="450" w:hanging="450"/>
      </w:pPr>
      <w:rPr>
        <w:rFonts w:eastAsia="MS PGothic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MS PGothic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MS PGothic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eastAsia="MS PGothic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MS PGothic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eastAsia="MS PGothic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eastAsia="MS PGothic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eastAsia="MS PGothic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eastAsia="MS PGothic" w:hint="default"/>
      </w:rPr>
    </w:lvl>
  </w:abstractNum>
  <w:abstractNum w:abstractNumId="3" w15:restartNumberingAfterBreak="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 w15:restartNumberingAfterBreak="0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2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4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8"/>
  </w:num>
  <w:num w:numId="8">
    <w:abstractNumId w:val="16"/>
  </w:num>
  <w:num w:numId="9">
    <w:abstractNumId w:val="5"/>
  </w:num>
  <w:num w:numId="10">
    <w:abstractNumId w:val="1"/>
  </w:num>
  <w:num w:numId="11">
    <w:abstractNumId w:val="12"/>
  </w:num>
  <w:num w:numId="12">
    <w:abstractNumId w:val="1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4A"/>
    <w:rsid w:val="000022A0"/>
    <w:rsid w:val="00006DF0"/>
    <w:rsid w:val="00007050"/>
    <w:rsid w:val="00007183"/>
    <w:rsid w:val="00033F56"/>
    <w:rsid w:val="0004570D"/>
    <w:rsid w:val="00045F5D"/>
    <w:rsid w:val="00055C0C"/>
    <w:rsid w:val="0006383E"/>
    <w:rsid w:val="00073457"/>
    <w:rsid w:val="0007535D"/>
    <w:rsid w:val="00080399"/>
    <w:rsid w:val="000A27CD"/>
    <w:rsid w:val="000A6763"/>
    <w:rsid w:val="000B1CF9"/>
    <w:rsid w:val="000D3914"/>
    <w:rsid w:val="000D4FDC"/>
    <w:rsid w:val="000F1C42"/>
    <w:rsid w:val="000F1DCD"/>
    <w:rsid w:val="0011225C"/>
    <w:rsid w:val="001236A5"/>
    <w:rsid w:val="00134C5B"/>
    <w:rsid w:val="00151831"/>
    <w:rsid w:val="00155D6A"/>
    <w:rsid w:val="00162FAA"/>
    <w:rsid w:val="001643F2"/>
    <w:rsid w:val="00165557"/>
    <w:rsid w:val="00173378"/>
    <w:rsid w:val="00186B27"/>
    <w:rsid w:val="001B6F32"/>
    <w:rsid w:val="001D1BB5"/>
    <w:rsid w:val="001D5797"/>
    <w:rsid w:val="001E376E"/>
    <w:rsid w:val="001F2029"/>
    <w:rsid w:val="00206F28"/>
    <w:rsid w:val="00234BAE"/>
    <w:rsid w:val="002356E2"/>
    <w:rsid w:val="00240D20"/>
    <w:rsid w:val="00243360"/>
    <w:rsid w:val="00243A2B"/>
    <w:rsid w:val="002449C3"/>
    <w:rsid w:val="00260004"/>
    <w:rsid w:val="00277F57"/>
    <w:rsid w:val="00281EF6"/>
    <w:rsid w:val="002A2466"/>
    <w:rsid w:val="002B1472"/>
    <w:rsid w:val="002D340F"/>
    <w:rsid w:val="002D5A4A"/>
    <w:rsid w:val="002E3BFF"/>
    <w:rsid w:val="002F261D"/>
    <w:rsid w:val="002F69A4"/>
    <w:rsid w:val="002F6E83"/>
    <w:rsid w:val="00303600"/>
    <w:rsid w:val="0031255C"/>
    <w:rsid w:val="00314230"/>
    <w:rsid w:val="003152F7"/>
    <w:rsid w:val="00324575"/>
    <w:rsid w:val="00333AAF"/>
    <w:rsid w:val="00341EA5"/>
    <w:rsid w:val="00347642"/>
    <w:rsid w:val="003603D4"/>
    <w:rsid w:val="00361510"/>
    <w:rsid w:val="00376155"/>
    <w:rsid w:val="00380321"/>
    <w:rsid w:val="003847C9"/>
    <w:rsid w:val="00394317"/>
    <w:rsid w:val="0039490E"/>
    <w:rsid w:val="003A1010"/>
    <w:rsid w:val="003A24C6"/>
    <w:rsid w:val="003A5C0A"/>
    <w:rsid w:val="003F14D8"/>
    <w:rsid w:val="003F4D10"/>
    <w:rsid w:val="0040263F"/>
    <w:rsid w:val="004356C5"/>
    <w:rsid w:val="0044403A"/>
    <w:rsid w:val="004565C2"/>
    <w:rsid w:val="00460837"/>
    <w:rsid w:val="0047536B"/>
    <w:rsid w:val="004A15A0"/>
    <w:rsid w:val="004C3AEC"/>
    <w:rsid w:val="004D0153"/>
    <w:rsid w:val="005248B8"/>
    <w:rsid w:val="005417E3"/>
    <w:rsid w:val="00550830"/>
    <w:rsid w:val="0056216B"/>
    <w:rsid w:val="0057125C"/>
    <w:rsid w:val="0058240E"/>
    <w:rsid w:val="00590265"/>
    <w:rsid w:val="00590661"/>
    <w:rsid w:val="005A2392"/>
    <w:rsid w:val="005B5664"/>
    <w:rsid w:val="005C6295"/>
    <w:rsid w:val="005D57C2"/>
    <w:rsid w:val="005F4490"/>
    <w:rsid w:val="00605D3F"/>
    <w:rsid w:val="006101FB"/>
    <w:rsid w:val="006128E4"/>
    <w:rsid w:val="00614AB4"/>
    <w:rsid w:val="00636619"/>
    <w:rsid w:val="00637450"/>
    <w:rsid w:val="00644E88"/>
    <w:rsid w:val="00646044"/>
    <w:rsid w:val="00661C15"/>
    <w:rsid w:val="006A7EA8"/>
    <w:rsid w:val="006E344E"/>
    <w:rsid w:val="0070528F"/>
    <w:rsid w:val="0070729A"/>
    <w:rsid w:val="00713342"/>
    <w:rsid w:val="00715F24"/>
    <w:rsid w:val="00722A5E"/>
    <w:rsid w:val="0073589C"/>
    <w:rsid w:val="00744491"/>
    <w:rsid w:val="00744986"/>
    <w:rsid w:val="00747576"/>
    <w:rsid w:val="00751E8E"/>
    <w:rsid w:val="00770387"/>
    <w:rsid w:val="007739B8"/>
    <w:rsid w:val="007A0466"/>
    <w:rsid w:val="007A53AA"/>
    <w:rsid w:val="007A69A7"/>
    <w:rsid w:val="007B6034"/>
    <w:rsid w:val="007C2ACB"/>
    <w:rsid w:val="007C77CE"/>
    <w:rsid w:val="007D0919"/>
    <w:rsid w:val="007D457B"/>
    <w:rsid w:val="007F0666"/>
    <w:rsid w:val="007F581F"/>
    <w:rsid w:val="007F7AF5"/>
    <w:rsid w:val="00811604"/>
    <w:rsid w:val="008214F9"/>
    <w:rsid w:val="00824676"/>
    <w:rsid w:val="00842E43"/>
    <w:rsid w:val="008476D8"/>
    <w:rsid w:val="00855F09"/>
    <w:rsid w:val="00857D2A"/>
    <w:rsid w:val="008717B7"/>
    <w:rsid w:val="008728D5"/>
    <w:rsid w:val="00874689"/>
    <w:rsid w:val="00876702"/>
    <w:rsid w:val="008814B8"/>
    <w:rsid w:val="008844D4"/>
    <w:rsid w:val="00884F99"/>
    <w:rsid w:val="00886DD9"/>
    <w:rsid w:val="008C1E0E"/>
    <w:rsid w:val="008D73DB"/>
    <w:rsid w:val="008F545B"/>
    <w:rsid w:val="00910F38"/>
    <w:rsid w:val="00921144"/>
    <w:rsid w:val="009363FE"/>
    <w:rsid w:val="009427DC"/>
    <w:rsid w:val="009517EA"/>
    <w:rsid w:val="00963121"/>
    <w:rsid w:val="0099392D"/>
    <w:rsid w:val="009A0B51"/>
    <w:rsid w:val="009A6A4A"/>
    <w:rsid w:val="009A7897"/>
    <w:rsid w:val="009D2D8B"/>
    <w:rsid w:val="009E1F8F"/>
    <w:rsid w:val="009E3488"/>
    <w:rsid w:val="009E489B"/>
    <w:rsid w:val="009E57C6"/>
    <w:rsid w:val="009E6B3E"/>
    <w:rsid w:val="00A00257"/>
    <w:rsid w:val="00A0496D"/>
    <w:rsid w:val="00A0732B"/>
    <w:rsid w:val="00A21587"/>
    <w:rsid w:val="00A81807"/>
    <w:rsid w:val="00A84047"/>
    <w:rsid w:val="00A84576"/>
    <w:rsid w:val="00A87442"/>
    <w:rsid w:val="00A90A86"/>
    <w:rsid w:val="00AA05DF"/>
    <w:rsid w:val="00AB3308"/>
    <w:rsid w:val="00AC7EDC"/>
    <w:rsid w:val="00B0285A"/>
    <w:rsid w:val="00B041A6"/>
    <w:rsid w:val="00B2268E"/>
    <w:rsid w:val="00B35F81"/>
    <w:rsid w:val="00B42534"/>
    <w:rsid w:val="00B45A6E"/>
    <w:rsid w:val="00B73C0D"/>
    <w:rsid w:val="00B762ED"/>
    <w:rsid w:val="00B826DC"/>
    <w:rsid w:val="00BB699B"/>
    <w:rsid w:val="00BD5A1D"/>
    <w:rsid w:val="00BE1EF0"/>
    <w:rsid w:val="00BF48BC"/>
    <w:rsid w:val="00BF6654"/>
    <w:rsid w:val="00C04661"/>
    <w:rsid w:val="00C3282B"/>
    <w:rsid w:val="00C417AE"/>
    <w:rsid w:val="00C4253B"/>
    <w:rsid w:val="00C46A93"/>
    <w:rsid w:val="00C579D8"/>
    <w:rsid w:val="00C61B44"/>
    <w:rsid w:val="00C8174C"/>
    <w:rsid w:val="00C955D5"/>
    <w:rsid w:val="00CA3A66"/>
    <w:rsid w:val="00CB1B9B"/>
    <w:rsid w:val="00CC0D6A"/>
    <w:rsid w:val="00CD2745"/>
    <w:rsid w:val="00CD4032"/>
    <w:rsid w:val="00CD469B"/>
    <w:rsid w:val="00CD49E7"/>
    <w:rsid w:val="00CF55BC"/>
    <w:rsid w:val="00D00959"/>
    <w:rsid w:val="00D12269"/>
    <w:rsid w:val="00D14E33"/>
    <w:rsid w:val="00D440FF"/>
    <w:rsid w:val="00D50EE7"/>
    <w:rsid w:val="00D52B30"/>
    <w:rsid w:val="00D56DD0"/>
    <w:rsid w:val="00D671F1"/>
    <w:rsid w:val="00D9246B"/>
    <w:rsid w:val="00D97F99"/>
    <w:rsid w:val="00DA2949"/>
    <w:rsid w:val="00DA3C94"/>
    <w:rsid w:val="00DB0EDD"/>
    <w:rsid w:val="00DB7888"/>
    <w:rsid w:val="00DC7120"/>
    <w:rsid w:val="00DE757F"/>
    <w:rsid w:val="00DE7D91"/>
    <w:rsid w:val="00DF0883"/>
    <w:rsid w:val="00DF623D"/>
    <w:rsid w:val="00DF6519"/>
    <w:rsid w:val="00E24FA2"/>
    <w:rsid w:val="00E322D9"/>
    <w:rsid w:val="00E372BF"/>
    <w:rsid w:val="00E41BA4"/>
    <w:rsid w:val="00E427BD"/>
    <w:rsid w:val="00E51FF4"/>
    <w:rsid w:val="00E52CB3"/>
    <w:rsid w:val="00E53121"/>
    <w:rsid w:val="00E648ED"/>
    <w:rsid w:val="00E70F6D"/>
    <w:rsid w:val="00E97F03"/>
    <w:rsid w:val="00EA0AA3"/>
    <w:rsid w:val="00EA49E2"/>
    <w:rsid w:val="00EB56F9"/>
    <w:rsid w:val="00EC138C"/>
    <w:rsid w:val="00EF52BD"/>
    <w:rsid w:val="00F048DE"/>
    <w:rsid w:val="00F458D4"/>
    <w:rsid w:val="00F47673"/>
    <w:rsid w:val="00F52CDA"/>
    <w:rsid w:val="00F663AF"/>
    <w:rsid w:val="00F75BF1"/>
    <w:rsid w:val="00F902F9"/>
    <w:rsid w:val="00F90B89"/>
    <w:rsid w:val="00F97288"/>
    <w:rsid w:val="00FB5970"/>
    <w:rsid w:val="00FC1CAC"/>
    <w:rsid w:val="00FE1C43"/>
    <w:rsid w:val="00FE5F71"/>
    <w:rsid w:val="00FF081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CBB8"/>
  <w15:docId w15:val="{22379DDF-BFBD-4A3C-BADD-6D642CD9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A4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widowControl/>
      <w:autoSpaceDE/>
      <w:autoSpaceDN/>
      <w:adjustRightInd/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7535D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0753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rsid w:val="0007535D"/>
  </w:style>
  <w:style w:type="paragraph" w:styleId="af7">
    <w:name w:val="footer"/>
    <w:basedOn w:val="a"/>
    <w:link w:val="af8"/>
    <w:uiPriority w:val="99"/>
    <w:unhideWhenUsed/>
    <w:rsid w:val="001518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5183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734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CF55BC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F5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79284</cp:lastModifiedBy>
  <cp:revision>36</cp:revision>
  <cp:lastPrinted>2022-06-02T15:06:00Z</cp:lastPrinted>
  <dcterms:created xsi:type="dcterms:W3CDTF">2022-05-03T10:13:00Z</dcterms:created>
  <dcterms:modified xsi:type="dcterms:W3CDTF">2022-06-02T17:18:00Z</dcterms:modified>
</cp:coreProperties>
</file>