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FB7" w:rsidRDefault="006C1FB7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122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099" w:rsidRDefault="00727099" w:rsidP="00DC1092">
      <w:pPr>
        <w:pStyle w:val="ConsPlusTitle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муниципального образования город-курорт Геленджик от     10 декабря 2021 года №2613 «</w:t>
      </w:r>
      <w:r w:rsidR="00DC1092" w:rsidRPr="00E448BD">
        <w:rPr>
          <w:rFonts w:ascii="Times New Roman" w:hAnsi="Times New Roman" w:cs="Times New Roman"/>
          <w:sz w:val="28"/>
          <w:szCs w:val="28"/>
        </w:rPr>
        <w:t xml:space="preserve">О создании особо охраняемой природной территории местного значения муниципального образования город-курорт Геленджик природной рекреационной зоны «Голубая бухта» и утверждении </w:t>
      </w:r>
      <w:r w:rsidR="000156B0">
        <w:rPr>
          <w:rFonts w:ascii="Times New Roman" w:hAnsi="Times New Roman" w:cs="Times New Roman"/>
          <w:sz w:val="28"/>
          <w:szCs w:val="28"/>
        </w:rPr>
        <w:t>П</w:t>
      </w:r>
      <w:r w:rsidR="00DC1092" w:rsidRPr="00E448BD">
        <w:rPr>
          <w:rFonts w:ascii="Times New Roman" w:hAnsi="Times New Roman" w:cs="Times New Roman"/>
          <w:sz w:val="28"/>
          <w:szCs w:val="28"/>
        </w:rPr>
        <w:t xml:space="preserve">оложения об особо охраняемой природной территории местного значения муниципального образования </w:t>
      </w:r>
    </w:p>
    <w:p w:rsidR="00727099" w:rsidRDefault="00DC1092" w:rsidP="00DC1092">
      <w:pPr>
        <w:pStyle w:val="ConsPlusTitle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  <w:r w:rsidRPr="00E448BD">
        <w:rPr>
          <w:rFonts w:ascii="Times New Roman" w:hAnsi="Times New Roman" w:cs="Times New Roman"/>
          <w:sz w:val="28"/>
          <w:szCs w:val="28"/>
        </w:rPr>
        <w:t xml:space="preserve">город-курорт Геленджик </w:t>
      </w:r>
      <w:proofErr w:type="gramStart"/>
      <w:r w:rsidRPr="00E448BD">
        <w:rPr>
          <w:rFonts w:ascii="Times New Roman" w:hAnsi="Times New Roman" w:cs="Times New Roman"/>
          <w:sz w:val="28"/>
          <w:szCs w:val="28"/>
        </w:rPr>
        <w:t>природной</w:t>
      </w:r>
      <w:proofErr w:type="gramEnd"/>
      <w:r w:rsidRPr="00E448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092" w:rsidRDefault="00DC1092" w:rsidP="00DC1092">
      <w:pPr>
        <w:pStyle w:val="ConsPlusTitle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  <w:r w:rsidRPr="00E448BD">
        <w:rPr>
          <w:rFonts w:ascii="Times New Roman" w:hAnsi="Times New Roman" w:cs="Times New Roman"/>
          <w:sz w:val="28"/>
          <w:szCs w:val="28"/>
        </w:rPr>
        <w:t>рекреационной зоне «Голубая бухта»</w:t>
      </w:r>
    </w:p>
    <w:p w:rsidR="00DC1092" w:rsidRDefault="00DC1092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435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сохранения зеленых зон муниципального образования город-курорт Геленджик, рассмотрев материалы комплексного экологического обследования потенциальной особо охраняемой природной территории местного значения природной рекреационной зоны «Голубая бухта», руководствуясь главой </w:t>
      </w:r>
      <w:r w:rsidRPr="00DC10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кодекса Российской Федерации, статьей 2 Федерального закона от 14 марта 1995 года </w:t>
      </w:r>
      <w:hyperlink r:id="rId8" w:history="1">
        <w:r w:rsidRPr="00DC10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№33-ФЗ</w:t>
        </w:r>
      </w:hyperlink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особо охраняемых природных территориях» (в редакции Федерального закона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9D5D2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5D2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9D5D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</w:t>
      </w:r>
      <w:r w:rsidR="00F0420C">
        <w:rPr>
          <w:rFonts w:ascii="Times New Roman" w:eastAsia="Times New Roman" w:hAnsi="Times New Roman" w:cs="Times New Roman"/>
          <w:sz w:val="28"/>
          <w:szCs w:val="28"/>
          <w:lang w:eastAsia="ru-RU"/>
        </w:rPr>
        <w:t>308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-ФЗ), статьями 16</w:t>
      </w:r>
      <w:proofErr w:type="gramEnd"/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37 Федерального закона </w:t>
      </w:r>
      <w:proofErr w:type="gramStart"/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proofErr w:type="gramStart"/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октября 2003 года </w:t>
      </w:r>
      <w:hyperlink r:id="rId9" w:history="1">
        <w:r w:rsidRPr="00DC10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№131-ФЗ</w:t>
        </w:r>
      </w:hyperlink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общих принципах организации местного самоуправления в Российской Федерации» (в редакции Федерального закона от </w:t>
      </w:r>
      <w:r w:rsidR="009D5D2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5D2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9D5D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</w:t>
      </w:r>
      <w:r w:rsidR="009D5D2E">
        <w:rPr>
          <w:rFonts w:ascii="Times New Roman" w:eastAsia="Times New Roman" w:hAnsi="Times New Roman" w:cs="Times New Roman"/>
          <w:sz w:val="28"/>
          <w:szCs w:val="28"/>
          <w:lang w:eastAsia="ru-RU"/>
        </w:rPr>
        <w:t>232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-ФЗ), статьей 5 Закона Краснодарского края от                               31 декабря 2003 года №656-КЗ «Об особо охраняемых природных территориях Краснодарского края» (</w:t>
      </w:r>
      <w:r w:rsidRPr="00DC1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редакции Закона Краснодарского края от </w:t>
      </w:r>
      <w:r w:rsidR="009D5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DC1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5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Pr="00DC1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9D5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DC1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№</w:t>
      </w:r>
      <w:r w:rsidR="009D5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5100</w:t>
      </w:r>
      <w:r w:rsidRPr="00DC10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-КЗ), постановлением администрации муниципального образования город-курорт Геленджик </w:t>
      </w:r>
      <w:r w:rsidR="000A3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proofErr w:type="gramEnd"/>
      <w:r w:rsidR="000A37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44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 октября 2021 года № 2071</w:t>
      </w:r>
      <w:r w:rsidR="00544EC0" w:rsidRPr="00436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44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Порядка отнесения земель муниципального образования город-курорт Геленджик к землям особо охраняемых природных территорий местного значения муниципального образования город-курорт Геленджик, создания и функционирования</w:t>
      </w:r>
      <w:r w:rsidRPr="00DC1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охраняемых природных территорий местного значения муниципального образования город-курорт Геленджик»,</w:t>
      </w:r>
      <w:r w:rsidRPr="00DC1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8, 27, 65</w:t>
      </w:r>
      <w:r w:rsidRPr="00DC1092">
        <w:rPr>
          <w:rFonts w:ascii="Times New Roman" w:eastAsia="Times New Roman" w:hAnsi="Times New Roman" w:cs="Times New Roman"/>
          <w:sz w:val="24"/>
          <w:szCs w:val="34"/>
          <w:lang w:eastAsia="ru-RU"/>
        </w:rPr>
        <w:t xml:space="preserve"> 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Устава муниципального образования город-курорт Геленджик,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</w:t>
      </w:r>
      <w:r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38B4" w:rsidRDefault="000F3270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95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252E5" w:rsidRP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изменения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2E5" w:rsidRP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постановление администрации муниципального образования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город-курорт Геленджик от </w:t>
      </w:r>
      <w:r w:rsidR="000252E5" w:rsidRP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декабря 2021 года №2613 «О </w:t>
      </w:r>
      <w:r w:rsidR="000252E5" w:rsidRP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создании особо охраняемой природной территории местного значения муниципального образования город-курорт Геленджик природной рекреационной зоны «Голубая бухта» и утверждении Положения об особо охраняемой природной территории местного значения муниципального образования го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род-курорт Геленджик природной </w:t>
      </w:r>
      <w:r w:rsidR="000252E5" w:rsidRP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реационной зоне «Голубая бухта»</w:t>
      </w:r>
      <w:r w:rsidR="000F5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(прилагается).</w:t>
      </w:r>
    </w:p>
    <w:p w:rsidR="00544EC0" w:rsidRDefault="000F3270" w:rsidP="000F3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B782F">
        <w:rPr>
          <w:rFonts w:ascii="Times New Roman" w:hAnsi="Times New Roman" w:cs="Times New Roman"/>
          <w:sz w:val="28"/>
          <w:szCs w:val="28"/>
        </w:rPr>
        <w:t>. </w:t>
      </w:r>
      <w:r w:rsidR="00544EC0" w:rsidRPr="00BB18D1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</w:t>
      </w:r>
      <w:r>
        <w:rPr>
          <w:rFonts w:ascii="Times New Roman" w:hAnsi="Times New Roman" w:cs="Times New Roman"/>
          <w:sz w:val="28"/>
          <w:szCs w:val="28"/>
        </w:rPr>
        <w:t xml:space="preserve">зования город-курорт Геленджик» и </w:t>
      </w:r>
      <w:r w:rsidR="004B782F"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544EC0" w:rsidRPr="00BB18D1">
        <w:rPr>
          <w:rFonts w:ascii="Times New Roman" w:hAnsi="Times New Roman" w:cs="Times New Roman"/>
          <w:sz w:val="28"/>
          <w:szCs w:val="28"/>
        </w:rPr>
        <w:t>азместить</w:t>
      </w:r>
      <w:proofErr w:type="gramEnd"/>
      <w:r w:rsidR="00544EC0" w:rsidRPr="00BB18D1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город-курорт Геленджик в информационно-телекоммуникацио</w:t>
      </w:r>
      <w:r w:rsidR="00544EC0">
        <w:rPr>
          <w:rFonts w:ascii="Times New Roman" w:hAnsi="Times New Roman" w:cs="Times New Roman"/>
          <w:sz w:val="28"/>
          <w:szCs w:val="28"/>
        </w:rPr>
        <w:t xml:space="preserve">нной </w:t>
      </w:r>
      <w:r w:rsidR="00544EC0" w:rsidRPr="00BB18D1">
        <w:rPr>
          <w:rFonts w:ascii="Times New Roman" w:hAnsi="Times New Roman" w:cs="Times New Roman"/>
          <w:sz w:val="28"/>
          <w:szCs w:val="28"/>
        </w:rPr>
        <w:t>сети «Интернет»</w:t>
      </w:r>
      <w:r w:rsidR="00544EC0">
        <w:rPr>
          <w:rFonts w:ascii="Times New Roman" w:hAnsi="Times New Roman" w:cs="Times New Roman"/>
          <w:sz w:val="28"/>
          <w:szCs w:val="28"/>
        </w:rPr>
        <w:t xml:space="preserve"> </w:t>
      </w:r>
      <w:r w:rsidR="00544EC0" w:rsidRPr="00BB18D1">
        <w:rPr>
          <w:rFonts w:ascii="Times New Roman" w:hAnsi="Times New Roman" w:cs="Times New Roman"/>
          <w:sz w:val="28"/>
          <w:szCs w:val="28"/>
        </w:rPr>
        <w:t>(</w:t>
      </w:r>
      <w:r w:rsidR="00F0420C" w:rsidRPr="00F0420C">
        <w:rPr>
          <w:rFonts w:ascii="Times New Roman" w:hAnsi="Times New Roman" w:cs="Times New Roman"/>
          <w:sz w:val="28"/>
          <w:szCs w:val="28"/>
        </w:rPr>
        <w:t>admgel.ru</w:t>
      </w:r>
      <w:r w:rsidR="00544EC0" w:rsidRPr="00BB18D1">
        <w:rPr>
          <w:rFonts w:ascii="Times New Roman" w:hAnsi="Times New Roman" w:cs="Times New Roman"/>
          <w:sz w:val="28"/>
          <w:szCs w:val="28"/>
        </w:rPr>
        <w:t>).</w:t>
      </w:r>
    </w:p>
    <w:p w:rsidR="00544EC0" w:rsidRDefault="002968D2" w:rsidP="00544E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44EC0" w:rsidRPr="00BB18D1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со </w:t>
      </w:r>
      <w:r w:rsidR="00544EC0">
        <w:rPr>
          <w:rFonts w:ascii="Times New Roman" w:hAnsi="Times New Roman" w:cs="Times New Roman"/>
          <w:sz w:val="28"/>
          <w:szCs w:val="28"/>
        </w:rPr>
        <w:t xml:space="preserve">дня его официального </w:t>
      </w:r>
      <w:r>
        <w:rPr>
          <w:rFonts w:ascii="Times New Roman" w:hAnsi="Times New Roman" w:cs="Times New Roman"/>
          <w:sz w:val="28"/>
          <w:szCs w:val="28"/>
        </w:rPr>
        <w:t>обнародования</w:t>
      </w:r>
      <w:r w:rsidR="00544EC0">
        <w:rPr>
          <w:rFonts w:ascii="Times New Roman" w:hAnsi="Times New Roman" w:cs="Times New Roman"/>
          <w:sz w:val="28"/>
          <w:szCs w:val="28"/>
        </w:rPr>
        <w:t>.</w:t>
      </w:r>
    </w:p>
    <w:p w:rsidR="00DC1092" w:rsidRPr="00DC1092" w:rsidRDefault="00DC1092" w:rsidP="00544E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092" w:rsidRPr="00DC1092" w:rsidRDefault="00DC1092" w:rsidP="00DC10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092" w:rsidRPr="00DC1092" w:rsidRDefault="00D435BC" w:rsidP="00DC10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ar-SA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муниципального образования</w:t>
      </w:r>
    </w:p>
    <w:p w:rsidR="004B782F" w:rsidRDefault="00DC1092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город-курорт Геленджик                                                                  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ar-SA"/>
        </w:rPr>
        <w:t>А.А. Богодистов</w:t>
      </w: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52E5" w:rsidRDefault="000252E5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090C" w:rsidRDefault="003E090C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8543E" w:rsidRDefault="0008543E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8D2" w:rsidRDefault="002968D2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8D2" w:rsidRDefault="002968D2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8D2" w:rsidRDefault="002968D2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8D2" w:rsidRDefault="002968D2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8D2" w:rsidRDefault="002968D2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435BC" w:rsidRDefault="00D435BC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435BC" w:rsidRDefault="00D435BC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8543E" w:rsidRDefault="0008543E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8543E" w:rsidRDefault="0008543E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E18B8" w:rsidRPr="008F7881" w:rsidRDefault="00BE18B8" w:rsidP="008F78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B782F" w:rsidRPr="004B782F" w:rsidRDefault="004B782F" w:rsidP="004B782F">
      <w:pPr>
        <w:tabs>
          <w:tab w:val="left" w:pos="7666"/>
        </w:tabs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ЛИСТ СОГЛАСОВАНИЯ</w:t>
      </w:r>
    </w:p>
    <w:p w:rsidR="004B782F" w:rsidRPr="004B782F" w:rsidRDefault="004B782F" w:rsidP="000A3744">
      <w:pPr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="000A37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администрации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0A3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</w:p>
    <w:p w:rsidR="004B782F" w:rsidRPr="004B782F" w:rsidRDefault="004B782F" w:rsidP="004B782F">
      <w:pPr>
        <w:tabs>
          <w:tab w:val="left" w:pos="7513"/>
        </w:tabs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 №___________</w:t>
      </w:r>
    </w:p>
    <w:p w:rsidR="003E090C" w:rsidRDefault="004B782F" w:rsidP="00076196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Calibri" w:eastAsia="Times New Roman" w:hAnsi="Calibri" w:cs="Calibri"/>
          <w:sz w:val="28"/>
          <w:szCs w:val="28"/>
          <w:lang w:eastAsia="ru-RU"/>
        </w:rPr>
        <w:t>«</w:t>
      </w:r>
      <w:r w:rsidR="008F7881"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постановление администрации муниципального образования город-курорт Геленджик </w:t>
      </w:r>
    </w:p>
    <w:p w:rsidR="008F7881" w:rsidRPr="008F7881" w:rsidRDefault="003E090C" w:rsidP="003E090C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F7881"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декабря 2021 года №2613 «О создании особо охраняемой природной территории местного значения муниципального образования город-курорт Геленджик природной рекреационной зоны «Голубая бухта» и утверждении Положения об особо охраняемой природной территории местного значения муниципального образования </w:t>
      </w:r>
    </w:p>
    <w:p w:rsidR="008F7881" w:rsidRPr="008F7881" w:rsidRDefault="008F7881" w:rsidP="008F788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  <w:proofErr w:type="gramStart"/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природной</w:t>
      </w:r>
      <w:proofErr w:type="gramEnd"/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782F" w:rsidRPr="004B782F" w:rsidRDefault="008F7881" w:rsidP="008F788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рекреационной зоне «Голубая бухта»</w:t>
      </w:r>
    </w:p>
    <w:p w:rsidR="004B782F" w:rsidRPr="004B782F" w:rsidRDefault="004B782F" w:rsidP="004B78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82F" w:rsidRPr="004B782F" w:rsidRDefault="004B782F" w:rsidP="004B7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190" w:rsidRPr="00436417" w:rsidRDefault="00455190" w:rsidP="00455190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подготовлен и внесен: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Отделом промышленности, 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транспорта, связи и экологии 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5190" w:rsidRPr="00436417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город-курорт Геленджик</w:t>
      </w:r>
    </w:p>
    <w:p w:rsidR="00455190" w:rsidRPr="00436417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отдела</w:t>
      </w:r>
      <w:r w:rsidRPr="00436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М.С. Полуничев</w:t>
      </w:r>
    </w:p>
    <w:p w:rsidR="004B782F" w:rsidRPr="004B782F" w:rsidRDefault="004B782F" w:rsidP="004B782F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82F" w:rsidRPr="004B782F" w:rsidRDefault="004B782F" w:rsidP="008F7881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</w:t>
      </w:r>
      <w:r w:rsid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гласован:</w:t>
      </w:r>
    </w:p>
    <w:p w:rsidR="004B782F" w:rsidRPr="004B782F" w:rsidRDefault="00F0420C" w:rsidP="004B782F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B782F"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 правового</w:t>
      </w:r>
    </w:p>
    <w:p w:rsidR="004B782F" w:rsidRPr="004B782F" w:rsidRDefault="004B782F" w:rsidP="004B782F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администрации</w:t>
      </w:r>
    </w:p>
    <w:p w:rsidR="004B782F" w:rsidRPr="004B782F" w:rsidRDefault="004B782F" w:rsidP="004B782F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4B782F" w:rsidRPr="004B782F" w:rsidRDefault="004B782F" w:rsidP="004B782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</w:t>
      </w:r>
      <w:r w:rsid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F0420C">
        <w:rPr>
          <w:rFonts w:ascii="Times New Roman" w:eastAsia="Times New Roman" w:hAnsi="Times New Roman" w:cs="Times New Roman"/>
          <w:sz w:val="28"/>
          <w:szCs w:val="28"/>
          <w:lang w:eastAsia="ru-RU"/>
        </w:rPr>
        <w:t>Д.Г. Кулиничев</w:t>
      </w:r>
    </w:p>
    <w:p w:rsidR="004B782F" w:rsidRPr="004B782F" w:rsidRDefault="004B782F" w:rsidP="004B782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82F" w:rsidRPr="004B782F" w:rsidRDefault="004B782F" w:rsidP="004B782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</w:t>
      </w:r>
    </w:p>
    <w:p w:rsidR="004B782F" w:rsidRPr="004B782F" w:rsidRDefault="004B782F" w:rsidP="004B782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D96EB3" w:rsidRDefault="004B782F" w:rsidP="004B782F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</w:t>
      </w:r>
      <w:r w:rsidR="003E0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курорт Геленджик </w:t>
      </w:r>
      <w:r w:rsidR="003E09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М.А. Киселев</w:t>
      </w:r>
    </w:p>
    <w:p w:rsidR="00D96EB3" w:rsidRDefault="00D96EB3" w:rsidP="004B782F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EB3" w:rsidRPr="00D96EB3" w:rsidRDefault="00D96EB3" w:rsidP="00D96EB3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</w:t>
      </w:r>
    </w:p>
    <w:p w:rsidR="00D96EB3" w:rsidRPr="00D96EB3" w:rsidRDefault="00D96EB3" w:rsidP="00D96EB3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EB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D96EB3" w:rsidRDefault="00D96EB3" w:rsidP="00D96EB3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E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А.С. Мельников</w:t>
      </w:r>
    </w:p>
    <w:p w:rsidR="00D435BC" w:rsidRPr="00D435BC" w:rsidRDefault="00D435BC" w:rsidP="004B782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82F" w:rsidRPr="00D435BC" w:rsidRDefault="00F0420C" w:rsidP="004B782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B782F" w:rsidRP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</w:t>
      </w:r>
      <w:r w:rsidR="00BE18B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4B782F" w:rsidRP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</w:t>
      </w:r>
      <w:r w:rsidR="00BE18B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4B782F" w:rsidRP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</w:t>
      </w:r>
    </w:p>
    <w:p w:rsidR="004B782F" w:rsidRPr="00D435BC" w:rsidRDefault="004B782F" w:rsidP="004B782F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4B782F" w:rsidRDefault="004B782F" w:rsidP="00F0420C">
      <w:pPr>
        <w:tabs>
          <w:tab w:val="left" w:pos="9498"/>
        </w:tabs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                        </w:t>
      </w:r>
      <w:r w:rsidR="00F0420C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 Рыбалкина</w:t>
      </w:r>
    </w:p>
    <w:p w:rsidR="004B782F" w:rsidRDefault="004B782F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</w:p>
    <w:p w:rsidR="00586110" w:rsidRDefault="00586110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</w:p>
    <w:p w:rsidR="00586110" w:rsidRDefault="00586110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</w:p>
    <w:p w:rsidR="00586110" w:rsidRDefault="00586110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</w:p>
    <w:p w:rsidR="00586110" w:rsidRDefault="00586110" w:rsidP="0008543E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  <w:sectPr w:rsidR="00586110" w:rsidSect="0008543E">
          <w:headerReference w:type="default" r:id="rId10"/>
          <w:type w:val="continuous"/>
          <w:pgSz w:w="11905" w:h="16838"/>
          <w:pgMar w:top="1134" w:right="567" w:bottom="851" w:left="1701" w:header="709" w:footer="709" w:gutter="0"/>
          <w:cols w:space="708"/>
          <w:noEndnote/>
          <w:titlePg/>
          <w:docGrid w:linePitch="299"/>
        </w:sectPr>
      </w:pPr>
    </w:p>
    <w:p w:rsidR="000252E5" w:rsidRPr="000252E5" w:rsidRDefault="000252E5" w:rsidP="0008543E">
      <w:pPr>
        <w:tabs>
          <w:tab w:val="left" w:pos="709"/>
        </w:tabs>
        <w:suppressAutoHyphens/>
        <w:autoSpaceDE w:val="0"/>
        <w:spacing w:after="0" w:line="240" w:lineRule="auto"/>
        <w:ind w:right="1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2E5" w:rsidRPr="000252E5" w:rsidRDefault="000252E5" w:rsidP="000252E5">
      <w:pPr>
        <w:tabs>
          <w:tab w:val="left" w:pos="709"/>
        </w:tabs>
        <w:suppressAutoHyphens/>
        <w:autoSpaceDE w:val="0"/>
        <w:spacing w:after="0" w:line="240" w:lineRule="auto"/>
        <w:ind w:left="5103" w:right="140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0252E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Приложение </w:t>
      </w:r>
    </w:p>
    <w:p w:rsidR="000252E5" w:rsidRPr="000252E5" w:rsidRDefault="000252E5" w:rsidP="000252E5">
      <w:pPr>
        <w:tabs>
          <w:tab w:val="left" w:pos="709"/>
        </w:tabs>
        <w:suppressAutoHyphens/>
        <w:autoSpaceDE w:val="0"/>
        <w:spacing w:after="0" w:line="240" w:lineRule="auto"/>
        <w:ind w:left="5103" w:right="140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0252E5" w:rsidRPr="000252E5" w:rsidRDefault="000252E5" w:rsidP="000252E5">
      <w:pPr>
        <w:tabs>
          <w:tab w:val="left" w:pos="709"/>
        </w:tabs>
        <w:suppressAutoHyphens/>
        <w:autoSpaceDE w:val="0"/>
        <w:spacing w:after="0" w:line="240" w:lineRule="auto"/>
        <w:ind w:left="5103" w:right="140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0252E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УТВЕРЖДЕНЫ</w:t>
      </w:r>
    </w:p>
    <w:p w:rsidR="000252E5" w:rsidRPr="000252E5" w:rsidRDefault="000252E5" w:rsidP="000252E5">
      <w:pPr>
        <w:tabs>
          <w:tab w:val="left" w:pos="709"/>
        </w:tabs>
        <w:spacing w:after="0" w:line="240" w:lineRule="auto"/>
        <w:ind w:left="5103" w:right="140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администрации</w:t>
      </w:r>
    </w:p>
    <w:p w:rsidR="000252E5" w:rsidRPr="000252E5" w:rsidRDefault="000252E5" w:rsidP="000252E5">
      <w:pPr>
        <w:tabs>
          <w:tab w:val="left" w:pos="709"/>
        </w:tabs>
        <w:spacing w:after="0" w:line="240" w:lineRule="auto"/>
        <w:ind w:left="5103" w:right="140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</w:t>
      </w:r>
    </w:p>
    <w:p w:rsidR="000252E5" w:rsidRPr="000252E5" w:rsidRDefault="000252E5" w:rsidP="000252E5">
      <w:pPr>
        <w:tabs>
          <w:tab w:val="left" w:pos="709"/>
        </w:tabs>
        <w:spacing w:after="0" w:line="240" w:lineRule="auto"/>
        <w:ind w:left="8647" w:right="140" w:hanging="311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город-курорт Геленджик</w:t>
      </w:r>
    </w:p>
    <w:p w:rsidR="000252E5" w:rsidRPr="000252E5" w:rsidRDefault="000252E5" w:rsidP="000252E5">
      <w:pPr>
        <w:tabs>
          <w:tab w:val="left" w:pos="709"/>
        </w:tabs>
        <w:spacing w:after="0" w:line="240" w:lineRule="auto"/>
        <w:ind w:left="5103" w:right="140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от____________№_______</w:t>
      </w:r>
    </w:p>
    <w:p w:rsidR="000252E5" w:rsidRPr="000252E5" w:rsidRDefault="000252E5" w:rsidP="000252E5">
      <w:pPr>
        <w:tabs>
          <w:tab w:val="left" w:pos="709"/>
        </w:tabs>
        <w:spacing w:after="0" w:line="240" w:lineRule="auto"/>
        <w:ind w:left="5103" w:right="140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2E5" w:rsidRPr="000252E5" w:rsidRDefault="000252E5" w:rsidP="000252E5">
      <w:pPr>
        <w:tabs>
          <w:tab w:val="left" w:pos="709"/>
        </w:tabs>
        <w:spacing w:after="0" w:line="240" w:lineRule="auto"/>
        <w:ind w:left="5103" w:right="140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2E5" w:rsidRPr="000252E5" w:rsidRDefault="000252E5" w:rsidP="000252E5">
      <w:pPr>
        <w:tabs>
          <w:tab w:val="left" w:pos="709"/>
        </w:tabs>
        <w:spacing w:after="0" w:line="240" w:lineRule="auto"/>
        <w:ind w:right="1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ИЗМЕНЕНИЯ,</w:t>
      </w:r>
    </w:p>
    <w:p w:rsidR="000252E5" w:rsidRDefault="000252E5" w:rsidP="000252E5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внесенные в постановление </w:t>
      </w:r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муниципального образования город-курорт Геленджик </w:t>
      </w:r>
      <w:proofErr w:type="gramStart"/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252E5" w:rsidRPr="008F7881" w:rsidRDefault="000252E5" w:rsidP="000252E5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декабря 2021 года №2613 «О создании особо охраняемой природной территории местного значения муниципального образования город-курорт Геленджик природной рекреационной зоны «Голубая бухта» и утверждении Положения об особо охраняемой природной территории местного значения муниципального образования </w:t>
      </w:r>
    </w:p>
    <w:p w:rsidR="000252E5" w:rsidRPr="008F7881" w:rsidRDefault="000252E5" w:rsidP="000252E5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  <w:proofErr w:type="gramStart"/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природной</w:t>
      </w:r>
      <w:proofErr w:type="gramEnd"/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52E5" w:rsidRDefault="000252E5" w:rsidP="000252E5">
      <w:pPr>
        <w:tabs>
          <w:tab w:val="left" w:pos="709"/>
        </w:tabs>
        <w:spacing w:after="0" w:line="240" w:lineRule="auto"/>
        <w:ind w:right="14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8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рекреационной зоне «Голубая бухта»</w:t>
      </w:r>
    </w:p>
    <w:p w:rsidR="000F3270" w:rsidRDefault="000F3270" w:rsidP="000252E5">
      <w:pPr>
        <w:tabs>
          <w:tab w:val="left" w:pos="709"/>
        </w:tabs>
        <w:spacing w:after="0" w:line="240" w:lineRule="auto"/>
        <w:ind w:right="14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270" w:rsidRDefault="000F3270" w:rsidP="000252E5">
      <w:pPr>
        <w:tabs>
          <w:tab w:val="left" w:pos="709"/>
        </w:tabs>
        <w:spacing w:after="0" w:line="240" w:lineRule="auto"/>
        <w:ind w:right="14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196" w:rsidRDefault="002968D2" w:rsidP="002968D2">
      <w:pPr>
        <w:tabs>
          <w:tab w:val="left" w:pos="709"/>
        </w:tabs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F3270" w:rsidRPr="000F3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90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1 изложить в следующей редакции: </w:t>
      </w:r>
    </w:p>
    <w:p w:rsidR="000252E5" w:rsidRDefault="00076196" w:rsidP="00076196">
      <w:pPr>
        <w:tabs>
          <w:tab w:val="left" w:pos="709"/>
        </w:tabs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 w:rsidR="000F3270" w:rsidRPr="000F32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особо охраняемую природную территорию местного значения муниципального образования город-курорт Геленджик природную рекреационную зону «Голубая бухта» на территории земельных участков с кадастровыми номерами 23:40:0000000:5922, 23:40:0000000:5929, 23:40:0405067:382, 23:40:0000000:8355.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252E5" w:rsidRDefault="00076196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252E5" w:rsidRP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пункте 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252E5" w:rsidRP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«Кациди Ю.Г.» заменить словами «Киселева М.А.».</w:t>
      </w:r>
    </w:p>
    <w:p w:rsidR="000252E5" w:rsidRDefault="00076196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приложении:</w:t>
      </w:r>
    </w:p>
    <w:p w:rsidR="000252E5" w:rsidRDefault="00D435BC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24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абзац </w:t>
      </w:r>
      <w:r w:rsidR="00F04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1.1 изложить в следующей редакции:</w:t>
      </w:r>
    </w:p>
    <w:p w:rsidR="000252E5" w:rsidRDefault="000252E5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426BB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 органом администрации муниципального образования город-курорт Геленджик в области организации мероприятий по созданию особо охраняемых природных территорий местного значения муниципального образования город-курорт Геленджик является отдел промышленности, транспорта, связи и экологии администрации муниципального образования город-курорт Геленджик (далее - уполномоченный орган)</w:t>
      </w:r>
      <w:proofErr w:type="gramStart"/>
      <w:r w:rsidRPr="00542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52E5" w:rsidRDefault="00D435BC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24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абзац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0252E5" w:rsidRDefault="000252E5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«Мероприятия по контролю за состоянием </w:t>
      </w:r>
      <w:r w:rsidRPr="00500C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охраняемых природных территорий местного значения муниципального образования город-курорт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надзору за использованием, охраной, воспроизводством, защитой</w:t>
      </w:r>
      <w:r w:rsidRPr="00500C77">
        <w:t xml:space="preserve"> </w:t>
      </w:r>
      <w:r w:rsidRPr="00500C77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ООПТ «Голубая бухта»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организации осуществления мер пожарной безопасности, управлению, развитию, развитию рекреационного потенциала и обеспечению соблюдения режима охраны</w:t>
      </w:r>
      <w:r w:rsidRPr="00500C77">
        <w:t xml:space="preserve"> </w:t>
      </w:r>
      <w:r w:rsidRPr="0050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охраняемых природных </w:t>
      </w:r>
      <w:r w:rsidRPr="00500C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территорий местного значения муниципального образования город-курорт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муниципальное казенное учреждение муниципального образования город-курорт Геленджик «Управление го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родскими лесами</w:t>
      </w:r>
      <w:proofErr w:type="gramEnd"/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МКУ)»;</w:t>
      </w:r>
    </w:p>
    <w:p w:rsidR="000252E5" w:rsidRDefault="00D435BC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3B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бзац первый пункта 3.1 изложить в следующей редакции:</w:t>
      </w:r>
    </w:p>
    <w:p w:rsidR="000252E5" w:rsidRDefault="000252E5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3.1. «</w:t>
      </w:r>
      <w:r w:rsidRPr="0029012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ООПТ «Голубая бухта» расположена в границах земельных участков с кадастровыми номерами 23:40:0000000:5922, 23:40:0000000:5929, 23:40:0405067:382, 23:40:0000000:8355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расположенных в границах 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 w:rsidRPr="00290123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мкрн</w:t>
      </w:r>
      <w:proofErr w:type="spellEnd"/>
      <w:r w:rsidRPr="0029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«Голубая бухта». Площадь ООПТ «Голубая бухта» составляет 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177187</w:t>
      </w:r>
      <w:r w:rsidRPr="0029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90123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2901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0252E5" w:rsidRDefault="00D435BC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24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изложить в следующей редакции:</w:t>
      </w:r>
    </w:p>
    <w:p w:rsidR="00D435BC" w:rsidRDefault="0008543E" w:rsidP="00D435BC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Режим особой охраны ООПТ «Голубая бухта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08543E" w:rsidRDefault="0008543E" w:rsidP="00D435BC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функциональные зоны</w:t>
      </w:r>
    </w:p>
    <w:p w:rsidR="00D435BC" w:rsidRPr="0008543E" w:rsidRDefault="00D435BC" w:rsidP="00D435BC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Функциональные зоны (зоны с дифференцированным режимом хозяйственной и иной деятельности) в границах ООПТ «Голубая бухта» не установлены.</w:t>
      </w: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На всей территории ООПТ «Голубая бухта» запрещается следующая деятельность, влекущая за собой изменение исторически сложившегося ландшафта, снижение или уничтожение экологических, эстетических и рекреационных качеств территории:</w:t>
      </w: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4.2.1. Выделение земельных участков для индивидуального жилищного строительства, ведения личного подсобного хозяйства, размещения санаторных комплексов и гостиниц, садоводческих товариществ, предоставления садоводческих и дачных участков.</w:t>
      </w: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4.2.2. Строительство линейных объектов и неразрывно связанных с ними объектов.</w:t>
      </w: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4.2.3. </w:t>
      </w:r>
      <w:proofErr w:type="gram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Движение, стоянка, заправка всех механизированных транспортных средств вне существующих дорог и специально отведенных площадок, кроме транспортных средств уполномоченного органа и МКУ, транспортных средств специализированных органов и служб, органов и организаций, осуществляющих охрану, контроль и муниципальный экологический контроль при исполнении служебных обязанностей, лиц, осуществляющих научно-исследовательскую деятельность, действующих по согласованию с уполномоченным органом, а также лиц, обслуживающих линейные объекты, в полосах отвода</w:t>
      </w:r>
      <w:proofErr w:type="gramEnd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объектов. </w:t>
      </w: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4.2.4. Мойка, ремонт и техническое обслуживание транспортных средств.</w:t>
      </w: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4.2.5. Размещение автозаправочных станций, складов горюче-смазочных материалов, станций технического обслуживания и осмотра транспортных средств, иных промышленных объектов.</w:t>
      </w: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4.2.6. Создание объектов размещения, хранения и захоронение отходов производства и потребления, радиоактивных, химических, взрывчатых, токсичных, отравляющих и ядовитых веществ.</w:t>
      </w:r>
    </w:p>
    <w:p w:rsidR="0008543E" w:rsidRPr="0008543E" w:rsidRDefault="0008543E" w:rsidP="00F90799">
      <w:pPr>
        <w:widowControl w:val="0"/>
        <w:autoSpaceDE w:val="0"/>
        <w:autoSpaceDN w:val="0"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4.2.7. Применение и складирование ядохимикатов, использование </w:t>
      </w: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токсичных химических препаратов в любых целях, за исключением случаев их использования при возникновении массовых эпидемий или иных естественных природных явлений, связанных со вспышками численности вредителей.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4.2.8. Проведение геологоразведочных, взрывных и буровых работ, разработка полезных ископаемых, изъятие инертных материалов, а также выполнение иных работ, связанных с пользованием недрами, за исключением деятельности в природоохранных, научно-исследовательских и эколого-просветительских целях.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4.2.9. Любая деятельность, влекущая за собой изменения гидрологического режима водных объектов, не связанная с их восстановлением.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4.2.10. Размещение сооружений, не связанных с функционированием ООПТ.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4.2.11. Сброс неочищенных сточных и дренажных вод без очистки в водные объекты и на рельеф местности, а также установка септиков.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4.2.12. Загрязнение почвы, воды, растительности, засорение и захламление территории.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4.2.13. Строительство и обустройство животноводческих и птицеводческих комплексов и ферм, навозохранилищ и скотомогильников, выпас скота.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4.2.14. Распашка или любые иные агротехнические мероприятия, предполагающие нарушение почвенно-растительного покрова, за исключением проведения данных работ в противопожарных целях.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4.2.15. Деятельность, влекущая за собой нарушение естественных природных ландшафтов.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4.2.16. Изменение целевого назначения земельных участков, находящихся в границах ООПТ, за исключением случаев, предусмотренных федеральными законами.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4.2.17. Промышленная заготовка пищевых лесных ресурсов, сбор лекарственных и технических растений.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4.2.18. Заготовка гражданами пищевых лесных ресурсов и сбор лекарственных растений для собственных нужд способами, приводящими к гибели растений.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4.2.19. Добыча и иное изъятие из природной среды объектов животного и растительного мира, занесенных в Красную книгу Российской Федерации и Краснодарского края, а также их дериватов, без разрешений, предусмотренных законодательством Российской Федерации и Краснодарского края.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4.2.20. Промысловая охота.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4.2.21. </w:t>
      </w:r>
      <w:proofErr w:type="gram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Разрушение (уничтожение) мест обитания животных, а также разрушение (уничтожение) обитаемых либо регулярно используемых гнезд, нор, логовищ, убежищ, жилищ и других сооружений животных, используемых для размножения.</w:t>
      </w:r>
      <w:proofErr w:type="gramEnd"/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4.2.22. Проведение сплошных рубок, за исключением случаев, когда выборочные рубки не обеспечивают замену лесных насаждений, утративших свои </w:t>
      </w:r>
      <w:proofErr w:type="spell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средообразующие</w:t>
      </w:r>
      <w:proofErr w:type="spellEnd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водоохранные</w:t>
      </w:r>
      <w:proofErr w:type="spellEnd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иные полезные функции, на лесные </w:t>
      </w: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насаждения, обеспечивающие сохранение целевого назначения защитных лесов и выполняемых ими полезных функций.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4.2.23. Проведение санитарных рубок без обеспечения сохранности </w:t>
      </w:r>
      <w:proofErr w:type="spell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старовозрастных</w:t>
      </w:r>
      <w:proofErr w:type="spellEnd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фаутных</w:t>
      </w:r>
      <w:proofErr w:type="spellEnd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сухостойных и </w:t>
      </w:r>
      <w:proofErr w:type="spell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валежных</w:t>
      </w:r>
      <w:proofErr w:type="spellEnd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 в количестве не менее 5 экземпляров каждой группы на 1 га.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4.2.24. Сжигание растительности и ее остатков, за исключением туристских костров, организованных с соблюдением правил пожарной безопасности.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4.2.25. Разведение костров вне специально обустроенных мест.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4.2.26. Размещение кемпингов, организация палаточных лагерей, устройство бивуаков вне специально оборудованных мест, согласованных с уполномоченным органом, за исключением одиночных палаток.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4.2.27. Интродукция и (или) акклиматизация новых видов, не характерных для данной территории, за исключением случаев, связанных с необходимостью борьбы с вредными организмами, осуществляемой по согласованию с уполномоченным органом в соответствии с действующим законодательством.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4.2.28. Сбор ботанических, минералогических коллекций и палеонтологических объектов без согласования с уполномоченным органом.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4.2.29. Осуществление любых мероприятий по охране объектов животного мира и среды их обитания (в том числе компенсационных) без согласования с уполномоченным органом Краснодарского края в области охраны и использования объектов животного мира и среды их обитания.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4.2.30. Осуществление всех видов хозяйственной или иной деятельности, способных оказать воздействие на объекты животного мира и среду их обитания, без согласования с уполномоченным органом Краснодарского края в области охраны и использования объектов животного мира и среды их обитания.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4.2.31. Все виды работ, связанные с нарушением почвенно-растительного покрова, за исключением установки шлагбаумов, аншлагов, стендов и других информационных знаков и указателей, связанных с функционированием ООПТ, проведения согласованных в установленном порядке природоохранных (в том числе биотехнических) мероприятий.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4.2.32. Проведение спортивных, зрелищных и иных массовых мероприятий, устройство спортивных площадок и установка спортивного оборудования, аттракционов, прокладка и маркировка спортивных трасс и маршрутов, размещение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общественного питания</w:t>
      </w: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4.2.33. Уничтожение или повреждение шлагбаумов, аншлагов, стендов и других информационных знаков и указателей, связанных с функционированием ООПТ. 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4.2.34. </w:t>
      </w:r>
      <w:proofErr w:type="gram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Самовольное (без полученного в установленном порядке разрешения либо с нарушением условий, им предусмотренных) ведение археологических раскопок и вывоз предметов, имеющих историко-культурную ценность. </w:t>
      </w:r>
      <w:proofErr w:type="gramEnd"/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4.2.35. Предоставление земельного участка, расположенного в границах </w:t>
      </w: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ООПТ «Голубая бухта»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строительство и реконструкцию, кроме объектов, непосредственно связанных с обеспечением функционирования ООПТ, с учетом отсутствия неблагоприятного воздействия на объекты животного и растительного мира.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4.2.36. Повреждение древесно-кустарниковой растительности ООПТ посетителями.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4.2.37. Самовольная посадка деревьев и кустарников, а также другие самовольные действия граждан, направленные на обустройство ООПТ.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4.2.38. Перемещение посетителей вне существующей дорожно-</w:t>
      </w:r>
      <w:proofErr w:type="spell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4.2.39. Размещение аттракционов, спортивных и детских площадок, объектов сезонной розничной (нестационарной) торговли (палатки, лотки).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4.2.40. Размещение рекламных и информационных щитов на фундаментной основе вне специально отведенных мест, согласованных с уполномоченным органом.</w:t>
      </w:r>
    </w:p>
    <w:p w:rsidR="0008543E" w:rsidRPr="0008543E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4.2.41. Организация новых площадок и дорожек с твердым искусственным покрытием без согласования с уполномоченным органом.</w:t>
      </w:r>
    </w:p>
    <w:p w:rsidR="000252E5" w:rsidRDefault="0008543E" w:rsidP="000854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4.2.42. Выгул собак без поводка и намордника, а также без выполнения санитарно-гигиенических мероприятий – уборки экскрементов собак (не распространяется на собак-поводырей и служебных собак, находящихся при исполнении служебных заданий)</w:t>
      </w:r>
      <w:proofErr w:type="gramStart"/>
      <w:r w:rsidRPr="000854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 w:rsidR="00D435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52E5" w:rsidRDefault="00F818BA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24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5.1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0252E5" w:rsidRDefault="00F818BA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«5.1. </w:t>
      </w:r>
      <w:proofErr w:type="gramStart"/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ООПТ «Голубая бухта», надзор за использованием, охраной, воспроизводством, защитой ООПТ </w:t>
      </w:r>
      <w:r w:rsidR="000252E5" w:rsidRPr="00342BFE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«Голубая бухта»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организация осуществления мер пожарной безопасности, управление, развитие рекреационного потенциала и обеспечение соблюдения режима охраны </w:t>
      </w:r>
      <w:r w:rsidR="000252E5" w:rsidRPr="00342BFE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ООПТ «Голубая бухта»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МКУ.»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52E5" w:rsidRDefault="00F818BA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="0024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252E5" w:rsidRPr="00DB7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абзаце втором</w:t>
      </w:r>
      <w:r w:rsidR="000252E5" w:rsidRPr="00DB7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подпункта 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5.3.4.1</w:t>
      </w:r>
      <w:r w:rsidR="000252E5" w:rsidRPr="00DB7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252E5" w:rsidRPr="00DB7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«уполномоченным органом» заменить </w:t>
      </w:r>
      <w:r w:rsidR="000252E5" w:rsidRPr="00810F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«МКУ»;</w:t>
      </w:r>
    </w:p>
    <w:p w:rsidR="000252E5" w:rsidRDefault="00F818BA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="0024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252E5" w:rsidRPr="00810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7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0252E5" w:rsidRPr="00810F1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пункте 5.3.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252E5" w:rsidRPr="00810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52E5" w:rsidRPr="00810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специалистом</w:t>
      </w:r>
      <w:r w:rsidR="000252E5" w:rsidRPr="00810F12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слов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0252E5" w:rsidRPr="00810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«МКУ»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52E5" w:rsidRDefault="00F818BA" w:rsidP="000252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="0024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7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5.3.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0252E5" w:rsidRDefault="00F818BA" w:rsidP="00243B0E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«5.3.7. </w:t>
      </w:r>
      <w:r w:rsidR="000252E5" w:rsidRPr="00EA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Мониторинговые исследования и выдача заключений о состоянии окружающей природной среды и особо ценных объектов на ООПТ «Голубая бухта» осуществляется 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МКУ, </w:t>
      </w:r>
      <w:proofErr w:type="gramStart"/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необходимости привлекает </w:t>
      </w:r>
      <w:r w:rsidR="000252E5" w:rsidRPr="00EA5F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имеющи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252E5" w:rsidRPr="00EA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своём штате специалистов со специальным образованием (биологическим, лесохозяйственным, экологическим), либо учёных, проводящих научные исследования в области биологии и (или) экологии.</w:t>
      </w:r>
      <w:r w:rsidR="000252E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5129" w:rsidRDefault="007F70CA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F70C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я 1-2</w:t>
      </w:r>
      <w:r w:rsidR="00F90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0F5129" w:rsidRPr="007F7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</w:t>
      </w:r>
      <w:r w:rsidRPr="007F70C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F5129" w:rsidRPr="007F7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особо охраняемой природной территории местного значения муниципального образования город-курорт Геленджик природной рекреационной зоне «Голубая бухта» </w:t>
      </w:r>
      <w:r w:rsidRPr="007F70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0CA" w:rsidRDefault="007F70CA" w:rsidP="00310B79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310B79" w:rsidRDefault="00310B79" w:rsidP="00310B79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38436C" w:rsidRPr="00E448BD" w:rsidRDefault="00310B79" w:rsidP="00310B79">
      <w:pPr>
        <w:pStyle w:val="ConsPlusNormal"/>
        <w:ind w:left="6237" w:hanging="1134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 </w:t>
      </w:r>
      <w:r w:rsidR="0038436C">
        <w:rPr>
          <w:rFonts w:ascii="Times New Roman" w:hAnsi="Times New Roman" w:cs="Times New Roman"/>
          <w:sz w:val="28"/>
          <w:szCs w:val="28"/>
        </w:rPr>
        <w:t>Приложение</w:t>
      </w:r>
      <w:r w:rsidR="00533DE7">
        <w:rPr>
          <w:rFonts w:ascii="Times New Roman" w:hAnsi="Times New Roman" w:cs="Times New Roman"/>
          <w:sz w:val="28"/>
          <w:szCs w:val="28"/>
        </w:rPr>
        <w:t xml:space="preserve"> 1</w:t>
      </w:r>
      <w:r w:rsidR="0038436C">
        <w:rPr>
          <w:rFonts w:ascii="Times New Roman" w:hAnsi="Times New Roman" w:cs="Times New Roman"/>
          <w:sz w:val="28"/>
          <w:szCs w:val="28"/>
        </w:rPr>
        <w:t xml:space="preserve"> </w:t>
      </w:r>
      <w:r w:rsidR="0038436C" w:rsidRPr="00E448BD">
        <w:rPr>
          <w:rFonts w:ascii="Times New Roman" w:hAnsi="Times New Roman" w:cs="Times New Roman"/>
          <w:sz w:val="28"/>
          <w:szCs w:val="28"/>
        </w:rPr>
        <w:t xml:space="preserve">к </w:t>
      </w:r>
      <w:r w:rsidR="0038436C">
        <w:rPr>
          <w:rFonts w:ascii="Times New Roman" w:hAnsi="Times New Roman" w:cs="Times New Roman"/>
          <w:sz w:val="28"/>
          <w:szCs w:val="28"/>
        </w:rPr>
        <w:t>П</w:t>
      </w:r>
      <w:r w:rsidR="0038436C" w:rsidRPr="00E448BD">
        <w:rPr>
          <w:rFonts w:ascii="Times New Roman" w:hAnsi="Times New Roman" w:cs="Times New Roman"/>
          <w:sz w:val="28"/>
          <w:szCs w:val="28"/>
        </w:rPr>
        <w:t>оложению</w:t>
      </w:r>
    </w:p>
    <w:p w:rsidR="0038436C" w:rsidRPr="00E448BD" w:rsidRDefault="0038436C" w:rsidP="00310B79">
      <w:pPr>
        <w:pStyle w:val="ConsPlusNormal"/>
        <w:ind w:left="6237" w:hanging="1134"/>
        <w:rPr>
          <w:rFonts w:ascii="Times New Roman" w:hAnsi="Times New Roman" w:cs="Times New Roman"/>
          <w:sz w:val="28"/>
          <w:szCs w:val="28"/>
        </w:rPr>
      </w:pPr>
      <w:r w:rsidRPr="00E448BD">
        <w:rPr>
          <w:rFonts w:ascii="Times New Roman" w:hAnsi="Times New Roman" w:cs="Times New Roman"/>
          <w:sz w:val="28"/>
          <w:szCs w:val="28"/>
        </w:rPr>
        <w:t>об особо охраняемой</w:t>
      </w:r>
    </w:p>
    <w:p w:rsidR="0038436C" w:rsidRPr="00E448BD" w:rsidRDefault="0038436C" w:rsidP="00310B79">
      <w:pPr>
        <w:pStyle w:val="ConsPlusNormal"/>
        <w:ind w:left="6237" w:hanging="1134"/>
        <w:rPr>
          <w:rFonts w:ascii="Times New Roman" w:hAnsi="Times New Roman" w:cs="Times New Roman"/>
          <w:sz w:val="28"/>
          <w:szCs w:val="28"/>
        </w:rPr>
      </w:pPr>
      <w:r w:rsidRPr="00E448BD">
        <w:rPr>
          <w:rFonts w:ascii="Times New Roman" w:hAnsi="Times New Roman" w:cs="Times New Roman"/>
          <w:sz w:val="28"/>
          <w:szCs w:val="28"/>
        </w:rPr>
        <w:t>природной территории</w:t>
      </w:r>
    </w:p>
    <w:p w:rsidR="0038436C" w:rsidRPr="00E448BD" w:rsidRDefault="0038436C" w:rsidP="00310B79">
      <w:pPr>
        <w:pStyle w:val="ConsPlusNormal"/>
        <w:ind w:left="6237" w:hanging="1134"/>
        <w:rPr>
          <w:rFonts w:ascii="Times New Roman" w:hAnsi="Times New Roman" w:cs="Times New Roman"/>
          <w:sz w:val="28"/>
          <w:szCs w:val="28"/>
        </w:rPr>
      </w:pPr>
      <w:r w:rsidRPr="00E448BD">
        <w:rPr>
          <w:rFonts w:ascii="Times New Roman" w:hAnsi="Times New Roman" w:cs="Times New Roman"/>
          <w:sz w:val="28"/>
          <w:szCs w:val="28"/>
        </w:rPr>
        <w:t>местного значения</w:t>
      </w:r>
    </w:p>
    <w:p w:rsidR="0038436C" w:rsidRPr="00E448BD" w:rsidRDefault="0038436C" w:rsidP="00310B79">
      <w:pPr>
        <w:pStyle w:val="ConsPlusNormal"/>
        <w:ind w:left="6237" w:hanging="1134"/>
        <w:rPr>
          <w:rFonts w:ascii="Times New Roman" w:hAnsi="Times New Roman" w:cs="Times New Roman"/>
          <w:sz w:val="28"/>
          <w:szCs w:val="28"/>
        </w:rPr>
      </w:pPr>
      <w:r w:rsidRPr="00E448B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38436C" w:rsidRPr="00E448BD" w:rsidRDefault="0038436C" w:rsidP="00310B79">
      <w:pPr>
        <w:pStyle w:val="ConsPlusNormal"/>
        <w:ind w:left="6237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:rsidR="0038436C" w:rsidRPr="00E448BD" w:rsidRDefault="0038436C" w:rsidP="00310B79">
      <w:pPr>
        <w:pStyle w:val="ConsPlusNormal"/>
        <w:ind w:left="6237" w:hanging="1134"/>
        <w:rPr>
          <w:rFonts w:ascii="Times New Roman" w:hAnsi="Times New Roman" w:cs="Times New Roman"/>
          <w:sz w:val="28"/>
          <w:szCs w:val="28"/>
        </w:rPr>
      </w:pPr>
      <w:r w:rsidRPr="00E448BD">
        <w:rPr>
          <w:rFonts w:ascii="Times New Roman" w:hAnsi="Times New Roman" w:cs="Times New Roman"/>
          <w:sz w:val="28"/>
          <w:szCs w:val="28"/>
        </w:rPr>
        <w:t>природной рекреационной</w:t>
      </w:r>
    </w:p>
    <w:p w:rsidR="0038436C" w:rsidRDefault="0038436C" w:rsidP="00310B79">
      <w:pPr>
        <w:pStyle w:val="ConsPlusTitle"/>
        <w:ind w:left="6237" w:hanging="1134"/>
        <w:rPr>
          <w:rFonts w:ascii="Times New Roman" w:hAnsi="Times New Roman" w:cs="Times New Roman"/>
          <w:b w:val="0"/>
          <w:sz w:val="28"/>
          <w:szCs w:val="28"/>
        </w:rPr>
      </w:pPr>
      <w:r w:rsidRPr="00974C50">
        <w:rPr>
          <w:rFonts w:ascii="Times New Roman" w:hAnsi="Times New Roman" w:cs="Times New Roman"/>
          <w:b w:val="0"/>
          <w:sz w:val="28"/>
          <w:szCs w:val="28"/>
        </w:rPr>
        <w:t>зоне «Голубая бухта»</w:t>
      </w:r>
    </w:p>
    <w:p w:rsidR="00533DE7" w:rsidRPr="00974C50" w:rsidRDefault="00533DE7" w:rsidP="00310B79">
      <w:pPr>
        <w:pStyle w:val="ConsPlusTitle"/>
        <w:ind w:left="6237" w:hanging="1134"/>
        <w:rPr>
          <w:rFonts w:ascii="Times New Roman" w:hAnsi="Times New Roman" w:cs="Times New Roman"/>
          <w:b w:val="0"/>
          <w:sz w:val="28"/>
          <w:szCs w:val="28"/>
        </w:rPr>
      </w:pPr>
    </w:p>
    <w:p w:rsidR="0038436C" w:rsidRDefault="00533DE7" w:rsidP="00533DE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33DE7">
        <w:rPr>
          <w:rFonts w:ascii="Times New Roman" w:hAnsi="Times New Roman" w:cs="Times New Roman"/>
          <w:b w:val="0"/>
          <w:sz w:val="28"/>
          <w:szCs w:val="28"/>
        </w:rPr>
        <w:t>ГРАНИЦЫ</w:t>
      </w:r>
    </w:p>
    <w:p w:rsidR="00533DE7" w:rsidRDefault="00533DE7" w:rsidP="00533DE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33DE7">
        <w:rPr>
          <w:rFonts w:ascii="Times New Roman" w:hAnsi="Times New Roman" w:cs="Times New Roman"/>
          <w:b w:val="0"/>
          <w:sz w:val="28"/>
          <w:szCs w:val="28"/>
        </w:rPr>
        <w:t xml:space="preserve">особо охраняемой природной территории местного значения </w:t>
      </w:r>
    </w:p>
    <w:p w:rsidR="00533DE7" w:rsidRDefault="00533DE7" w:rsidP="00533DE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33DE7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 город-курорт Геленджик природной рекреационной зоны «Голубая бухта»</w:t>
      </w:r>
    </w:p>
    <w:p w:rsidR="00533DE7" w:rsidRDefault="00533DE7" w:rsidP="00533DE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10B79" w:rsidRDefault="00310B79" w:rsidP="003843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B79" w:rsidRDefault="00310B79" w:rsidP="003843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B7585" wp14:editId="4318536C">
            <wp:extent cx="5909094" cy="3735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59" cy="373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36C" w:rsidRDefault="0038436C" w:rsidP="003843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36C" w:rsidRDefault="0038436C" w:rsidP="0038436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B79" w:rsidRDefault="00310B79" w:rsidP="00310B79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B79" w:rsidRPr="00310B79" w:rsidRDefault="00310B79" w:rsidP="00310B79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промышленности,</w:t>
      </w:r>
    </w:p>
    <w:p w:rsidR="00310B79" w:rsidRPr="00310B79" w:rsidRDefault="00310B79" w:rsidP="00310B79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транспорта, связи и экологии</w:t>
      </w:r>
    </w:p>
    <w:p w:rsidR="00310B79" w:rsidRPr="00310B79" w:rsidRDefault="00310B79" w:rsidP="00310B79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 w:rsidRPr="00310B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</w:p>
    <w:p w:rsidR="00ED7150" w:rsidRDefault="00310B79" w:rsidP="00310B79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город-курорт Геленджик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М.С. Полуничев</w:t>
      </w: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Default="00533DE7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ind w:firstLine="510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Положению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ind w:firstLine="510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особо охраняемой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ind w:firstLine="510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природной территории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ind w:firstLine="510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значения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ind w:firstLine="510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ind w:firstLine="510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ind w:firstLine="510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природной рекреационной</w:t>
      </w:r>
    </w:p>
    <w:p w:rsidR="00ED7150" w:rsidRDefault="00533DE7" w:rsidP="00533DE7">
      <w:pPr>
        <w:widowControl w:val="0"/>
        <w:autoSpaceDE w:val="0"/>
        <w:autoSpaceDN w:val="0"/>
        <w:spacing w:after="0" w:line="240" w:lineRule="auto"/>
        <w:ind w:firstLine="5103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«Голубая бухта»</w:t>
      </w: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EC4803" w:rsidRDefault="00533DE7" w:rsidP="00533DE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30AFD">
        <w:rPr>
          <w:rFonts w:ascii="Times New Roman" w:hAnsi="Times New Roman" w:cs="Times New Roman"/>
          <w:b w:val="0"/>
          <w:sz w:val="28"/>
          <w:szCs w:val="28"/>
        </w:rPr>
        <w:t>КООРДИНАТ</w:t>
      </w:r>
      <w:r>
        <w:rPr>
          <w:rFonts w:ascii="Times New Roman" w:hAnsi="Times New Roman" w:cs="Times New Roman"/>
          <w:b w:val="0"/>
          <w:sz w:val="28"/>
          <w:szCs w:val="28"/>
        </w:rPr>
        <w:t>Ы</w:t>
      </w:r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30AFD">
        <w:rPr>
          <w:rFonts w:ascii="Times New Roman" w:hAnsi="Times New Roman" w:cs="Times New Roman"/>
          <w:sz w:val="28"/>
          <w:szCs w:val="28"/>
        </w:rPr>
        <w:t>характерных</w:t>
      </w:r>
      <w:r w:rsidRPr="00EC4803">
        <w:rPr>
          <w:rFonts w:ascii="Times New Roman" w:hAnsi="Times New Roman" w:cs="Times New Roman"/>
          <w:sz w:val="28"/>
          <w:szCs w:val="28"/>
        </w:rPr>
        <w:t xml:space="preserve"> точек границ особо охраняемой природной территории местного значения муниципального образования город-курорт Геленджик природной рекреационной зон</w:t>
      </w:r>
      <w:r>
        <w:rPr>
          <w:rFonts w:ascii="Times New Roman" w:hAnsi="Times New Roman" w:cs="Times New Roman"/>
          <w:sz w:val="28"/>
          <w:szCs w:val="28"/>
        </w:rPr>
        <w:t>ы «Голубая бухта»</w:t>
      </w:r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 с кадастровым номером 23:40:0000000:5922 (:ЗУ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426987,9400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1300883,1100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427008,3000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1300870,8400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427010,0600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1300873,1700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427012,4000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1300876,4300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427020,4500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1300895,0100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427024,5100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1300944,8400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427028,5700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1300994,6700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427032,6300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1301044,5000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427036,6900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1301094,3300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427040,7500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1301144,1600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426757,8400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1301203,6600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426761,8900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1301177,1300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426737,4000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1301173,7300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426740,0900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1301161,9800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426730,8900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1301159,3400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426731,1300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1301158,1800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426708,4800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1301153,9100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426707,9300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1301156,1000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426672,5000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1301149,3100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426653,7700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1301145,2000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426652,5000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1301124,0400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426651,8800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1301117,0100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426650,2300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1301110,1400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426609,2200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1300959,5500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426626,6700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1300954,9700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426639,9100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1300954,3300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426745,1100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1300949,2600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426782,8700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1300947,3100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426810,1200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1300946,0900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426820,0400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1300945,6500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426844,7200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1300943,4300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426865,2100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1300940,8000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426892,9900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1300932,3900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426916,1900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1300923,6600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426929,9800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1300916,7700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426936,7400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1300913,3800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426955,9100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1300900,7800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426961,6500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1300897,7400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426987,9400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1300883,1100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 с кадастровым номером 23:40:0000000:5929 (:ЗУ3)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426929,3000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1301354,2700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426910,2200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1301353,0100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426909,1000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1301366,8300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426907,4600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1301378,8200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426891,6000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1301377,9500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426891,4200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1301380,1900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426889,8100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1301385,2600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426884,9900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1301395,7400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426874,8800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1301391,7400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426871,5900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1301389,3600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426872,6000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1301384,7800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426873,0900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1301380,8300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426869,5900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1301379,9600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426865,6700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1301379,0400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426861,7200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1301378,0500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426860,4700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1301377,7300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426859,5900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1301376,9800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426855,5800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1301376,4600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426854,1500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1301387,2300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426846,7600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1301386,5100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426841,1700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1301385,9800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426838,5500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1301385,9100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426837,8800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1301386,0900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426835,5200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1301385,3900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426835,6700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1301384,0300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426818,5800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1301381,7700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426774,0300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1301376,3400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426776,2100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1301342,0000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426762,4800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1301341,3300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426761,8800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1301341,3500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426757,8400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1301341,4500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426755,9700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1301341,4900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426753,3800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1301341,5600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426741,7000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1301341,8500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426740,9200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1301321,5200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426723,9000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1301320,2500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426713,7700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1301293,5400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426712,0500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1301279,1000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426710,1900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1301270,3300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426709,1300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1301266,8700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426708,3600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1301260,8600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426706,7700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1301254,1000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426704,8000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1301239,3600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426701,2200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1301239,0700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426700,6600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1301208,2200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426730,2500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1301208,0400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426727,8900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1301235,7900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426753,3800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1301238,6000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426755,9700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1301210,9100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426757,8400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1301203,6600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427040,7500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1301144,1600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427044,8100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1301193,9900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427048,8700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1301243,8200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427052,9400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1301293,6500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427047,9500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1301293,9400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427052,6500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1301353,7500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427056,2800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1301403,5300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426977,9700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1301407,7100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426977,2600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1301360,4000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426959,7700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1301362,8400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426959,1200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1301320,2700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426941,7900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1301319,5200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426933,5400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1301348,3100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426933,4500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1301350,6500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426933,6000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1301354,2900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426929,3000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1301354,2700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38436C" w:rsidRDefault="00533DE7" w:rsidP="00533DE7">
      <w:pPr>
        <w:widowControl w:val="0"/>
        <w:autoSpaceDE w:val="0"/>
        <w:autoSpaceDN w:val="0"/>
        <w:spacing w:after="0" w:line="192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 с кадастровым номером 23:40:0405067:382    (:ЗУ</w:t>
      </w:r>
      <w:proofErr w:type="gramStart"/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192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38436C" w:rsidRDefault="00533DE7" w:rsidP="00533DE7">
      <w:pPr>
        <w:widowControl w:val="0"/>
        <w:autoSpaceDE w:val="0"/>
        <w:autoSpaceDN w:val="0"/>
        <w:spacing w:after="0" w:line="192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192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427070,3300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1300891,5700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427020,4500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1300895,0100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427012,4000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1300876,4300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427022,9200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1300872,0300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427035,8100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1300864,4400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427039,5800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1300866,0800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427070,3300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1300891,5700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 с кадастровым номером 23:40:0405067:382   (:ЗУ</w:t>
      </w:r>
      <w:proofErr w:type="gramStart"/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427096,2200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1301138,5200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427148,9000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1301134,7400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427188,3800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1301182,6400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427220,6300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1301221,7700</w:t>
      </w:r>
    </w:p>
    <w:p w:rsidR="00533DE7" w:rsidRPr="0038436C" w:rsidRDefault="00533DE7" w:rsidP="00533DE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01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427228,0900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1301230,8200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427219,6400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1301240,0800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427143,7500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1301341,6700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427119,5500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1301373,4700</w:t>
      </w:r>
    </w:p>
    <w:p w:rsidR="00533DE7" w:rsidRPr="0038436C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427114,5800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1301373,6700</w:t>
      </w:r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427096,2200</w:t>
      </w:r>
      <w:r w:rsidRPr="003843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1301138,5200</w:t>
      </w:r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промышленности,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транспорта, связи и экологии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город-курорт Геленджик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М.С. Полуничев</w:t>
      </w:r>
      <w:r w:rsidR="00BE18B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промышленности,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транспорта, связи и экологии</w:t>
      </w:r>
    </w:p>
    <w:p w:rsidR="00533DE7" w:rsidRP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</w:p>
    <w:p w:rsidR="00533DE7" w:rsidRDefault="00533DE7" w:rsidP="00533DE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город-курорт Геленджик                                         </w:t>
      </w:r>
      <w:r w:rsidR="00BE18B8">
        <w:rPr>
          <w:rFonts w:ascii="Times New Roman" w:eastAsia="Times New Roman" w:hAnsi="Times New Roman" w:cs="Times New Roman"/>
          <w:sz w:val="28"/>
          <w:szCs w:val="28"/>
          <w:lang w:eastAsia="ru-RU"/>
        </w:rPr>
        <w:t>М.С. Полуничев</w:t>
      </w: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150" w:rsidRDefault="00ED7150" w:rsidP="003E090C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2E5" w:rsidRDefault="000252E5" w:rsidP="00ED71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252E5" w:rsidSect="007F70CA">
      <w:pgSz w:w="11905" w:h="16838"/>
      <w:pgMar w:top="1134" w:right="567" w:bottom="993" w:left="1701" w:header="709" w:footer="709" w:gutter="0"/>
      <w:pgNumType w:start="1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FE2" w:rsidRDefault="009B3FE2" w:rsidP="00544EC0">
      <w:pPr>
        <w:spacing w:after="0" w:line="240" w:lineRule="auto"/>
      </w:pPr>
      <w:r>
        <w:separator/>
      </w:r>
    </w:p>
  </w:endnote>
  <w:endnote w:type="continuationSeparator" w:id="0">
    <w:p w:rsidR="009B3FE2" w:rsidRDefault="009B3FE2" w:rsidP="0054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FE2" w:rsidRDefault="009B3FE2" w:rsidP="00544EC0">
      <w:pPr>
        <w:spacing w:after="0" w:line="240" w:lineRule="auto"/>
      </w:pPr>
      <w:r>
        <w:separator/>
      </w:r>
    </w:p>
  </w:footnote>
  <w:footnote w:type="continuationSeparator" w:id="0">
    <w:p w:rsidR="009B3FE2" w:rsidRDefault="009B3FE2" w:rsidP="0054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6644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65825" w:rsidRPr="00544EC0" w:rsidRDefault="00E65825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44EC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44EC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44EC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96EB3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544EC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F9"/>
    <w:rsid w:val="00003FA5"/>
    <w:rsid w:val="000156B0"/>
    <w:rsid w:val="000252E5"/>
    <w:rsid w:val="00061425"/>
    <w:rsid w:val="000636E0"/>
    <w:rsid w:val="00076196"/>
    <w:rsid w:val="0008543E"/>
    <w:rsid w:val="0008670F"/>
    <w:rsid w:val="000905C4"/>
    <w:rsid w:val="00095999"/>
    <w:rsid w:val="000A3744"/>
    <w:rsid w:val="000C2E84"/>
    <w:rsid w:val="000F165D"/>
    <w:rsid w:val="000F3270"/>
    <w:rsid w:val="000F368A"/>
    <w:rsid w:val="000F5129"/>
    <w:rsid w:val="0010302E"/>
    <w:rsid w:val="00112F3F"/>
    <w:rsid w:val="0012293A"/>
    <w:rsid w:val="0014326B"/>
    <w:rsid w:val="00175CCE"/>
    <w:rsid w:val="00185037"/>
    <w:rsid w:val="00187A41"/>
    <w:rsid w:val="00214151"/>
    <w:rsid w:val="002179A8"/>
    <w:rsid w:val="002243B5"/>
    <w:rsid w:val="00243B0E"/>
    <w:rsid w:val="002609EA"/>
    <w:rsid w:val="00285D6B"/>
    <w:rsid w:val="00290123"/>
    <w:rsid w:val="002968D2"/>
    <w:rsid w:val="002B77F7"/>
    <w:rsid w:val="002D348D"/>
    <w:rsid w:val="002E13B9"/>
    <w:rsid w:val="002E531D"/>
    <w:rsid w:val="002E754B"/>
    <w:rsid w:val="00310B79"/>
    <w:rsid w:val="00311519"/>
    <w:rsid w:val="00342BFE"/>
    <w:rsid w:val="0038436C"/>
    <w:rsid w:val="003E090C"/>
    <w:rsid w:val="003F1C8E"/>
    <w:rsid w:val="00425B46"/>
    <w:rsid w:val="00453676"/>
    <w:rsid w:val="00455190"/>
    <w:rsid w:val="00474F26"/>
    <w:rsid w:val="00497894"/>
    <w:rsid w:val="004B782F"/>
    <w:rsid w:val="004F516A"/>
    <w:rsid w:val="00500C77"/>
    <w:rsid w:val="00501CE1"/>
    <w:rsid w:val="00521F75"/>
    <w:rsid w:val="00530AFD"/>
    <w:rsid w:val="00533DE7"/>
    <w:rsid w:val="00541E6E"/>
    <w:rsid w:val="005426BB"/>
    <w:rsid w:val="00544EC0"/>
    <w:rsid w:val="00586110"/>
    <w:rsid w:val="005A519C"/>
    <w:rsid w:val="005A7BF6"/>
    <w:rsid w:val="00613B8D"/>
    <w:rsid w:val="00635A65"/>
    <w:rsid w:val="00667A66"/>
    <w:rsid w:val="006B6F54"/>
    <w:rsid w:val="006C1FB7"/>
    <w:rsid w:val="00700323"/>
    <w:rsid w:val="00727099"/>
    <w:rsid w:val="007425A7"/>
    <w:rsid w:val="00766625"/>
    <w:rsid w:val="007B4534"/>
    <w:rsid w:val="007D10A5"/>
    <w:rsid w:val="007F70CA"/>
    <w:rsid w:val="00810F12"/>
    <w:rsid w:val="00826ACF"/>
    <w:rsid w:val="008F5E26"/>
    <w:rsid w:val="008F7881"/>
    <w:rsid w:val="0090500A"/>
    <w:rsid w:val="00956443"/>
    <w:rsid w:val="00974625"/>
    <w:rsid w:val="00974C50"/>
    <w:rsid w:val="00990A98"/>
    <w:rsid w:val="009B3FE2"/>
    <w:rsid w:val="009B4FA9"/>
    <w:rsid w:val="009D5D0F"/>
    <w:rsid w:val="009D5D2E"/>
    <w:rsid w:val="009E19CE"/>
    <w:rsid w:val="00A01500"/>
    <w:rsid w:val="00A240B2"/>
    <w:rsid w:val="00A24C54"/>
    <w:rsid w:val="00A44A93"/>
    <w:rsid w:val="00A56979"/>
    <w:rsid w:val="00A62C62"/>
    <w:rsid w:val="00A96F94"/>
    <w:rsid w:val="00AA66FB"/>
    <w:rsid w:val="00AE7DE4"/>
    <w:rsid w:val="00AF4C5E"/>
    <w:rsid w:val="00B138B4"/>
    <w:rsid w:val="00B3029B"/>
    <w:rsid w:val="00B53043"/>
    <w:rsid w:val="00B645F9"/>
    <w:rsid w:val="00BA307E"/>
    <w:rsid w:val="00BE18B8"/>
    <w:rsid w:val="00BE6103"/>
    <w:rsid w:val="00BF5CEB"/>
    <w:rsid w:val="00C02BFE"/>
    <w:rsid w:val="00C14FAA"/>
    <w:rsid w:val="00C43745"/>
    <w:rsid w:val="00C7134F"/>
    <w:rsid w:val="00C73EE2"/>
    <w:rsid w:val="00C90621"/>
    <w:rsid w:val="00CF6C9A"/>
    <w:rsid w:val="00D10DD1"/>
    <w:rsid w:val="00D435BC"/>
    <w:rsid w:val="00D66747"/>
    <w:rsid w:val="00D73BAE"/>
    <w:rsid w:val="00D874A9"/>
    <w:rsid w:val="00D96EB3"/>
    <w:rsid w:val="00DB7412"/>
    <w:rsid w:val="00DC1092"/>
    <w:rsid w:val="00DD66D5"/>
    <w:rsid w:val="00E2030F"/>
    <w:rsid w:val="00E32183"/>
    <w:rsid w:val="00E65825"/>
    <w:rsid w:val="00EA5F0D"/>
    <w:rsid w:val="00ED7150"/>
    <w:rsid w:val="00F0420C"/>
    <w:rsid w:val="00F22B78"/>
    <w:rsid w:val="00F239C1"/>
    <w:rsid w:val="00F32F79"/>
    <w:rsid w:val="00F818BA"/>
    <w:rsid w:val="00F83415"/>
    <w:rsid w:val="00F853E4"/>
    <w:rsid w:val="00F9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C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10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EC0"/>
  </w:style>
  <w:style w:type="paragraph" w:styleId="a5">
    <w:name w:val="footer"/>
    <w:basedOn w:val="a"/>
    <w:link w:val="a6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EC0"/>
  </w:style>
  <w:style w:type="character" w:styleId="a7">
    <w:name w:val="Hyperlink"/>
    <w:basedOn w:val="a0"/>
    <w:uiPriority w:val="99"/>
    <w:unhideWhenUsed/>
    <w:rsid w:val="004B782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15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75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a">
    <w:name w:val="Table Grid"/>
    <w:basedOn w:val="a1"/>
    <w:uiPriority w:val="59"/>
    <w:rsid w:val="00766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C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10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EC0"/>
  </w:style>
  <w:style w:type="paragraph" w:styleId="a5">
    <w:name w:val="footer"/>
    <w:basedOn w:val="a"/>
    <w:link w:val="a6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EC0"/>
  </w:style>
  <w:style w:type="character" w:styleId="a7">
    <w:name w:val="Hyperlink"/>
    <w:basedOn w:val="a0"/>
    <w:uiPriority w:val="99"/>
    <w:unhideWhenUsed/>
    <w:rsid w:val="004B782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15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75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a">
    <w:name w:val="Table Grid"/>
    <w:basedOn w:val="a1"/>
    <w:uiPriority w:val="59"/>
    <w:rsid w:val="00766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4B95D16AEDEF10B7A92017F8CD77EA72900F313A1FE6DFF980C33E02EBA861E7CAF83AF2A30356E0D2E998D9Ey608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4B95D16AEDEF10B7A92017F8CD77EA72902F91BADFF6DFF980C33E02EBA861E7CAF83AF2A30356E0D2E998D9Ey608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44B8A-6945-4DF8-9ECC-EBF3212DE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13</Pages>
  <Words>3257</Words>
  <Characters>18570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 Максим Станиславович</dc:creator>
  <cp:lastModifiedBy>Стародубцев В.Э.</cp:lastModifiedBy>
  <cp:revision>47</cp:revision>
  <cp:lastPrinted>2024-11-25T07:35:00Z</cp:lastPrinted>
  <dcterms:created xsi:type="dcterms:W3CDTF">2024-10-22T07:56:00Z</dcterms:created>
  <dcterms:modified xsi:type="dcterms:W3CDTF">2024-11-25T07:36:00Z</dcterms:modified>
</cp:coreProperties>
</file>