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 w:rsidRPr="00BD26E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81915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BD26E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Р Е Ш Е Н И Е </w:t>
      </w:r>
    </w:p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D26E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D26E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26ED" w:rsidRPr="00BD26ED" w:rsidRDefault="00BD26ED" w:rsidP="00B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августа 2024 года                  </w:t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B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5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D26ED" w:rsidRPr="00BD26ED" w:rsidRDefault="00BD26ED" w:rsidP="00BD26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6E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3"/>
    <w:p w:rsidR="00BD26ED" w:rsidRPr="00BD26ED" w:rsidRDefault="00BD26ED" w:rsidP="00BD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4"/>
    <w:p w:rsidR="00F259BB" w:rsidRDefault="00BF7D21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751C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пенсионном обеспечении за выслугу лет лиц,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замещавших муниципальные должности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должности муниципальной службы в муниципальном </w:t>
      </w:r>
    </w:p>
    <w:p w:rsidR="00C86022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город-курорт Геленджик, утвержденное </w:t>
      </w:r>
      <w:r w:rsidR="007A7E9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A7E91">
        <w:rPr>
          <w:rFonts w:ascii="Times New Roman" w:hAnsi="Times New Roman" w:cs="Times New Roman"/>
          <w:b/>
          <w:sz w:val="28"/>
          <w:szCs w:val="28"/>
        </w:rPr>
        <w:t xml:space="preserve"> Думы муниципального образования город-курорт Геленджик </w:t>
      </w:r>
    </w:p>
    <w:p w:rsidR="00F259BB" w:rsidRDefault="007A7E91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29 октября 2013 года №13 </w:t>
      </w:r>
    </w:p>
    <w:p w:rsidR="00BF7D21" w:rsidRDefault="007A7E9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</w:t>
      </w:r>
      <w:r w:rsidR="00BF7D21">
        <w:rPr>
          <w:rFonts w:ascii="Times New Roman" w:hAnsi="Times New Roman" w:cs="Times New Roman"/>
          <w:b/>
          <w:sz w:val="28"/>
          <w:szCs w:val="28"/>
        </w:rPr>
        <w:t xml:space="preserve"> редакции решения Думы муниципального образования </w:t>
      </w:r>
    </w:p>
    <w:p w:rsidR="00BF7D21" w:rsidRDefault="00BF7D2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</w:t>
      </w:r>
      <w:r w:rsidR="00F259B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77BD">
        <w:rPr>
          <w:rFonts w:ascii="Times New Roman" w:hAnsi="Times New Roman" w:cs="Times New Roman"/>
          <w:b/>
          <w:sz w:val="28"/>
          <w:szCs w:val="28"/>
        </w:rPr>
        <w:t>2</w:t>
      </w:r>
      <w:r w:rsidR="00F259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67B38">
        <w:rPr>
          <w:rFonts w:ascii="Times New Roman" w:hAnsi="Times New Roman" w:cs="Times New Roman"/>
          <w:b/>
          <w:sz w:val="28"/>
          <w:szCs w:val="28"/>
        </w:rPr>
        <w:t>3</w:t>
      </w:r>
      <w:r w:rsidR="00F259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Думы муниципального образования город-курорт Геленджик в соответствие с законодательством Российской Федерации, руководствуясь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6F4A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2EE5">
        <w:rPr>
          <w:rFonts w:ascii="Times New Roman" w:hAnsi="Times New Roman" w:cs="Times New Roman"/>
          <w:sz w:val="28"/>
          <w:szCs w:val="28"/>
        </w:rPr>
        <w:t>2</w:t>
      </w:r>
      <w:r w:rsidR="00B566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4A52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-ФЗ), </w:t>
      </w:r>
      <w:r w:rsidR="00F259BB" w:rsidRPr="00F259BB">
        <w:rPr>
          <w:rFonts w:ascii="Times New Roman" w:hAnsi="Times New Roman" w:cs="Times New Roman"/>
          <w:sz w:val="28"/>
          <w:szCs w:val="28"/>
        </w:rPr>
        <w:t>Федеральны</w:t>
      </w:r>
      <w:r w:rsidR="00F259BB">
        <w:rPr>
          <w:rFonts w:ascii="Times New Roman" w:hAnsi="Times New Roman" w:cs="Times New Roman"/>
          <w:sz w:val="28"/>
          <w:szCs w:val="28"/>
        </w:rPr>
        <w:t>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59BB">
        <w:rPr>
          <w:rFonts w:ascii="Times New Roman" w:hAnsi="Times New Roman" w:cs="Times New Roman"/>
          <w:sz w:val="28"/>
          <w:szCs w:val="28"/>
        </w:rPr>
        <w:t>ом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от 2</w:t>
      </w:r>
      <w:r w:rsidR="00F259B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259BB" w:rsidRPr="00F259BB">
        <w:rPr>
          <w:rFonts w:ascii="Times New Roman" w:hAnsi="Times New Roman" w:cs="Times New Roman"/>
          <w:sz w:val="28"/>
          <w:szCs w:val="28"/>
        </w:rPr>
        <w:t>2007</w:t>
      </w:r>
      <w:r w:rsidR="00F259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№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25-ФЗ </w:t>
      </w:r>
      <w:r w:rsidR="00F259BB">
        <w:rPr>
          <w:rFonts w:ascii="Times New Roman" w:hAnsi="Times New Roman" w:cs="Times New Roman"/>
          <w:sz w:val="28"/>
          <w:szCs w:val="28"/>
        </w:rPr>
        <w:t>«</w:t>
      </w:r>
      <w:r w:rsidR="00F259BB" w:rsidRPr="00F259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259BB">
        <w:rPr>
          <w:rFonts w:ascii="Times New Roman" w:hAnsi="Times New Roman" w:cs="Times New Roman"/>
          <w:sz w:val="28"/>
          <w:szCs w:val="28"/>
        </w:rPr>
        <w:t>» (в редакции Федерального закона от 23 марта 2024 года №54-ФЗ)</w:t>
      </w:r>
      <w:r w:rsidR="00B67B38">
        <w:rPr>
          <w:rFonts w:ascii="Times New Roman" w:hAnsi="Times New Roman" w:cs="Times New Roman"/>
          <w:sz w:val="28"/>
          <w:szCs w:val="28"/>
        </w:rPr>
        <w:t xml:space="preserve">, </w:t>
      </w:r>
      <w:r w:rsidR="00F259BB" w:rsidRPr="00F259BB">
        <w:rPr>
          <w:rFonts w:ascii="Times New Roman" w:hAnsi="Times New Roman" w:cs="Times New Roman"/>
          <w:sz w:val="28"/>
          <w:szCs w:val="28"/>
        </w:rPr>
        <w:t>Закон</w:t>
      </w:r>
      <w:r w:rsidR="00F259BB">
        <w:rPr>
          <w:rFonts w:ascii="Times New Roman" w:hAnsi="Times New Roman" w:cs="Times New Roman"/>
          <w:sz w:val="28"/>
          <w:szCs w:val="28"/>
        </w:rPr>
        <w:t>ом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Краснодарского края от 3</w:t>
      </w:r>
      <w:r w:rsidR="00F259B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259BB" w:rsidRPr="00F259BB">
        <w:rPr>
          <w:rFonts w:ascii="Times New Roman" w:hAnsi="Times New Roman" w:cs="Times New Roman"/>
          <w:sz w:val="28"/>
          <w:szCs w:val="28"/>
        </w:rPr>
        <w:t>2013</w:t>
      </w:r>
      <w:r w:rsidR="00F259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№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2840-КЗ </w:t>
      </w:r>
      <w:r w:rsidR="00F259BB">
        <w:rPr>
          <w:rFonts w:ascii="Times New Roman" w:hAnsi="Times New Roman" w:cs="Times New Roman"/>
          <w:sz w:val="28"/>
          <w:szCs w:val="28"/>
        </w:rPr>
        <w:t>«</w:t>
      </w:r>
      <w:r w:rsidR="00F259BB" w:rsidRPr="00F259BB">
        <w:rPr>
          <w:rFonts w:ascii="Times New Roman" w:hAnsi="Times New Roman" w:cs="Times New Roman"/>
          <w:sz w:val="28"/>
          <w:szCs w:val="28"/>
        </w:rPr>
        <w:t>О пенсии за выслугу лет лицам, замещавшим должности государственной гражданской службы Краснодарского края</w:t>
      </w:r>
      <w:r w:rsidR="00F259BB">
        <w:rPr>
          <w:rFonts w:ascii="Times New Roman" w:hAnsi="Times New Roman" w:cs="Times New Roman"/>
          <w:sz w:val="28"/>
          <w:szCs w:val="28"/>
        </w:rPr>
        <w:t xml:space="preserve">» (в редакции Закона Краснодарского края от 5 июня 2024 года №5143-КЗ), </w:t>
      </w:r>
      <w:r w:rsidR="00D20A13" w:rsidRPr="00D20A13">
        <w:rPr>
          <w:rFonts w:ascii="Times New Roman" w:hAnsi="Times New Roman" w:cs="Times New Roman"/>
          <w:sz w:val="28"/>
          <w:szCs w:val="28"/>
        </w:rPr>
        <w:t>Закон</w:t>
      </w:r>
      <w:r w:rsidR="00D20A13">
        <w:rPr>
          <w:rFonts w:ascii="Times New Roman" w:hAnsi="Times New Roman" w:cs="Times New Roman"/>
          <w:sz w:val="28"/>
          <w:szCs w:val="28"/>
        </w:rPr>
        <w:t>ом</w:t>
      </w:r>
      <w:r w:rsidR="00D20A13" w:rsidRPr="00D20A13">
        <w:rPr>
          <w:rFonts w:ascii="Times New Roman" w:hAnsi="Times New Roman" w:cs="Times New Roman"/>
          <w:sz w:val="28"/>
          <w:szCs w:val="28"/>
        </w:rPr>
        <w:t xml:space="preserve"> Краснодарского края от 21</w:t>
      </w:r>
      <w:r w:rsidR="00D20A1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20A13" w:rsidRPr="00D20A13">
        <w:rPr>
          <w:rFonts w:ascii="Times New Roman" w:hAnsi="Times New Roman" w:cs="Times New Roman"/>
          <w:sz w:val="28"/>
          <w:szCs w:val="28"/>
        </w:rPr>
        <w:t>2005</w:t>
      </w:r>
      <w:r w:rsidR="00D20A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0A13" w:rsidRPr="00D20A13">
        <w:rPr>
          <w:rFonts w:ascii="Times New Roman" w:hAnsi="Times New Roman" w:cs="Times New Roman"/>
          <w:sz w:val="28"/>
          <w:szCs w:val="28"/>
        </w:rPr>
        <w:t xml:space="preserve"> </w:t>
      </w:r>
      <w:r w:rsidR="00D20A13">
        <w:rPr>
          <w:rFonts w:ascii="Times New Roman" w:hAnsi="Times New Roman" w:cs="Times New Roman"/>
          <w:sz w:val="28"/>
          <w:szCs w:val="28"/>
        </w:rPr>
        <w:t>№</w:t>
      </w:r>
      <w:r w:rsidR="00D20A13" w:rsidRPr="00D20A13">
        <w:rPr>
          <w:rFonts w:ascii="Times New Roman" w:hAnsi="Times New Roman" w:cs="Times New Roman"/>
          <w:sz w:val="28"/>
          <w:szCs w:val="28"/>
        </w:rPr>
        <w:t xml:space="preserve">920-КЗ </w:t>
      </w:r>
      <w:r w:rsidR="00D20A13">
        <w:rPr>
          <w:rFonts w:ascii="Times New Roman" w:hAnsi="Times New Roman" w:cs="Times New Roman"/>
          <w:sz w:val="28"/>
          <w:szCs w:val="28"/>
        </w:rPr>
        <w:t>«</w:t>
      </w:r>
      <w:r w:rsidR="00D20A13" w:rsidRPr="00D20A1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20A13" w:rsidRPr="00D20A13">
        <w:rPr>
          <w:rFonts w:ascii="Times New Roman" w:hAnsi="Times New Roman" w:cs="Times New Roman"/>
          <w:sz w:val="28"/>
          <w:szCs w:val="28"/>
        </w:rPr>
        <w:t>допол</w:t>
      </w:r>
      <w:r w:rsidR="00D20A13">
        <w:rPr>
          <w:rFonts w:ascii="Times New Roman" w:hAnsi="Times New Roman" w:cs="Times New Roman"/>
          <w:sz w:val="28"/>
          <w:szCs w:val="28"/>
        </w:rPr>
        <w:t>-</w:t>
      </w:r>
      <w:r w:rsidR="00D20A13" w:rsidRPr="00D20A13">
        <w:rPr>
          <w:rFonts w:ascii="Times New Roman" w:hAnsi="Times New Roman" w:cs="Times New Roman"/>
          <w:sz w:val="28"/>
          <w:szCs w:val="28"/>
        </w:rPr>
        <w:t>нительном</w:t>
      </w:r>
      <w:proofErr w:type="spellEnd"/>
      <w:r w:rsidR="00D20A13" w:rsidRPr="00D20A13">
        <w:rPr>
          <w:rFonts w:ascii="Times New Roman" w:hAnsi="Times New Roman" w:cs="Times New Roman"/>
          <w:sz w:val="28"/>
          <w:szCs w:val="28"/>
        </w:rPr>
        <w:t xml:space="preserve"> материальном обеспечении лиц, замещавших государственные должности и должности государственной гражданской службы Краснодарского края</w:t>
      </w:r>
      <w:r w:rsidR="00D20A13">
        <w:rPr>
          <w:rFonts w:ascii="Times New Roman" w:hAnsi="Times New Roman" w:cs="Times New Roman"/>
          <w:sz w:val="28"/>
          <w:szCs w:val="28"/>
        </w:rPr>
        <w:t xml:space="preserve">» (в редакции Закона Краснодарского края от 5 июня 2024 года №5143-КЗ), </w:t>
      </w:r>
      <w:r>
        <w:rPr>
          <w:rFonts w:ascii="Times New Roman" w:hAnsi="Times New Roman" w:cs="Times New Roman"/>
          <w:sz w:val="28"/>
          <w:szCs w:val="28"/>
        </w:rPr>
        <w:t xml:space="preserve">статьями 27, 62, 70 Устава муниципального образования город-курорт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</w:t>
      </w:r>
      <w:r w:rsidR="00F25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Дума муниципального образования город-курорт Геленджик р е ш и л а:</w:t>
      </w:r>
    </w:p>
    <w:p w:rsidR="00B67B38" w:rsidRDefault="00BF7D21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B38">
        <w:rPr>
          <w:rFonts w:ascii="Times New Roman" w:hAnsi="Times New Roman" w:cs="Times New Roman"/>
          <w:sz w:val="28"/>
          <w:szCs w:val="28"/>
        </w:rPr>
        <w:t>Внести</w:t>
      </w:r>
      <w:r w:rsidR="00367709">
        <w:rPr>
          <w:rFonts w:ascii="Times New Roman" w:hAnsi="Times New Roman" w:cs="Times New Roman"/>
          <w:sz w:val="28"/>
          <w:szCs w:val="28"/>
        </w:rPr>
        <w:t xml:space="preserve"> в </w:t>
      </w:r>
      <w:r w:rsidR="00B67B38">
        <w:rPr>
          <w:rFonts w:ascii="Times New Roman" w:hAnsi="Times New Roman" w:cs="Times New Roman"/>
          <w:sz w:val="28"/>
          <w:szCs w:val="28"/>
        </w:rPr>
        <w:t>Положени</w:t>
      </w:r>
      <w:r w:rsidR="00F259BB">
        <w:rPr>
          <w:rFonts w:ascii="Times New Roman" w:hAnsi="Times New Roman" w:cs="Times New Roman"/>
          <w:sz w:val="28"/>
          <w:szCs w:val="28"/>
        </w:rPr>
        <w:t>е</w:t>
      </w:r>
      <w:r w:rsidR="00B67B38">
        <w:rPr>
          <w:rFonts w:ascii="Times New Roman" w:hAnsi="Times New Roman" w:cs="Times New Roman"/>
          <w:sz w:val="28"/>
          <w:szCs w:val="28"/>
        </w:rPr>
        <w:t xml:space="preserve">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</w:t>
      </w:r>
      <w:r w:rsidR="00F259BB">
        <w:rPr>
          <w:rFonts w:ascii="Times New Roman" w:hAnsi="Times New Roman" w:cs="Times New Roman"/>
          <w:sz w:val="28"/>
          <w:szCs w:val="28"/>
        </w:rPr>
        <w:t>е</w:t>
      </w:r>
      <w:r w:rsidR="00B6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</w:t>
      </w:r>
      <w:r w:rsidR="00D63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67B38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D63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Геленджик» (в редакции решения Думы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от 2</w:t>
      </w:r>
      <w:r w:rsidR="00F259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67B38">
        <w:rPr>
          <w:rFonts w:ascii="Times New Roman" w:hAnsi="Times New Roman" w:cs="Times New Roman"/>
          <w:sz w:val="28"/>
          <w:szCs w:val="28"/>
        </w:rPr>
        <w:t>2</w:t>
      </w:r>
      <w:r w:rsidR="00F259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566F6">
        <w:rPr>
          <w:rFonts w:ascii="Times New Roman" w:hAnsi="Times New Roman" w:cs="Times New Roman"/>
          <w:sz w:val="28"/>
          <w:szCs w:val="28"/>
        </w:rPr>
        <w:t>38)</w:t>
      </w:r>
      <w:r w:rsidR="00D633CA">
        <w:rPr>
          <w:rFonts w:ascii="Times New Roman" w:hAnsi="Times New Roman" w:cs="Times New Roman"/>
          <w:sz w:val="28"/>
          <w:szCs w:val="28"/>
        </w:rPr>
        <w:t>,</w:t>
      </w:r>
      <w:r w:rsidR="00B566F6" w:rsidRPr="00B566F6">
        <w:rPr>
          <w:rFonts w:ascii="Times New Roman" w:hAnsi="Times New Roman" w:cs="Times New Roman"/>
          <w:sz w:val="28"/>
          <w:szCs w:val="28"/>
        </w:rPr>
        <w:t xml:space="preserve"> </w:t>
      </w:r>
      <w:r w:rsidR="00B566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70E4" w:rsidRPr="00B370E4" w:rsidRDefault="00BB7102" w:rsidP="000C7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1) </w:t>
      </w:r>
      <w:r w:rsidR="00B370E4" w:rsidRPr="00B370E4">
        <w:rPr>
          <w:rFonts w:ascii="Times New Roman" w:hAnsi="Times New Roman" w:cs="Times New Roman"/>
          <w:sz w:val="28"/>
          <w:szCs w:val="28"/>
        </w:rPr>
        <w:t xml:space="preserve">в пункте 3.1 слова «в соответствии с </w:t>
      </w:r>
      <w:hyperlink r:id="rId8" w:history="1">
        <w:r w:rsidR="00B370E4" w:rsidRPr="00B370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0E4" w:rsidRPr="00B370E4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№1032-1 «О занятости населения в Российской Федерации» (далее - Закон Российской Федерации «О занятости населения в Российской Федерации»)» заменить словами «в соответствии с Федеральным </w:t>
      </w:r>
      <w:hyperlink r:id="rId9" w:history="1">
        <w:r w:rsidR="00B370E4" w:rsidRPr="00B370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0E4" w:rsidRPr="00B370E4">
        <w:rPr>
          <w:rFonts w:ascii="Times New Roman" w:hAnsi="Times New Roman" w:cs="Times New Roman"/>
          <w:sz w:val="28"/>
          <w:szCs w:val="28"/>
        </w:rPr>
        <w:t xml:space="preserve"> от 12 декабря 2023 года №565-ФЗ «О занятости населения в Российской Федерации» (далее Федеральный закон «О занятости населения»);</w:t>
      </w:r>
    </w:p>
    <w:p w:rsidR="00F259BB" w:rsidRDefault="00B370E4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B7102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BB7102" w:rsidRDefault="00BB7102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Пенсия за выслугу лет устанавливается лицам, указанным в разделе 2 Положения, являющи</w:t>
      </w:r>
      <w:r w:rsidR="00D633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гражданами Российской Федерации, при наличии регистрации по месту жительства на территории Российской Федерации на дату подачи заявления.»;</w:t>
      </w:r>
    </w:p>
    <w:p w:rsidR="00BB7102" w:rsidRDefault="00B370E4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102">
        <w:rPr>
          <w:rFonts w:ascii="Times New Roman" w:hAnsi="Times New Roman" w:cs="Times New Roman"/>
          <w:sz w:val="28"/>
          <w:szCs w:val="28"/>
        </w:rPr>
        <w:t>) подпункт 3 пункта 3.3 изложить в следующей редакции:</w:t>
      </w:r>
    </w:p>
    <w:p w:rsidR="00BB7102" w:rsidRDefault="00BB7102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расторжение трудового договора по инициативе лица, имеющего право на пенсию за выслугу лет, при </w:t>
      </w:r>
      <w:r w:rsidR="007C3F34">
        <w:rPr>
          <w:rFonts w:ascii="Times New Roman" w:hAnsi="Times New Roman" w:cs="Times New Roman"/>
          <w:sz w:val="28"/>
          <w:szCs w:val="28"/>
        </w:rPr>
        <w:t xml:space="preserve">условии 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7C3F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не менее </w:t>
      </w:r>
      <w:r w:rsidR="007C3F3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лет;»;</w:t>
      </w:r>
    </w:p>
    <w:p w:rsidR="007C3F34" w:rsidRPr="00B370E4" w:rsidRDefault="00B370E4" w:rsidP="000C7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4</w:t>
      </w:r>
      <w:r w:rsidR="007C3F34" w:rsidRPr="00B370E4">
        <w:rPr>
          <w:rFonts w:ascii="Times New Roman" w:hAnsi="Times New Roman" w:cs="Times New Roman"/>
          <w:sz w:val="28"/>
          <w:szCs w:val="28"/>
        </w:rPr>
        <w:t xml:space="preserve">) в пункте 4.1 </w:t>
      </w:r>
      <w:r w:rsidRPr="00B370E4">
        <w:rPr>
          <w:rFonts w:ascii="Times New Roman" w:hAnsi="Times New Roman" w:cs="Times New Roman"/>
          <w:sz w:val="28"/>
          <w:szCs w:val="28"/>
        </w:rPr>
        <w:t xml:space="preserve">слова  «в соответствии с </w:t>
      </w:r>
      <w:hyperlink r:id="rId10" w:history="1">
        <w:r w:rsidRPr="00B370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0E4">
        <w:rPr>
          <w:rFonts w:ascii="Times New Roman" w:hAnsi="Times New Roman" w:cs="Times New Roman"/>
          <w:sz w:val="28"/>
          <w:szCs w:val="28"/>
        </w:rPr>
        <w:t xml:space="preserve"> Российской Федерации «О занятости населения в Российской Федерации» заменить словами «в соответствии с Федеральным законом «О занятости населения», </w:t>
      </w:r>
      <w:r w:rsidR="007C3F34" w:rsidRPr="00B370E4">
        <w:rPr>
          <w:rFonts w:ascii="Times New Roman" w:hAnsi="Times New Roman" w:cs="Times New Roman"/>
          <w:sz w:val="28"/>
          <w:szCs w:val="28"/>
        </w:rPr>
        <w:t>цифр</w:t>
      </w:r>
      <w:r w:rsidR="00B566F6" w:rsidRPr="00B370E4">
        <w:rPr>
          <w:rFonts w:ascii="Times New Roman" w:hAnsi="Times New Roman" w:cs="Times New Roman"/>
          <w:sz w:val="28"/>
          <w:szCs w:val="28"/>
        </w:rPr>
        <w:t>ы</w:t>
      </w:r>
      <w:r w:rsidR="007C3F34" w:rsidRPr="00B370E4">
        <w:rPr>
          <w:rFonts w:ascii="Times New Roman" w:hAnsi="Times New Roman" w:cs="Times New Roman"/>
          <w:sz w:val="28"/>
          <w:szCs w:val="28"/>
        </w:rPr>
        <w:t xml:space="preserve"> «70» заменить цифр</w:t>
      </w:r>
      <w:r w:rsidR="00B566F6" w:rsidRPr="00B370E4">
        <w:rPr>
          <w:rFonts w:ascii="Times New Roman" w:hAnsi="Times New Roman" w:cs="Times New Roman"/>
          <w:sz w:val="28"/>
          <w:szCs w:val="28"/>
        </w:rPr>
        <w:t>ами</w:t>
      </w:r>
      <w:r w:rsidR="007C3F34" w:rsidRPr="00B370E4">
        <w:rPr>
          <w:rFonts w:ascii="Times New Roman" w:hAnsi="Times New Roman" w:cs="Times New Roman"/>
          <w:sz w:val="28"/>
          <w:szCs w:val="28"/>
        </w:rPr>
        <w:t xml:space="preserve"> «80»;</w:t>
      </w:r>
    </w:p>
    <w:p w:rsidR="00B370E4" w:rsidRDefault="00B370E4" w:rsidP="000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F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пункте 6.1 </w:t>
      </w:r>
      <w:r w:rsidRPr="00B370E4">
        <w:rPr>
          <w:rFonts w:ascii="Times New Roman" w:hAnsi="Times New Roman" w:cs="Times New Roman"/>
          <w:sz w:val="28"/>
          <w:szCs w:val="28"/>
        </w:rPr>
        <w:t xml:space="preserve">слова  «в соответствии с </w:t>
      </w:r>
      <w:hyperlink r:id="rId11" w:history="1">
        <w:r w:rsidRPr="00B370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0E4">
        <w:rPr>
          <w:rFonts w:ascii="Times New Roman" w:hAnsi="Times New Roman" w:cs="Times New Roman"/>
          <w:sz w:val="28"/>
          <w:szCs w:val="28"/>
        </w:rPr>
        <w:t xml:space="preserve"> Российской Федерации «О занятости населения в Российской Федерации» заменить словами «в соответствии с Федеральным законом «О занятости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F34" w:rsidRDefault="00B370E4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C3F34">
        <w:rPr>
          <w:rFonts w:ascii="Times New Roman" w:hAnsi="Times New Roman" w:cs="Times New Roman"/>
          <w:sz w:val="28"/>
          <w:szCs w:val="28"/>
        </w:rPr>
        <w:t>в пункте 6.3 слова «а также прекращения регистрации по месту жительства указанных лиц на территории муниципального образования город-курорт Геленджик» заменить словами: «прекращения указанными лицами гражданства Российской Федерации, а также прекращения регистрации по месту жительства указанных лиц на территории Российской Федерации»</w:t>
      </w:r>
      <w:r w:rsidR="00C86022">
        <w:rPr>
          <w:rFonts w:ascii="Times New Roman" w:hAnsi="Times New Roman" w:cs="Times New Roman"/>
          <w:sz w:val="28"/>
          <w:szCs w:val="28"/>
        </w:rPr>
        <w:t>.</w:t>
      </w:r>
    </w:p>
    <w:p w:rsidR="00367709" w:rsidRPr="00B7242C" w:rsidRDefault="00367709" w:rsidP="003677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rFonts w:ascii="Times New Roman" w:hAnsi="Times New Roman"/>
          <w:sz w:val="28"/>
          <w:szCs w:val="28"/>
        </w:rPr>
        <w:t>и</w:t>
      </w:r>
      <w:r w:rsidRPr="00887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88741E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88741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(</w:t>
      </w:r>
      <w:hyperlink r:id="rId12" w:history="1">
        <w:proofErr w:type="spellStart"/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admgel</w:t>
        </w:r>
        <w:proofErr w:type="spellEnd"/>
        <w:r w:rsidR="00B67B38" w:rsidRP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724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7709" w:rsidRDefault="00367709" w:rsidP="00367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3.Решение вступает в силу со дня его официального </w:t>
      </w:r>
      <w:r w:rsidR="00EA47C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Богодистов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B67B38" w:rsidRDefault="00367709" w:rsidP="00BD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М.Д. Димитриев</w:t>
      </w:r>
    </w:p>
    <w:sectPr w:rsidR="00B67B38" w:rsidSect="00B566F6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22" w:rsidRDefault="00C21D22" w:rsidP="00EF6188">
      <w:pPr>
        <w:spacing w:after="0" w:line="240" w:lineRule="auto"/>
      </w:pPr>
      <w:r>
        <w:separator/>
      </w:r>
    </w:p>
  </w:endnote>
  <w:endnote w:type="continuationSeparator" w:id="0">
    <w:p w:rsidR="00C21D22" w:rsidRDefault="00C21D22" w:rsidP="00E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22" w:rsidRDefault="00C21D22" w:rsidP="00EF6188">
      <w:pPr>
        <w:spacing w:after="0" w:line="240" w:lineRule="auto"/>
      </w:pPr>
      <w:r>
        <w:separator/>
      </w:r>
    </w:p>
  </w:footnote>
  <w:footnote w:type="continuationSeparator" w:id="0">
    <w:p w:rsidR="00C21D22" w:rsidRDefault="00C21D22" w:rsidP="00EF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381676"/>
      <w:docPartObj>
        <w:docPartGallery w:val="Page Numbers (Top of Page)"/>
        <w:docPartUnique/>
      </w:docPartObj>
    </w:sdtPr>
    <w:sdtEndPr/>
    <w:sdtContent>
      <w:p w:rsidR="00BA752D" w:rsidRDefault="00BA752D">
        <w:pPr>
          <w:pStyle w:val="a5"/>
          <w:jc w:val="center"/>
        </w:pPr>
        <w:r w:rsidRPr="00BA75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5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7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6188" w:rsidRPr="00183819" w:rsidRDefault="00EF6188">
    <w:pPr>
      <w:pStyle w:val="a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85"/>
    <w:rsid w:val="00027C88"/>
    <w:rsid w:val="00031C7C"/>
    <w:rsid w:val="00044739"/>
    <w:rsid w:val="0004491D"/>
    <w:rsid w:val="00047BE9"/>
    <w:rsid w:val="00050FA1"/>
    <w:rsid w:val="00075A8E"/>
    <w:rsid w:val="00082A9C"/>
    <w:rsid w:val="000B0425"/>
    <w:rsid w:val="000B35B7"/>
    <w:rsid w:val="000C2D91"/>
    <w:rsid w:val="000C7FC0"/>
    <w:rsid w:val="000E0C6B"/>
    <w:rsid w:val="000F53C9"/>
    <w:rsid w:val="00106570"/>
    <w:rsid w:val="001234B8"/>
    <w:rsid w:val="00131785"/>
    <w:rsid w:val="00171496"/>
    <w:rsid w:val="00182DBB"/>
    <w:rsid w:val="00183819"/>
    <w:rsid w:val="00196873"/>
    <w:rsid w:val="001B5B00"/>
    <w:rsid w:val="001B6C9E"/>
    <w:rsid w:val="001C1F5F"/>
    <w:rsid w:val="001D1CF4"/>
    <w:rsid w:val="001E5180"/>
    <w:rsid w:val="00205E29"/>
    <w:rsid w:val="002078A4"/>
    <w:rsid w:val="0021760F"/>
    <w:rsid w:val="00221CE4"/>
    <w:rsid w:val="00257355"/>
    <w:rsid w:val="002576F4"/>
    <w:rsid w:val="00280F3B"/>
    <w:rsid w:val="002A231D"/>
    <w:rsid w:val="002B3F69"/>
    <w:rsid w:val="002F3462"/>
    <w:rsid w:val="002F5491"/>
    <w:rsid w:val="00303D9D"/>
    <w:rsid w:val="00364B90"/>
    <w:rsid w:val="00367709"/>
    <w:rsid w:val="003B1F80"/>
    <w:rsid w:val="003D3633"/>
    <w:rsid w:val="00410375"/>
    <w:rsid w:val="00430615"/>
    <w:rsid w:val="00481A4A"/>
    <w:rsid w:val="004918E2"/>
    <w:rsid w:val="004D1BAE"/>
    <w:rsid w:val="005237F8"/>
    <w:rsid w:val="00544972"/>
    <w:rsid w:val="00546C4E"/>
    <w:rsid w:val="00570F65"/>
    <w:rsid w:val="00586FB7"/>
    <w:rsid w:val="005A4407"/>
    <w:rsid w:val="005B54A6"/>
    <w:rsid w:val="005C0BAB"/>
    <w:rsid w:val="005D517A"/>
    <w:rsid w:val="005E0173"/>
    <w:rsid w:val="005F7678"/>
    <w:rsid w:val="00623866"/>
    <w:rsid w:val="00623F88"/>
    <w:rsid w:val="006552E0"/>
    <w:rsid w:val="00666BC6"/>
    <w:rsid w:val="006723D5"/>
    <w:rsid w:val="00674CDC"/>
    <w:rsid w:val="006806B2"/>
    <w:rsid w:val="00691192"/>
    <w:rsid w:val="006A67C4"/>
    <w:rsid w:val="006D2EF5"/>
    <w:rsid w:val="006E284F"/>
    <w:rsid w:val="006F4A52"/>
    <w:rsid w:val="00701C61"/>
    <w:rsid w:val="0072146E"/>
    <w:rsid w:val="0072359D"/>
    <w:rsid w:val="00741883"/>
    <w:rsid w:val="00761E6D"/>
    <w:rsid w:val="007875EC"/>
    <w:rsid w:val="00793FDF"/>
    <w:rsid w:val="007A7E91"/>
    <w:rsid w:val="007C3F34"/>
    <w:rsid w:val="007C525E"/>
    <w:rsid w:val="008635D9"/>
    <w:rsid w:val="008852D8"/>
    <w:rsid w:val="00891677"/>
    <w:rsid w:val="00891697"/>
    <w:rsid w:val="008A0488"/>
    <w:rsid w:val="008C0689"/>
    <w:rsid w:val="008D2ECA"/>
    <w:rsid w:val="008D4F31"/>
    <w:rsid w:val="00920EDE"/>
    <w:rsid w:val="00922B37"/>
    <w:rsid w:val="00954DF7"/>
    <w:rsid w:val="00963E89"/>
    <w:rsid w:val="0096454B"/>
    <w:rsid w:val="009B1E32"/>
    <w:rsid w:val="009F3C94"/>
    <w:rsid w:val="00A27B29"/>
    <w:rsid w:val="00A42417"/>
    <w:rsid w:val="00A436D1"/>
    <w:rsid w:val="00A751C9"/>
    <w:rsid w:val="00AC4402"/>
    <w:rsid w:val="00AD3338"/>
    <w:rsid w:val="00AD674E"/>
    <w:rsid w:val="00AF1E61"/>
    <w:rsid w:val="00AF4DCD"/>
    <w:rsid w:val="00B17647"/>
    <w:rsid w:val="00B370E4"/>
    <w:rsid w:val="00B3791C"/>
    <w:rsid w:val="00B41557"/>
    <w:rsid w:val="00B566F6"/>
    <w:rsid w:val="00B63568"/>
    <w:rsid w:val="00B67B38"/>
    <w:rsid w:val="00B7242C"/>
    <w:rsid w:val="00B765A7"/>
    <w:rsid w:val="00B777BD"/>
    <w:rsid w:val="00BA4705"/>
    <w:rsid w:val="00BA752D"/>
    <w:rsid w:val="00BB7102"/>
    <w:rsid w:val="00BD26ED"/>
    <w:rsid w:val="00BE457D"/>
    <w:rsid w:val="00BF7D21"/>
    <w:rsid w:val="00C21D22"/>
    <w:rsid w:val="00C27CAB"/>
    <w:rsid w:val="00C35457"/>
    <w:rsid w:val="00C41D6E"/>
    <w:rsid w:val="00C43988"/>
    <w:rsid w:val="00C704AB"/>
    <w:rsid w:val="00C86022"/>
    <w:rsid w:val="00C9452F"/>
    <w:rsid w:val="00CA61EE"/>
    <w:rsid w:val="00CA62CC"/>
    <w:rsid w:val="00CF0381"/>
    <w:rsid w:val="00D01935"/>
    <w:rsid w:val="00D20A13"/>
    <w:rsid w:val="00D37539"/>
    <w:rsid w:val="00D478BF"/>
    <w:rsid w:val="00D633CA"/>
    <w:rsid w:val="00D648F6"/>
    <w:rsid w:val="00DB03D9"/>
    <w:rsid w:val="00DB74A2"/>
    <w:rsid w:val="00DE71AF"/>
    <w:rsid w:val="00E01B1D"/>
    <w:rsid w:val="00E32EE5"/>
    <w:rsid w:val="00E53BEA"/>
    <w:rsid w:val="00E604AF"/>
    <w:rsid w:val="00E90485"/>
    <w:rsid w:val="00EA47C0"/>
    <w:rsid w:val="00EC3985"/>
    <w:rsid w:val="00ED18A4"/>
    <w:rsid w:val="00ED4874"/>
    <w:rsid w:val="00EE18F9"/>
    <w:rsid w:val="00EF1866"/>
    <w:rsid w:val="00EF5EB8"/>
    <w:rsid w:val="00EF6188"/>
    <w:rsid w:val="00F12D98"/>
    <w:rsid w:val="00F23436"/>
    <w:rsid w:val="00F259BB"/>
    <w:rsid w:val="00F90048"/>
    <w:rsid w:val="00FA357E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EE35A-AFD8-4862-9A15-B63ED56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2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F7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D21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2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B7242C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0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FA6A-2416-4DD1-A77E-951E4387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Селезнева Марина Владимировна</cp:lastModifiedBy>
  <cp:revision>227</cp:revision>
  <cp:lastPrinted>2024-08-05T08:24:00Z</cp:lastPrinted>
  <dcterms:created xsi:type="dcterms:W3CDTF">2022-04-11T14:22:00Z</dcterms:created>
  <dcterms:modified xsi:type="dcterms:W3CDTF">2024-08-28T09:18:00Z</dcterms:modified>
</cp:coreProperties>
</file>