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24" w:rsidRPr="00783E78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ВНЕШНЕГО МУНИЦИПАЛЬНОГО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муниципального образования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(СФККСП-2)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Pr="00B86EB1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6EB1">
        <w:rPr>
          <w:rFonts w:ascii="Times New Roman" w:hAnsi="Times New Roman"/>
          <w:b/>
          <w:sz w:val="36"/>
          <w:szCs w:val="36"/>
        </w:rPr>
        <w:t>«Проведение экспертно-аналитического мероприятия»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Утвержден распоряжением председателя Контрольно-счетной палаты муниципального обр</w:t>
      </w:r>
      <w:r>
        <w:rPr>
          <w:rFonts w:ascii="Times New Roman" w:hAnsi="Times New Roman"/>
          <w:sz w:val="28"/>
          <w:szCs w:val="28"/>
        </w:rPr>
        <w:t>азования город-курорт Геленджик</w:t>
      </w:r>
    </w:p>
    <w:p w:rsidR="00B21324" w:rsidRPr="00783E78" w:rsidRDefault="00B21324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 октября 2012 года </w:t>
      </w:r>
      <w:r w:rsidRPr="00783E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24" w:rsidRPr="00783E78" w:rsidRDefault="00B21324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г. Геленджик</w:t>
      </w:r>
    </w:p>
    <w:p w:rsidR="00B21324" w:rsidRPr="00783E78" w:rsidRDefault="00B21324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2012 год</w:t>
      </w:r>
    </w:p>
    <w:p w:rsidR="00B21324" w:rsidRDefault="00B21324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83E78">
        <w:rPr>
          <w:rFonts w:ascii="Times New Roman" w:hAnsi="Times New Roman"/>
          <w:b/>
          <w:spacing w:val="-1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B21324" w:rsidRPr="00783E78" w:rsidRDefault="00B21324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21324" w:rsidRPr="00B86EB1" w:rsidRDefault="00B21324" w:rsidP="00783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положения…………………………………………………………….…..</w:t>
      </w:r>
      <w:r w:rsidRPr="00B86EB1">
        <w:rPr>
          <w:rFonts w:ascii="Times New Roman" w:hAnsi="Times New Roman"/>
          <w:sz w:val="28"/>
          <w:szCs w:val="28"/>
        </w:rPr>
        <w:t>3</w:t>
      </w:r>
    </w:p>
    <w:p w:rsidR="00B21324" w:rsidRPr="00B86EB1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03A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>Общая характеристика экспертно-аналитического мероприятия……….……..3</w:t>
      </w:r>
    </w:p>
    <w:p w:rsidR="00B21324" w:rsidRPr="00503AFA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03AFA">
        <w:rPr>
          <w:rFonts w:ascii="Times New Roman" w:hAnsi="Times New Roman"/>
          <w:spacing w:val="-1"/>
          <w:sz w:val="28"/>
          <w:szCs w:val="28"/>
        </w:rPr>
        <w:t xml:space="preserve">3. </w:t>
      </w:r>
      <w:r>
        <w:rPr>
          <w:rFonts w:ascii="Times New Roman" w:hAnsi="Times New Roman"/>
          <w:spacing w:val="-1"/>
          <w:sz w:val="28"/>
          <w:szCs w:val="28"/>
        </w:rPr>
        <w:t>Организация экспертно-аналитического мероприятия……………………...….5</w:t>
      </w: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03AF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Подготовка к проведению экспертно-аналитического мероприятия</w:t>
      </w:r>
      <w:r>
        <w:rPr>
          <w:rFonts w:ascii="Times New Roman" w:hAnsi="Times New Roman"/>
          <w:snapToGrid w:val="0"/>
          <w:sz w:val="28"/>
          <w:szCs w:val="28"/>
        </w:rPr>
        <w:t>………….7</w:t>
      </w:r>
    </w:p>
    <w:p w:rsidR="00B21324" w:rsidRPr="00503AFA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Проведение </w:t>
      </w:r>
      <w:r>
        <w:rPr>
          <w:rFonts w:ascii="Times New Roman" w:hAnsi="Times New Roman"/>
          <w:spacing w:val="-1"/>
          <w:sz w:val="28"/>
          <w:szCs w:val="28"/>
        </w:rPr>
        <w:t>экспертно-аналитического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мероприятия</w:t>
      </w:r>
      <w:r>
        <w:rPr>
          <w:rFonts w:ascii="Times New Roman" w:hAnsi="Times New Roman"/>
          <w:spacing w:val="-1"/>
          <w:sz w:val="28"/>
          <w:szCs w:val="28"/>
        </w:rPr>
        <w:t>…………………………..8</w:t>
      </w: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03AFA">
        <w:rPr>
          <w:rFonts w:ascii="Times New Roman" w:hAnsi="Times New Roman"/>
          <w:spacing w:val="-1"/>
          <w:sz w:val="28"/>
          <w:szCs w:val="28"/>
        </w:rPr>
        <w:t xml:space="preserve">6. Оформление результатов </w:t>
      </w:r>
      <w:r>
        <w:rPr>
          <w:rFonts w:ascii="Times New Roman" w:hAnsi="Times New Roman"/>
          <w:spacing w:val="-1"/>
          <w:sz w:val="28"/>
          <w:szCs w:val="28"/>
        </w:rPr>
        <w:t>экспертно-аналитического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мероприятия</w:t>
      </w:r>
      <w:r>
        <w:rPr>
          <w:rFonts w:ascii="Times New Roman" w:hAnsi="Times New Roman"/>
          <w:spacing w:val="-1"/>
          <w:sz w:val="28"/>
          <w:szCs w:val="28"/>
        </w:rPr>
        <w:t>………...…9</w:t>
      </w:r>
    </w:p>
    <w:p w:rsidR="00B21324" w:rsidRDefault="00B21324" w:rsidP="001D3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Приложение № 1 </w:t>
      </w:r>
      <w:r w:rsidRPr="00FD04C5">
        <w:rPr>
          <w:rFonts w:ascii="Times New Roman" w:hAnsi="Times New Roman"/>
          <w:sz w:val="28"/>
          <w:szCs w:val="28"/>
        </w:rPr>
        <w:t xml:space="preserve">Образец </w:t>
      </w:r>
      <w:r>
        <w:rPr>
          <w:rFonts w:ascii="Times New Roman" w:hAnsi="Times New Roman"/>
          <w:sz w:val="28"/>
          <w:szCs w:val="28"/>
        </w:rPr>
        <w:t xml:space="preserve">оформления заключения (отчета) о результатах </w:t>
      </w:r>
      <w:r>
        <w:rPr>
          <w:rFonts w:ascii="Times New Roman" w:hAnsi="Times New Roman"/>
          <w:spacing w:val="-1"/>
          <w:sz w:val="28"/>
          <w:szCs w:val="28"/>
        </w:rPr>
        <w:t>экспертно-аналитического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мероприятия</w:t>
      </w: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Default="00B21324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1324" w:rsidRPr="00503AFA" w:rsidRDefault="00B21324" w:rsidP="00D0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AFA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503AFA">
        <w:rPr>
          <w:rFonts w:ascii="Times New Roman" w:hAnsi="Times New Roman"/>
          <w:sz w:val="28"/>
          <w:szCs w:val="28"/>
        </w:rPr>
        <w:t xml:space="preserve"> </w:t>
      </w:r>
      <w:r w:rsidRPr="00503AF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21324" w:rsidRPr="00503AFA" w:rsidRDefault="00B21324" w:rsidP="00503AF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21324" w:rsidRPr="00503AFA" w:rsidRDefault="00B21324" w:rsidP="00503AF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503AFA">
        <w:rPr>
          <w:rFonts w:ascii="Times New Roman" w:hAnsi="Times New Roman"/>
          <w:sz w:val="28"/>
          <w:szCs w:val="28"/>
        </w:rPr>
        <w:t>1.1.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03A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тандарт внешнего муниципального финансового контроля Контрольно-счетной палаты муниципального образования город-курорт Геленджик (СФККСП-2) </w:t>
      </w:r>
      <w:r w:rsidRPr="00503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Проведение</w:t>
      </w:r>
      <w:r w:rsidRPr="00503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503AFA">
        <w:rPr>
          <w:rFonts w:ascii="Times New Roman" w:hAnsi="Times New Roman"/>
          <w:sz w:val="28"/>
          <w:szCs w:val="28"/>
        </w:rPr>
        <w:t xml:space="preserve">мероприятия» (далее – Стандарт) предназначен для сотрудников Контрольно-счетной палаты муниципального образования </w:t>
      </w:r>
      <w:r>
        <w:rPr>
          <w:rFonts w:ascii="Times New Roman" w:hAnsi="Times New Roman"/>
          <w:sz w:val="28"/>
          <w:szCs w:val="28"/>
        </w:rPr>
        <w:t>город-курорт Геленджик</w:t>
      </w:r>
      <w:r w:rsidRPr="00503AFA">
        <w:rPr>
          <w:rFonts w:ascii="Times New Roman" w:hAnsi="Times New Roman"/>
          <w:sz w:val="28"/>
          <w:szCs w:val="28"/>
        </w:rPr>
        <w:t xml:space="preserve"> в целях обеспечения качества, эффективности и объективности их контрольной деятельности.</w:t>
      </w:r>
    </w:p>
    <w:p w:rsidR="00B21324" w:rsidRPr="00463E87" w:rsidRDefault="00B21324" w:rsidP="00463E87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463E87">
        <w:rPr>
          <w:rFonts w:ascii="Times New Roman" w:hAnsi="Times New Roman"/>
          <w:iCs/>
          <w:spacing w:val="-1"/>
          <w:sz w:val="28"/>
          <w:szCs w:val="28"/>
        </w:rPr>
        <w:t>1.2.</w:t>
      </w:r>
      <w:r w:rsidRPr="00463E8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3E87">
        <w:rPr>
          <w:rFonts w:ascii="Times New Roman" w:hAnsi="Times New Roman"/>
          <w:sz w:val="28"/>
          <w:szCs w:val="28"/>
        </w:rPr>
        <w:t>Стандарт</w:t>
      </w:r>
      <w:r w:rsidRPr="00463E87">
        <w:rPr>
          <w:rFonts w:ascii="Times New Roman" w:hAnsi="Times New Roman"/>
          <w:iCs/>
          <w:spacing w:val="-1"/>
          <w:sz w:val="28"/>
          <w:szCs w:val="28"/>
        </w:rPr>
        <w:t xml:space="preserve"> разработан в соответствии с </w:t>
      </w:r>
      <w:r w:rsidRPr="00463E87">
        <w:rPr>
          <w:rFonts w:ascii="Times New Roman" w:hAnsi="Times New Roman"/>
          <w:sz w:val="28"/>
          <w:szCs w:val="28"/>
        </w:rPr>
        <w:t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</w:t>
      </w:r>
      <w:r>
        <w:rPr>
          <w:rFonts w:ascii="Times New Roman" w:hAnsi="Times New Roman"/>
          <w:sz w:val="28"/>
          <w:szCs w:val="28"/>
        </w:rPr>
        <w:t xml:space="preserve">льных образований», со статьей </w:t>
      </w:r>
      <w:r w:rsidRPr="006535B9">
        <w:rPr>
          <w:rFonts w:ascii="Times New Roman" w:hAnsi="Times New Roman"/>
          <w:sz w:val="28"/>
          <w:szCs w:val="28"/>
        </w:rPr>
        <w:t>8</w:t>
      </w:r>
      <w:r w:rsidRPr="00463E87">
        <w:rPr>
          <w:rFonts w:ascii="Times New Roman" w:hAnsi="Times New Roman"/>
          <w:sz w:val="28"/>
          <w:szCs w:val="28"/>
        </w:rPr>
        <w:t xml:space="preserve"> </w:t>
      </w:r>
      <w:r w:rsidRPr="00463E87">
        <w:rPr>
          <w:rFonts w:ascii="Times New Roman" w:hAnsi="Times New Roman"/>
          <w:snapToGrid w:val="0"/>
          <w:sz w:val="28"/>
          <w:szCs w:val="28"/>
        </w:rPr>
        <w:t xml:space="preserve">Регламента Контрольно-счетной палаты муниципального образования город-курорт Геленджик, утвержденного распоряжением председателя Контрольно-счетной палаты муниципального образования город-курорт Геленджик от 07 сентября 2012 года № 3, Положением о Контрольно-счетной палате </w:t>
      </w:r>
      <w:r w:rsidRPr="00463E87">
        <w:rPr>
          <w:rFonts w:ascii="Times New Roman" w:hAnsi="Times New Roman"/>
          <w:spacing w:val="-5"/>
          <w:sz w:val="28"/>
          <w:szCs w:val="28"/>
        </w:rPr>
        <w:t>муниципального образования город-курорт Геленджик,</w:t>
      </w:r>
      <w:r w:rsidRPr="00463E87">
        <w:rPr>
          <w:rFonts w:ascii="Times New Roman" w:hAnsi="Times New Roman"/>
        </w:rPr>
        <w:t xml:space="preserve"> </w:t>
      </w:r>
      <w:r w:rsidRPr="00463E87">
        <w:rPr>
          <w:rFonts w:ascii="Times New Roman" w:hAnsi="Times New Roman"/>
          <w:sz w:val="28"/>
          <w:szCs w:val="28"/>
        </w:rPr>
        <w:t xml:space="preserve">утвержденным решением Думы муниципального образования город-курорт Геленджик от 26 июня 2012 года № 765, </w:t>
      </w:r>
      <w:r w:rsidRPr="00463E87">
        <w:rPr>
          <w:rFonts w:ascii="Times New Roman" w:hAnsi="Times New Roman"/>
          <w:iCs/>
          <w:spacing w:val="-1"/>
          <w:sz w:val="28"/>
          <w:szCs w:val="28"/>
        </w:rPr>
        <w:t xml:space="preserve">на основе </w:t>
      </w:r>
      <w:r>
        <w:rPr>
          <w:rFonts w:ascii="Times New Roman" w:hAnsi="Times New Roman"/>
          <w:iCs/>
          <w:spacing w:val="-1"/>
          <w:sz w:val="28"/>
          <w:szCs w:val="28"/>
        </w:rPr>
        <w:t>Стандарта финансового контроля Счетной палаты Российской Федерации СФК 102 «Проведение экспертно-аналитического мероприятия»,</w:t>
      </w:r>
      <w:r w:rsidRPr="006535B9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Стандарта внешнего государственного финансового контроля Счетной палаты Российской Федерации СФК 4030 «Подготовка, проведение и оформление результатов экспертно-аналитических мероприятий». </w:t>
      </w:r>
    </w:p>
    <w:p w:rsidR="00B21324" w:rsidRPr="00503AFA" w:rsidRDefault="00B21324" w:rsidP="00503AFA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 w:rsidRPr="00503AFA">
        <w:rPr>
          <w:rFonts w:ascii="Times New Roman" w:hAnsi="Times New Roman"/>
          <w:snapToGrid w:val="0"/>
          <w:sz w:val="28"/>
          <w:szCs w:val="28"/>
        </w:rPr>
        <w:t>1.3.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03AFA">
        <w:rPr>
          <w:rFonts w:ascii="Times New Roman" w:hAnsi="Times New Roman"/>
          <w:snapToGrid w:val="0"/>
          <w:sz w:val="28"/>
          <w:szCs w:val="28"/>
        </w:rPr>
        <w:t xml:space="preserve">Целью Стандарта является установление общих правил и </w:t>
      </w:r>
      <w:r>
        <w:rPr>
          <w:rFonts w:ascii="Times New Roman" w:hAnsi="Times New Roman"/>
          <w:snapToGrid w:val="0"/>
          <w:sz w:val="28"/>
          <w:szCs w:val="28"/>
        </w:rPr>
        <w:t>процедур проведения</w:t>
      </w:r>
      <w:r w:rsidRPr="00503AFA">
        <w:rPr>
          <w:rFonts w:ascii="Times New Roman" w:hAnsi="Times New Roman"/>
          <w:snapToGrid w:val="0"/>
          <w:sz w:val="28"/>
          <w:szCs w:val="28"/>
        </w:rPr>
        <w:t xml:space="preserve"> Контрольно-счётной палатой муниципального образования </w:t>
      </w:r>
      <w:r>
        <w:rPr>
          <w:rFonts w:ascii="Times New Roman" w:hAnsi="Times New Roman"/>
          <w:snapToGrid w:val="0"/>
          <w:sz w:val="28"/>
          <w:szCs w:val="28"/>
        </w:rPr>
        <w:t xml:space="preserve">город-курорт Геленджик </w:t>
      </w:r>
      <w:r w:rsidRPr="00503AFA">
        <w:rPr>
          <w:rFonts w:ascii="Times New Roman" w:hAnsi="Times New Roman"/>
          <w:iCs/>
          <w:sz w:val="28"/>
          <w:szCs w:val="28"/>
        </w:rPr>
        <w:t xml:space="preserve">(далее – КСП) </w:t>
      </w:r>
      <w:r>
        <w:rPr>
          <w:rFonts w:ascii="Times New Roman" w:hAnsi="Times New Roman"/>
          <w:snapToGrid w:val="0"/>
          <w:sz w:val="28"/>
          <w:szCs w:val="28"/>
        </w:rPr>
        <w:t>экспертно-аналитических</w:t>
      </w:r>
      <w:r w:rsidRPr="00503AFA">
        <w:rPr>
          <w:rFonts w:ascii="Times New Roman" w:hAnsi="Times New Roman"/>
          <w:snapToGrid w:val="0"/>
          <w:sz w:val="28"/>
          <w:szCs w:val="28"/>
        </w:rPr>
        <w:t xml:space="preserve"> мероприятий.</w:t>
      </w:r>
    </w:p>
    <w:p w:rsidR="00B21324" w:rsidRPr="000B42E5" w:rsidRDefault="00B21324" w:rsidP="00503AFA">
      <w:pPr>
        <w:pStyle w:val="31"/>
        <w:spacing w:line="240" w:lineRule="auto"/>
        <w:ind w:firstLine="839"/>
        <w:rPr>
          <w:szCs w:val="28"/>
        </w:rPr>
      </w:pPr>
      <w:r w:rsidRPr="000B42E5">
        <w:rPr>
          <w:szCs w:val="28"/>
        </w:rPr>
        <w:t>1.4.</w:t>
      </w:r>
      <w:r w:rsidRPr="000B42E5">
        <w:rPr>
          <w:spacing w:val="-1"/>
          <w:szCs w:val="28"/>
        </w:rPr>
        <w:t xml:space="preserve"> </w:t>
      </w:r>
      <w:r w:rsidRPr="000B42E5">
        <w:rPr>
          <w:szCs w:val="28"/>
        </w:rPr>
        <w:t>Задачами Стандарта являются:</w:t>
      </w:r>
    </w:p>
    <w:p w:rsidR="00B21324" w:rsidRPr="000B42E5" w:rsidRDefault="00B21324" w:rsidP="00503AFA">
      <w:pPr>
        <w:pStyle w:val="31"/>
        <w:spacing w:line="240" w:lineRule="auto"/>
        <w:ind w:firstLine="839"/>
        <w:rPr>
          <w:szCs w:val="28"/>
        </w:rPr>
      </w:pPr>
      <w:r w:rsidRPr="000B42E5">
        <w:rPr>
          <w:szCs w:val="28"/>
        </w:rPr>
        <w:t>-</w:t>
      </w:r>
      <w:r w:rsidRPr="000B42E5">
        <w:rPr>
          <w:spacing w:val="-1"/>
          <w:szCs w:val="28"/>
        </w:rPr>
        <w:t xml:space="preserve"> </w:t>
      </w:r>
      <w:r w:rsidRPr="000B42E5">
        <w:rPr>
          <w:szCs w:val="28"/>
        </w:rPr>
        <w:t>определение содержания</w:t>
      </w:r>
      <w:r>
        <w:rPr>
          <w:szCs w:val="28"/>
        </w:rPr>
        <w:t>, принципов и процедур проведения экспертно-аналитического</w:t>
      </w:r>
      <w:r w:rsidRPr="000B42E5">
        <w:rPr>
          <w:szCs w:val="28"/>
        </w:rPr>
        <w:t xml:space="preserve"> мероприятия;</w:t>
      </w:r>
    </w:p>
    <w:p w:rsidR="00B21324" w:rsidRPr="000B42E5" w:rsidRDefault="00B21324" w:rsidP="00503AFA">
      <w:pPr>
        <w:pStyle w:val="31"/>
        <w:spacing w:line="240" w:lineRule="auto"/>
        <w:ind w:firstLine="839"/>
        <w:rPr>
          <w:szCs w:val="28"/>
        </w:rPr>
      </w:pPr>
      <w:r w:rsidRPr="000B42E5">
        <w:rPr>
          <w:szCs w:val="28"/>
        </w:rPr>
        <w:t>-</w:t>
      </w:r>
      <w:r w:rsidRPr="000B42E5">
        <w:rPr>
          <w:spacing w:val="-1"/>
          <w:szCs w:val="28"/>
        </w:rPr>
        <w:t xml:space="preserve"> </w:t>
      </w:r>
      <w:r>
        <w:rPr>
          <w:szCs w:val="28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</w:t>
      </w:r>
      <w:r w:rsidRPr="000B42E5">
        <w:rPr>
          <w:szCs w:val="28"/>
        </w:rPr>
        <w:t>.</w:t>
      </w:r>
    </w:p>
    <w:p w:rsidR="00B21324" w:rsidRPr="000B42E5" w:rsidRDefault="00B21324" w:rsidP="00503AFA">
      <w:pPr>
        <w:widowControl w:val="0"/>
        <w:tabs>
          <w:tab w:val="left" w:pos="283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21324" w:rsidRPr="00503AFA" w:rsidRDefault="00B21324" w:rsidP="00EF3D75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03AFA">
        <w:rPr>
          <w:rFonts w:ascii="Times New Roman" w:hAnsi="Times New Roman"/>
          <w:b/>
          <w:snapToGrid w:val="0"/>
          <w:sz w:val="28"/>
          <w:szCs w:val="28"/>
        </w:rPr>
        <w:t>2.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Общая характеристика экспертно-аналитического</w:t>
      </w:r>
      <w:r w:rsidRPr="00503AFA">
        <w:rPr>
          <w:rFonts w:ascii="Times New Roman" w:hAnsi="Times New Roman"/>
          <w:b/>
          <w:snapToGrid w:val="0"/>
          <w:sz w:val="28"/>
          <w:szCs w:val="28"/>
        </w:rPr>
        <w:t xml:space="preserve"> мероприятия</w:t>
      </w:r>
    </w:p>
    <w:p w:rsidR="00B21324" w:rsidRPr="00503AFA" w:rsidRDefault="00B21324" w:rsidP="00503AFA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03AFA">
        <w:rPr>
          <w:rFonts w:ascii="Times New Roman" w:hAnsi="Times New Roman"/>
          <w:snapToGrid w:val="0"/>
          <w:sz w:val="28"/>
          <w:szCs w:val="28"/>
        </w:rPr>
        <w:t>2.1.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Экспертно-аналитическое </w:t>
      </w:r>
      <w:r w:rsidRPr="00503AFA">
        <w:rPr>
          <w:rFonts w:ascii="Times New Roman" w:hAnsi="Times New Roman"/>
          <w:snapToGrid w:val="0"/>
          <w:sz w:val="28"/>
          <w:szCs w:val="28"/>
        </w:rPr>
        <w:t xml:space="preserve">мероприятие </w:t>
      </w:r>
      <w:r>
        <w:rPr>
          <w:rFonts w:ascii="Times New Roman" w:hAnsi="Times New Roman"/>
          <w:snapToGrid w:val="0"/>
          <w:sz w:val="28"/>
          <w:szCs w:val="28"/>
        </w:rPr>
        <w:t>представляет собой организационную форму</w:t>
      </w:r>
      <w:r w:rsidRPr="00503AF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экспертно-аналитической деятельности</w:t>
      </w:r>
      <w:r w:rsidRPr="00503AFA">
        <w:rPr>
          <w:rFonts w:ascii="Times New Roman" w:hAnsi="Times New Roman"/>
          <w:snapToGrid w:val="0"/>
          <w:sz w:val="28"/>
          <w:szCs w:val="28"/>
        </w:rPr>
        <w:t xml:space="preserve"> КСП</w:t>
      </w:r>
      <w:r>
        <w:rPr>
          <w:rFonts w:ascii="Times New Roman" w:hAnsi="Times New Roman"/>
          <w:snapToGrid w:val="0"/>
          <w:sz w:val="28"/>
          <w:szCs w:val="28"/>
        </w:rPr>
        <w:t xml:space="preserve"> в области, осуществляемой путем проведения анализа, мониторинга, оценки и экспертизы, </w:t>
      </w:r>
      <w:r w:rsidRPr="00850936">
        <w:rPr>
          <w:rFonts w:ascii="Times New Roman" w:hAnsi="Times New Roman" w:cs="Times New Roman"/>
          <w:sz w:val="28"/>
          <w:szCs w:val="28"/>
        </w:rPr>
        <w:t>посредством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0936">
        <w:rPr>
          <w:rFonts w:ascii="Times New Roman" w:hAnsi="Times New Roman" w:cs="Times New Roman"/>
          <w:sz w:val="28"/>
          <w:szCs w:val="28"/>
        </w:rPr>
        <w:t xml:space="preserve"> обеспечивается реализация задач, функций и полномочий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850936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936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Целями экспертно-аналитического мероприятия являются:</w:t>
      </w:r>
    </w:p>
    <w:p w:rsidR="00B21324" w:rsidRPr="003278EA" w:rsidRDefault="00B21324" w:rsidP="003278EA">
      <w:pPr>
        <w:tabs>
          <w:tab w:val="left" w:pos="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r w:rsidRPr="003278E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3278EA">
        <w:rPr>
          <w:rFonts w:ascii="Times New Roman" w:hAnsi="Times New Roman"/>
          <w:sz w:val="28"/>
          <w:szCs w:val="28"/>
        </w:rPr>
        <w:t xml:space="preserve"> за исполнением бюджета муниципального образования город-курорт Геленджик;</w:t>
      </w:r>
    </w:p>
    <w:p w:rsidR="00B21324" w:rsidRPr="003278EA" w:rsidRDefault="00B21324" w:rsidP="003278EA">
      <w:pPr>
        <w:tabs>
          <w:tab w:val="left" w:pos="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278EA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а</w:t>
      </w:r>
      <w:r w:rsidRPr="003278EA">
        <w:rPr>
          <w:rFonts w:ascii="Times New Roman" w:hAnsi="Times New Roman"/>
          <w:sz w:val="28"/>
          <w:szCs w:val="28"/>
        </w:rPr>
        <w:t xml:space="preserve"> проектов бюджета муниципального образования город-курорт Геленджик;</w:t>
      </w:r>
    </w:p>
    <w:p w:rsidR="00B21324" w:rsidRPr="003278EA" w:rsidRDefault="00B21324" w:rsidP="003278EA">
      <w:pPr>
        <w:tabs>
          <w:tab w:val="left" w:pos="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внешнюю проверка</w:t>
      </w:r>
      <w:r w:rsidRPr="003278EA">
        <w:rPr>
          <w:rFonts w:ascii="Times New Roman" w:hAnsi="Times New Roman"/>
          <w:sz w:val="28"/>
          <w:szCs w:val="28"/>
        </w:rPr>
        <w:t xml:space="preserve"> годового отчета об исполнении бюджета муниципального образования город-курорт Геленджик;</w:t>
      </w:r>
    </w:p>
    <w:p w:rsidR="00B21324" w:rsidRPr="003278EA" w:rsidRDefault="00B21324" w:rsidP="003278EA">
      <w:pPr>
        <w:tabs>
          <w:tab w:val="left" w:pos="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8EA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низация</w:t>
      </w:r>
      <w:r w:rsidRPr="003278EA">
        <w:rPr>
          <w:rFonts w:ascii="Times New Roman" w:hAnsi="Times New Roman"/>
          <w:sz w:val="28"/>
          <w:szCs w:val="28"/>
        </w:rPr>
        <w:t xml:space="preserve"> и осуществление контроля за законностью, результативностью (эффективностью и экономностью) использования средств бюджета муниципального образования город-курорт Геленджик, а также средств, получаемых бюджетом муниципального образования город-курорт Геленджик из иных источников, предусмотренных законодательством Российской Федерации;</w:t>
      </w:r>
    </w:p>
    <w:p w:rsidR="00B21324" w:rsidRPr="003278EA" w:rsidRDefault="00B21324" w:rsidP="003278EA">
      <w:pPr>
        <w:tabs>
          <w:tab w:val="left" w:pos="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r w:rsidRPr="003278E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3278EA">
        <w:rPr>
          <w:rFonts w:ascii="Times New Roman" w:hAnsi="Times New Roman"/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собственности муниципального образования город-курорт Геленджик, в том числе охраняемыми результатами интеллектуальной деятельности и средствами индивидуализации, принадлежащими муниципальному образованию город-курорт Геленджик;</w:t>
      </w:r>
    </w:p>
    <w:p w:rsidR="00B21324" w:rsidRPr="003278EA" w:rsidRDefault="00B21324" w:rsidP="003278EA">
      <w:pPr>
        <w:tabs>
          <w:tab w:val="left" w:pos="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</w:t>
      </w:r>
      <w:r w:rsidRPr="003278EA">
        <w:rPr>
          <w:rFonts w:ascii="Times New Roman" w:hAnsi="Times New Roman"/>
          <w:sz w:val="28"/>
          <w:szCs w:val="28"/>
        </w:rPr>
        <w:t xml:space="preserve"> эффективности предоставления налоговых и иных льгот и преимуществ, бюджетных кредитов за счет средств бюджета муниципального образования город-курорт Геленджик, а также оценк</w:t>
      </w:r>
      <w:r>
        <w:rPr>
          <w:rFonts w:ascii="Times New Roman" w:hAnsi="Times New Roman"/>
          <w:sz w:val="28"/>
          <w:szCs w:val="28"/>
        </w:rPr>
        <w:t>а</w:t>
      </w:r>
      <w:r w:rsidRPr="003278EA">
        <w:rPr>
          <w:rFonts w:ascii="Times New Roman" w:hAnsi="Times New Roman"/>
          <w:sz w:val="28"/>
          <w:szCs w:val="28"/>
        </w:rPr>
        <w:t xml:space="preserve">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город-курорт Геленджик и имущества, находящегося в собственности муниципального образования город-курорт Геленджик;</w:t>
      </w:r>
    </w:p>
    <w:p w:rsidR="00B21324" w:rsidRPr="003278EA" w:rsidRDefault="00B21324" w:rsidP="003278EA">
      <w:pPr>
        <w:tabs>
          <w:tab w:val="left" w:pos="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финансово-экономическая экспертиза</w:t>
      </w:r>
      <w:r w:rsidRPr="003278EA">
        <w:rPr>
          <w:rFonts w:ascii="Times New Roman" w:hAnsi="Times New Roman"/>
          <w:sz w:val="28"/>
          <w:szCs w:val="28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город-курорт Геленджик, а также муниципальных программ;</w:t>
      </w:r>
    </w:p>
    <w:p w:rsidR="00B21324" w:rsidRPr="003278EA" w:rsidRDefault="00B21324" w:rsidP="003278EA">
      <w:pPr>
        <w:tabs>
          <w:tab w:val="left" w:pos="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8EA">
        <w:rPr>
          <w:rFonts w:ascii="Times New Roman" w:hAnsi="Times New Roman"/>
          <w:sz w:val="28"/>
          <w:szCs w:val="28"/>
        </w:rPr>
        <w:t>анализ бюджетного процесса в муниципальном образовании гор</w:t>
      </w:r>
      <w:r>
        <w:rPr>
          <w:rFonts w:ascii="Times New Roman" w:hAnsi="Times New Roman"/>
          <w:sz w:val="28"/>
          <w:szCs w:val="28"/>
        </w:rPr>
        <w:t>од-курорт Геленджик и подготовка</w:t>
      </w:r>
      <w:r w:rsidRPr="003278EA">
        <w:rPr>
          <w:rFonts w:ascii="Times New Roman" w:hAnsi="Times New Roman"/>
          <w:sz w:val="28"/>
          <w:szCs w:val="28"/>
        </w:rPr>
        <w:t xml:space="preserve"> предложений, направленных на его совершенствование;</w:t>
      </w:r>
    </w:p>
    <w:p w:rsidR="00B21324" w:rsidRPr="003278EA" w:rsidRDefault="00B21324" w:rsidP="003278EA">
      <w:pPr>
        <w:tabs>
          <w:tab w:val="left" w:pos="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</w:t>
      </w:r>
      <w:r w:rsidRPr="003278EA">
        <w:rPr>
          <w:rFonts w:ascii="Times New Roman" w:hAnsi="Times New Roman"/>
          <w:sz w:val="28"/>
          <w:szCs w:val="28"/>
        </w:rPr>
        <w:t xml:space="preserve"> информации о ходе исполнения бюджета муниципального образования город-курорт Геленджик, о результатах проведенных экспертно-аналитических мероприятий и представление такой информации в Думу муниципального образования город-курорт Геленджик и главе муниципального обр</w:t>
      </w:r>
      <w:r>
        <w:rPr>
          <w:rFonts w:ascii="Times New Roman" w:hAnsi="Times New Roman"/>
          <w:sz w:val="28"/>
          <w:szCs w:val="28"/>
        </w:rPr>
        <w:t>азования город-курорт Геленджик.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50936">
        <w:rPr>
          <w:rFonts w:ascii="Times New Roman" w:hAnsi="Times New Roman" w:cs="Times New Roman"/>
          <w:sz w:val="28"/>
          <w:szCs w:val="28"/>
        </w:rPr>
        <w:t>.</w:t>
      </w:r>
      <w:r w:rsidRPr="008509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0936">
        <w:rPr>
          <w:rFonts w:ascii="Times New Roman" w:hAnsi="Times New Roman" w:cs="Times New Roman"/>
          <w:sz w:val="28"/>
          <w:szCs w:val="28"/>
        </w:rPr>
        <w:t xml:space="preserve">Предметом 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 могут быть: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расчетные данные прогноза социально-экономического развития муниципального образования город-курорт Геленджик и другие документы, необходимые для составления проекта бюджета муниципального образования город-курорт Геленджик на очередной финансовый год;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расчетные данные проектов бюджета муниципального образования город-курорт Геленджик, в том числе их доходных и расходных статей;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документы, отражающие использование средств бюджета муниципального образования город-курорт Геленджик, муниципальной собственности, а также нарушения, отклонения и недостатки в бюджетном процессе, их причины и последствия;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годового отчета об исполнении бюджета муниципального образования город-курорт Геленджик;</w:t>
      </w:r>
    </w:p>
    <w:p w:rsidR="00B21324" w:rsidRDefault="00B21324" w:rsidP="00D35BC7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установленные показатели бюджета муниципального образования город-курорт Геленджик;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муниципальных целевых программ и иных нормативных правовых актов по финансово-бюджетным вопросам;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и итоги проводимых контрольных мероприятий;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получаемая по запросам КСП;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деятельности органов местного самоуправления;</w:t>
      </w:r>
    </w:p>
    <w:p w:rsidR="00B21324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статистической и бюджетной отчетности, иные документы и информация по вопросам, прямо или косвенно связанная с формированием и исполнением бюджета муниципального образования город-курорт Геленджик и использованием муниципальной собственности.</w:t>
      </w:r>
    </w:p>
    <w:p w:rsidR="00B21324" w:rsidRDefault="00B21324" w:rsidP="000560F3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50936">
        <w:rPr>
          <w:rFonts w:ascii="Times New Roman" w:hAnsi="Times New Roman"/>
          <w:sz w:val="28"/>
          <w:szCs w:val="28"/>
        </w:rPr>
        <w:t>. Объектами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 (при их наличии) могут быть:</w:t>
      </w:r>
    </w:p>
    <w:p w:rsidR="00B21324" w:rsidRDefault="00B21324" w:rsidP="000560F3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которые на момент проведения экспертно-аналитического мероприятия ранее являлись объектами контрольного мероприятия КСП;</w:t>
      </w:r>
    </w:p>
    <w:p w:rsidR="00B21324" w:rsidRDefault="00B21324" w:rsidP="000560F3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которые на момент проведения экспертно-аналитического мероприятия являются объектами контрольных мероприятий КСП;</w:t>
      </w:r>
    </w:p>
    <w:p w:rsidR="00B21324" w:rsidRDefault="00B21324" w:rsidP="000560F3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изучаемые посредством направления запросов, сбора и анализа имеющейся информации о них в рамках экспертно-аналитического мероприятия.</w:t>
      </w:r>
    </w:p>
    <w:p w:rsidR="00B21324" w:rsidRPr="00850936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850936">
        <w:rPr>
          <w:rFonts w:ascii="Times New Roman" w:hAnsi="Times New Roman" w:cs="Times New Roman"/>
          <w:sz w:val="28"/>
          <w:szCs w:val="28"/>
        </w:rPr>
        <w:t>. Экспертно-аналитическое мероприятие должно быть:</w:t>
      </w:r>
    </w:p>
    <w:p w:rsidR="00B21324" w:rsidRPr="00850936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850936">
        <w:rPr>
          <w:rFonts w:ascii="Times New Roman" w:hAnsi="Times New Roman" w:cs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B21324" w:rsidRPr="00850936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850936">
        <w:rPr>
          <w:rFonts w:ascii="Times New Roman" w:hAnsi="Times New Roman" w:cs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B21324" w:rsidRPr="00850936" w:rsidRDefault="00B21324" w:rsidP="00850936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850936">
        <w:rPr>
          <w:rFonts w:ascii="Times New Roman" w:hAnsi="Times New Roman" w:cs="Times New Roman"/>
          <w:sz w:val="28"/>
          <w:szCs w:val="28"/>
        </w:rPr>
        <w:t>результативным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B21324" w:rsidRDefault="00B21324" w:rsidP="00850936">
      <w:pPr>
        <w:pStyle w:val="ConsPlusNormal"/>
        <w:ind w:firstLine="540"/>
        <w:jc w:val="both"/>
      </w:pPr>
    </w:p>
    <w:p w:rsidR="00B21324" w:rsidRPr="00EF3D75" w:rsidRDefault="00B21324" w:rsidP="000560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F3D75">
        <w:rPr>
          <w:rFonts w:ascii="Times New Roman" w:hAnsi="Times New Roman"/>
          <w:b/>
          <w:snapToGrid w:val="0"/>
          <w:sz w:val="28"/>
          <w:szCs w:val="28"/>
        </w:rPr>
        <w:t>3.</w:t>
      </w:r>
      <w:r w:rsidRPr="00EF3D7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D75">
        <w:rPr>
          <w:rFonts w:ascii="Times New Roman" w:hAnsi="Times New Roman"/>
          <w:b/>
          <w:snapToGrid w:val="0"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napToGrid w:val="0"/>
          <w:sz w:val="28"/>
          <w:szCs w:val="28"/>
        </w:rPr>
        <w:t>экспертно-аналитического</w:t>
      </w:r>
      <w:r w:rsidRPr="00EF3D75">
        <w:rPr>
          <w:rFonts w:ascii="Times New Roman" w:hAnsi="Times New Roman"/>
          <w:b/>
          <w:snapToGrid w:val="0"/>
          <w:sz w:val="28"/>
          <w:szCs w:val="28"/>
        </w:rPr>
        <w:t xml:space="preserve"> мероприятия</w:t>
      </w:r>
    </w:p>
    <w:p w:rsidR="00B21324" w:rsidRDefault="00B21324" w:rsidP="00963379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21324" w:rsidRDefault="00B21324" w:rsidP="00963379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Экспертно-аналитическое мероприятие проводится в соответствии с утвержденным в установленным порядке планом работы КСП на текущий год.</w:t>
      </w:r>
    </w:p>
    <w:p w:rsidR="00B21324" w:rsidRPr="000560F3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программой проведения данного мероприятия.</w:t>
      </w:r>
    </w:p>
    <w:p w:rsidR="00B21324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56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э</w:t>
      </w:r>
      <w:r w:rsidRPr="000560F3">
        <w:rPr>
          <w:rFonts w:ascii="Times New Roman" w:hAnsi="Times New Roman" w:cs="Times New Roman"/>
          <w:sz w:val="28"/>
          <w:szCs w:val="28"/>
        </w:rPr>
        <w:t>кспертно-аналитическо</w:t>
      </w:r>
      <w:r>
        <w:rPr>
          <w:rFonts w:ascii="Times New Roman" w:hAnsi="Times New Roman" w:cs="Times New Roman"/>
          <w:sz w:val="28"/>
          <w:szCs w:val="28"/>
        </w:rPr>
        <w:t>го мероприятия включает три этапа, каждый из которых характеризуется выполнением определенных задач:</w:t>
      </w:r>
    </w:p>
    <w:p w:rsidR="00B21324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проведению экспертно-аналитического мероприятия;</w:t>
      </w:r>
    </w:p>
    <w:p w:rsidR="00B21324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экспертно-аналитического мероприятия;</w:t>
      </w:r>
    </w:p>
    <w:p w:rsidR="00B21324" w:rsidRPr="000560F3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результатов экспертно-аналитического мероприятия</w:t>
      </w:r>
      <w:r w:rsidRPr="000560F3">
        <w:rPr>
          <w:rFonts w:ascii="Times New Roman" w:hAnsi="Times New Roman" w:cs="Times New Roman"/>
          <w:sz w:val="28"/>
          <w:szCs w:val="28"/>
        </w:rPr>
        <w:t>.</w:t>
      </w:r>
    </w:p>
    <w:p w:rsidR="00B21324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этапе подготовке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</w:t>
      </w:r>
    </w:p>
    <w:p w:rsidR="00B21324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мероприятия. Результаты данного этапа фиксируются в рабочей документации экспертно-аналитического мероприятия.</w:t>
      </w:r>
    </w:p>
    <w:p w:rsidR="00B21324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 этапе оформления результатов экспертно-аналитического мероприятия осуществляется подготовка экспертного заключения или отчета о результатах экспертно-аналитического мероприятия.</w:t>
      </w:r>
    </w:p>
    <w:p w:rsidR="00B21324" w:rsidRDefault="00B21324" w:rsidP="0085315B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560F3">
        <w:rPr>
          <w:rFonts w:ascii="Times New Roman" w:hAnsi="Times New Roman" w:cs="Times New Roman"/>
          <w:sz w:val="28"/>
          <w:szCs w:val="28"/>
        </w:rPr>
        <w:t xml:space="preserve">Продолжительность каждого этапа зависит от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0560F3">
        <w:rPr>
          <w:rFonts w:ascii="Times New Roman" w:hAnsi="Times New Roman" w:cs="Times New Roman"/>
          <w:sz w:val="28"/>
          <w:szCs w:val="28"/>
        </w:rPr>
        <w:t>экспертно-аналитического мероприятия.</w:t>
      </w:r>
    </w:p>
    <w:p w:rsidR="00B21324" w:rsidRPr="000560F3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560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6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60F3">
        <w:rPr>
          <w:rFonts w:ascii="Times New Roman" w:hAnsi="Times New Roman" w:cs="Times New Roman"/>
          <w:sz w:val="28"/>
          <w:szCs w:val="28"/>
        </w:rPr>
        <w:t xml:space="preserve">рганизацию </w:t>
      </w:r>
      <w:r>
        <w:rPr>
          <w:rFonts w:ascii="Times New Roman" w:hAnsi="Times New Roman" w:cs="Times New Roman"/>
          <w:sz w:val="28"/>
          <w:szCs w:val="28"/>
        </w:rPr>
        <w:t xml:space="preserve">и руководство </w:t>
      </w:r>
      <w:r w:rsidRPr="000560F3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 КСП</w:t>
      </w:r>
      <w:r w:rsidRPr="000560F3">
        <w:rPr>
          <w:rFonts w:ascii="Times New Roman" w:hAnsi="Times New Roman" w:cs="Times New Roman"/>
          <w:sz w:val="28"/>
          <w:szCs w:val="28"/>
        </w:rPr>
        <w:t xml:space="preserve">, ответственный за его проведение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0560F3">
        <w:rPr>
          <w:rFonts w:ascii="Times New Roman" w:hAnsi="Times New Roman" w:cs="Times New Roman"/>
          <w:sz w:val="28"/>
          <w:szCs w:val="28"/>
        </w:rPr>
        <w:t>.</w:t>
      </w:r>
    </w:p>
    <w:p w:rsidR="00B21324" w:rsidRPr="000560F3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0560F3">
        <w:rPr>
          <w:rFonts w:ascii="Times New Roman" w:hAnsi="Times New Roman" w:cs="Times New Roman"/>
          <w:sz w:val="28"/>
          <w:szCs w:val="28"/>
        </w:rPr>
        <w:t xml:space="preserve">В экспертно-аналитическом мероприятии не имеют права принимать участие сотрудники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0560F3">
        <w:rPr>
          <w:rFonts w:ascii="Times New Roman" w:hAnsi="Times New Roman" w:cs="Times New Roman"/>
          <w:sz w:val="28"/>
          <w:szCs w:val="28"/>
        </w:rPr>
        <w:t xml:space="preserve"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сотрудников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0560F3">
        <w:rPr>
          <w:rFonts w:ascii="Times New Roman" w:hAnsi="Times New Roman" w:cs="Times New Roman"/>
          <w:sz w:val="28"/>
          <w:szCs w:val="28"/>
        </w:rPr>
        <w:t>, которые в исследуемом периоде были штатными сотрудниками одного из объектов мероприятия.</w:t>
      </w:r>
    </w:p>
    <w:p w:rsidR="00B21324" w:rsidRPr="000560F3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560F3">
        <w:rPr>
          <w:rFonts w:ascii="Times New Roman" w:hAnsi="Times New Roman" w:cs="Times New Roman"/>
          <w:sz w:val="28"/>
          <w:szCs w:val="28"/>
        </w:rPr>
        <w:t xml:space="preserve">В случае если в ходе экспертно-аналитического мероприятия планируется использование сведений, составляющих государственную и иную охраняемую законом тайну, в данном мероприятии должны принимать участие сотрудники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0560F3">
        <w:rPr>
          <w:rFonts w:ascii="Times New Roman" w:hAnsi="Times New Roman" w:cs="Times New Roman"/>
          <w:sz w:val="28"/>
          <w:szCs w:val="28"/>
        </w:rPr>
        <w:t>, имеющие оформленный в установленном порядке допуск к таким сведениям.</w:t>
      </w:r>
    </w:p>
    <w:p w:rsidR="00B21324" w:rsidRPr="000560F3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0560F3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0560F3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в отношении информации, полученной в ходе подготовки к проведению и пров</w:t>
      </w:r>
      <w:r>
        <w:rPr>
          <w:rFonts w:ascii="Times New Roman" w:hAnsi="Times New Roman" w:cs="Times New Roman"/>
          <w:sz w:val="28"/>
          <w:szCs w:val="28"/>
        </w:rPr>
        <w:t>едения мероприятия, до подписания председателем КСП экспертного заключения или утверждения отчета о результатах экспертно-аналитического мероприятия</w:t>
      </w:r>
      <w:r w:rsidRPr="000560F3">
        <w:rPr>
          <w:rFonts w:ascii="Times New Roman" w:hAnsi="Times New Roman" w:cs="Times New Roman"/>
          <w:sz w:val="28"/>
          <w:szCs w:val="28"/>
        </w:rPr>
        <w:t>.</w:t>
      </w:r>
    </w:p>
    <w:p w:rsidR="00B21324" w:rsidRPr="000560F3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0560F3">
        <w:rPr>
          <w:rFonts w:ascii="Times New Roman" w:hAnsi="Times New Roman" w:cs="Times New Roman"/>
          <w:sz w:val="28"/>
          <w:szCs w:val="28"/>
        </w:rPr>
        <w:t xml:space="preserve">. В ходе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проведению и </w:t>
      </w:r>
      <w:r w:rsidRPr="000560F3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 формируется рабочая документация, </w:t>
      </w:r>
      <w:r>
        <w:rPr>
          <w:rFonts w:ascii="Times New Roman" w:hAnsi="Times New Roman" w:cs="Times New Roman"/>
          <w:sz w:val="28"/>
          <w:szCs w:val="28"/>
        </w:rPr>
        <w:t>к которой</w:t>
      </w:r>
      <w:r w:rsidRPr="0005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0560F3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(их копии) </w:t>
      </w:r>
      <w:r w:rsidRPr="000560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0560F3">
        <w:rPr>
          <w:rFonts w:ascii="Times New Roman" w:hAnsi="Times New Roman" w:cs="Times New Roman"/>
          <w:sz w:val="28"/>
          <w:szCs w:val="28"/>
        </w:rPr>
        <w:t xml:space="preserve">материалы, </w:t>
      </w:r>
      <w:r>
        <w:rPr>
          <w:rFonts w:ascii="Times New Roman" w:hAnsi="Times New Roman" w:cs="Times New Roman"/>
          <w:sz w:val="28"/>
          <w:szCs w:val="28"/>
        </w:rPr>
        <w:t>получаемые от объектов экспертно-аналитического мероприятия, органов местного самоуправления, организаций и учреждений</w:t>
      </w:r>
      <w:r w:rsidRPr="000560F3">
        <w:rPr>
          <w:rFonts w:ascii="Times New Roman" w:hAnsi="Times New Roman" w:cs="Times New Roman"/>
          <w:sz w:val="28"/>
          <w:szCs w:val="28"/>
        </w:rPr>
        <w:t xml:space="preserve">, а также документы (справки, расчеты, </w:t>
      </w:r>
      <w:r w:rsidRPr="000560F3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аналитические записки и т.п.),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сотрудниками КСП </w:t>
      </w:r>
      <w:r w:rsidRPr="000560F3">
        <w:rPr>
          <w:rFonts w:ascii="Times New Roman" w:hAnsi="Times New Roman" w:cs="Times New Roman"/>
          <w:sz w:val="28"/>
          <w:szCs w:val="28"/>
        </w:rPr>
        <w:t>самостоятельно на основе собранных фактических данных и информации.</w:t>
      </w:r>
    </w:p>
    <w:p w:rsidR="00B21324" w:rsidRPr="000560F3" w:rsidRDefault="00B21324" w:rsidP="000560F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560F3">
        <w:rPr>
          <w:rFonts w:ascii="Times New Roman" w:hAnsi="Times New Roman" w:cs="Times New Roman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</w:t>
      </w:r>
      <w:r>
        <w:rPr>
          <w:rFonts w:ascii="Times New Roman" w:hAnsi="Times New Roman" w:cs="Times New Roman"/>
          <w:sz w:val="28"/>
          <w:szCs w:val="28"/>
        </w:rPr>
        <w:t>осуществления процедур подготовки к проведению и проведения</w:t>
      </w:r>
      <w:r w:rsidRPr="000560F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21324" w:rsidRPr="003077B9" w:rsidRDefault="00B21324" w:rsidP="003077B9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b/>
          <w:sz w:val="28"/>
          <w:szCs w:val="28"/>
        </w:rPr>
      </w:pPr>
    </w:p>
    <w:p w:rsidR="00B21324" w:rsidRPr="003077B9" w:rsidRDefault="00B21324" w:rsidP="003077B9">
      <w:pPr>
        <w:pStyle w:val="31"/>
        <w:spacing w:line="240" w:lineRule="auto"/>
        <w:ind w:firstLine="0"/>
        <w:jc w:val="center"/>
        <w:rPr>
          <w:b/>
          <w:szCs w:val="28"/>
        </w:rPr>
      </w:pPr>
      <w:r w:rsidRPr="003077B9">
        <w:rPr>
          <w:b/>
          <w:szCs w:val="28"/>
        </w:rPr>
        <w:t>4. Подготов</w:t>
      </w:r>
      <w:r>
        <w:rPr>
          <w:b/>
          <w:szCs w:val="28"/>
        </w:rPr>
        <w:t>ка к проведению экспертно-аналитического</w:t>
      </w:r>
      <w:r w:rsidRPr="003077B9">
        <w:rPr>
          <w:b/>
          <w:szCs w:val="28"/>
        </w:rPr>
        <w:t xml:space="preserve"> мероприятия</w:t>
      </w:r>
    </w:p>
    <w:p w:rsidR="00B21324" w:rsidRPr="003077B9" w:rsidRDefault="00B21324" w:rsidP="003077B9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5A34CA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pacing w:val="-5"/>
          <w:sz w:val="28"/>
          <w:szCs w:val="28"/>
        </w:rPr>
      </w:pPr>
      <w:r w:rsidRPr="003077B9">
        <w:rPr>
          <w:rFonts w:ascii="Times New Roman" w:hAnsi="Times New Roman"/>
          <w:snapToGrid w:val="0"/>
          <w:sz w:val="28"/>
          <w:szCs w:val="28"/>
        </w:rPr>
        <w:t>4.1.</w:t>
      </w:r>
      <w:r w:rsidRPr="003077B9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Подготовка к проведению экспертно-аналитического мероприятия осуществляется специалистом КСП, ответственным за его проведение и включает осуществление следующих действий:</w:t>
      </w:r>
    </w:p>
    <w:p w:rsidR="00B21324" w:rsidRDefault="00B21324" w:rsidP="005A34CA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 предварительное изучение темы и предметов экспертно-аналитического мероприятия;</w:t>
      </w:r>
    </w:p>
    <w:p w:rsidR="00B21324" w:rsidRDefault="00B21324" w:rsidP="005A34CA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 подготовку при необходимости запросов объектам экспертно-аналитического мероприятия и другим организациям на предоставление документов, необходимых для проведения экспертно-аналитического мероприятия;</w:t>
      </w:r>
    </w:p>
    <w:p w:rsidR="00B21324" w:rsidRDefault="00B21324" w:rsidP="005A34CA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 определение целей, вопросов и методов проведения экспертно-аналитического мероприятия;</w:t>
      </w:r>
    </w:p>
    <w:p w:rsidR="00B21324" w:rsidRDefault="00B21324" w:rsidP="000D0C44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D0C44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0D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0D0C44">
        <w:rPr>
          <w:rFonts w:ascii="Times New Roman" w:hAnsi="Times New Roman" w:cs="Times New Roman"/>
          <w:sz w:val="28"/>
          <w:szCs w:val="28"/>
        </w:rPr>
        <w:t>и утверждение программы проведения экспе</w:t>
      </w:r>
      <w:r>
        <w:rPr>
          <w:rFonts w:ascii="Times New Roman" w:hAnsi="Times New Roman" w:cs="Times New Roman"/>
          <w:sz w:val="28"/>
          <w:szCs w:val="28"/>
        </w:rPr>
        <w:t>ртно-аналитического мероприятия.</w:t>
      </w:r>
    </w:p>
    <w:p w:rsidR="00B21324" w:rsidRDefault="00B21324" w:rsidP="000D0C44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предметом экспертно-аналитического мероприятия является анализ итогов контрольных мероприятий, мониторинг законодательства, экспертиза нормативных правовых актов, программа экспертно-аналитического мероприятия может не составляться.</w:t>
      </w:r>
    </w:p>
    <w:p w:rsidR="00B21324" w:rsidRPr="00D6325C" w:rsidRDefault="00B21324" w:rsidP="00A43026">
      <w:pPr>
        <w:pStyle w:val="ConsPlusNormal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 w:rsidRPr="00A43026">
        <w:rPr>
          <w:rFonts w:ascii="Times New Roman" w:hAnsi="Times New Roman" w:cs="Times New Roman"/>
          <w:spacing w:val="-5"/>
          <w:sz w:val="28"/>
          <w:szCs w:val="28"/>
        </w:rPr>
        <w:t xml:space="preserve">4.2. </w:t>
      </w:r>
      <w:r w:rsidRPr="00A43026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основание </w:t>
      </w:r>
      <w:r>
        <w:rPr>
          <w:rFonts w:ascii="Times New Roman" w:hAnsi="Times New Roman"/>
          <w:snapToGrid w:val="0"/>
          <w:sz w:val="28"/>
          <w:szCs w:val="28"/>
        </w:rPr>
        <w:t>его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 проведения, предмет и перечень объектов </w:t>
      </w:r>
      <w:r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 w:rsidRPr="003077B9">
        <w:rPr>
          <w:rFonts w:ascii="Times New Roman" w:hAnsi="Times New Roman"/>
          <w:snapToGrid w:val="0"/>
          <w:sz w:val="28"/>
          <w:szCs w:val="28"/>
        </w:rPr>
        <w:t>мероприятия, цели и вопросы</w:t>
      </w:r>
      <w:r>
        <w:rPr>
          <w:rFonts w:ascii="Times New Roman" w:hAnsi="Times New Roman"/>
          <w:snapToGrid w:val="0"/>
          <w:sz w:val="28"/>
          <w:szCs w:val="28"/>
        </w:rPr>
        <w:t xml:space="preserve"> экспертно-аналитического мероприятия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исследуемый период, 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сроки начала и окончания проведения </w:t>
      </w:r>
      <w:r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 w:rsidRPr="003077B9">
        <w:rPr>
          <w:rFonts w:ascii="Times New Roman" w:hAnsi="Times New Roman"/>
          <w:snapToGrid w:val="0"/>
          <w:sz w:val="28"/>
          <w:szCs w:val="28"/>
        </w:rPr>
        <w:t>мероприятия на объектах, со</w:t>
      </w:r>
      <w:r>
        <w:rPr>
          <w:rFonts w:ascii="Times New Roman" w:hAnsi="Times New Roman"/>
          <w:snapToGrid w:val="0"/>
          <w:sz w:val="28"/>
          <w:szCs w:val="28"/>
        </w:rPr>
        <w:t>став ответственных исполнителей</w:t>
      </w:r>
      <w:r w:rsidRPr="003077B9">
        <w:rPr>
          <w:rFonts w:ascii="Times New Roman" w:hAnsi="Times New Roman"/>
          <w:snapToGrid w:val="0"/>
          <w:sz w:val="28"/>
          <w:szCs w:val="28"/>
        </w:rPr>
        <w:t>.</w:t>
      </w:r>
    </w:p>
    <w:p w:rsidR="00B21324" w:rsidRPr="003077B9" w:rsidRDefault="00B21324" w:rsidP="001608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  <w:szCs w:val="28"/>
        </w:rPr>
      </w:pPr>
      <w:r w:rsidRPr="003077B9">
        <w:rPr>
          <w:rFonts w:ascii="Times New Roman" w:hAnsi="Times New Roman"/>
          <w:color w:val="000000"/>
          <w:sz w:val="28"/>
          <w:szCs w:val="28"/>
        </w:rPr>
        <w:t xml:space="preserve">Программа мероприятия разрабатывается </w:t>
      </w:r>
      <w:r w:rsidRPr="00414E32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ответственным</w:t>
      </w:r>
      <w:r w:rsidRPr="003077B9">
        <w:rPr>
          <w:rFonts w:ascii="Times New Roman" w:hAnsi="Times New Roman"/>
          <w:color w:val="000000"/>
          <w:sz w:val="28"/>
          <w:szCs w:val="28"/>
        </w:rPr>
        <w:t xml:space="preserve"> за организацию и координацию работы по проведению данного </w:t>
      </w:r>
      <w:r>
        <w:rPr>
          <w:rFonts w:ascii="Times New Roman" w:hAnsi="Times New Roman"/>
          <w:color w:val="000000"/>
          <w:sz w:val="28"/>
          <w:szCs w:val="28"/>
        </w:rPr>
        <w:t>экспертно-аналитического</w:t>
      </w:r>
      <w:r w:rsidRPr="003077B9"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/>
          <w:color w:val="000000"/>
          <w:sz w:val="28"/>
          <w:szCs w:val="28"/>
        </w:rPr>
        <w:t>, под руководством п</w:t>
      </w:r>
      <w:r w:rsidRPr="003077B9">
        <w:rPr>
          <w:rFonts w:ascii="Times New Roman" w:hAnsi="Times New Roman"/>
          <w:color w:val="000000"/>
          <w:sz w:val="28"/>
          <w:szCs w:val="28"/>
        </w:rPr>
        <w:t>редседателя КСП.</w:t>
      </w:r>
    </w:p>
    <w:p w:rsidR="00B21324" w:rsidRPr="00D6325C" w:rsidRDefault="00B21324" w:rsidP="001608EE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4.3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. После утверждения программы проведения </w:t>
      </w:r>
      <w:r>
        <w:rPr>
          <w:rFonts w:ascii="Times New Roman" w:hAnsi="Times New Roman"/>
          <w:snapToGrid w:val="0"/>
          <w:sz w:val="28"/>
          <w:szCs w:val="28"/>
        </w:rPr>
        <w:t>экспертно-аналитического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 мероприятия при необходимости осуществляется </w:t>
      </w:r>
      <w:r w:rsidRPr="00414E32">
        <w:rPr>
          <w:rFonts w:ascii="Times New Roman" w:hAnsi="Times New Roman"/>
          <w:snapToGrid w:val="0"/>
          <w:sz w:val="28"/>
          <w:szCs w:val="28"/>
        </w:rPr>
        <w:t>подготовка рабочего плана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 проведения </w:t>
      </w:r>
      <w:r>
        <w:rPr>
          <w:rFonts w:ascii="Times New Roman" w:hAnsi="Times New Roman"/>
          <w:snapToGrid w:val="0"/>
          <w:sz w:val="28"/>
          <w:szCs w:val="28"/>
        </w:rPr>
        <w:t>экспертно-аналитического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 мероприятия.</w:t>
      </w:r>
    </w:p>
    <w:p w:rsidR="00B21324" w:rsidRPr="003077B9" w:rsidRDefault="00B21324" w:rsidP="001608EE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 w:rsidRPr="003077B9">
        <w:rPr>
          <w:rFonts w:ascii="Times New Roman" w:hAnsi="Times New Roman"/>
          <w:snapToGrid w:val="0"/>
          <w:sz w:val="28"/>
          <w:szCs w:val="28"/>
        </w:rPr>
        <w:t xml:space="preserve">Рабочий план содержит распределение конкретных заданий по выполнению программы проведения </w:t>
      </w:r>
      <w:r>
        <w:rPr>
          <w:rFonts w:ascii="Times New Roman" w:hAnsi="Times New Roman"/>
          <w:snapToGrid w:val="0"/>
          <w:sz w:val="28"/>
          <w:szCs w:val="28"/>
        </w:rPr>
        <w:t>экспертно-аналитического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 мероприятия между участниками </w:t>
      </w:r>
      <w:r>
        <w:rPr>
          <w:rFonts w:ascii="Times New Roman" w:hAnsi="Times New Roman"/>
          <w:snapToGrid w:val="0"/>
          <w:sz w:val="28"/>
          <w:szCs w:val="28"/>
        </w:rPr>
        <w:t>данного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 мероприятия с указанием содержания работ (процедур) и сроков их исполнения. Руководитель </w:t>
      </w:r>
      <w:r>
        <w:rPr>
          <w:rFonts w:ascii="Times New Roman" w:hAnsi="Times New Roman"/>
          <w:snapToGrid w:val="0"/>
          <w:sz w:val="28"/>
          <w:szCs w:val="28"/>
        </w:rPr>
        <w:t>экспертно-аналитического</w:t>
      </w:r>
      <w:r w:rsidRPr="003077B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077B9">
        <w:rPr>
          <w:rFonts w:ascii="Times New Roman" w:hAnsi="Times New Roman"/>
          <w:snapToGrid w:val="0"/>
          <w:sz w:val="28"/>
          <w:szCs w:val="28"/>
        </w:rPr>
        <w:lastRenderedPageBreak/>
        <w:t>мероприятия доводит рабочий план до сведения всех его участников.</w:t>
      </w:r>
    </w:p>
    <w:p w:rsidR="00B21324" w:rsidRPr="001608EE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1608EE">
        <w:rPr>
          <w:rFonts w:ascii="Times New Roman" w:hAnsi="Times New Roman" w:cs="Times New Roman"/>
          <w:sz w:val="28"/>
          <w:szCs w:val="28"/>
        </w:rPr>
        <w:t xml:space="preserve">. В случае проведения экспертно-аналитического мероприятия, предусматривающего выезд (выход) на места расположения объектов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КСП, ответственный за проведение мероприятия направляет </w:t>
      </w:r>
      <w:r w:rsidRPr="001608EE">
        <w:rPr>
          <w:rFonts w:ascii="Times New Roman" w:hAnsi="Times New Roman" w:cs="Times New Roman"/>
          <w:sz w:val="28"/>
          <w:szCs w:val="28"/>
        </w:rPr>
        <w:t>руководителям объектов мероприятия соответствующие уведомления о проведении экспертно-аналитического мероприятия на данных объектах.</w:t>
      </w:r>
    </w:p>
    <w:p w:rsidR="00B21324" w:rsidRPr="00D6325C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608EE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</w:t>
      </w:r>
      <w:r w:rsidRPr="0005009F">
        <w:rPr>
          <w:rFonts w:ascii="Times New Roman" w:hAnsi="Times New Roman" w:cs="Times New Roman"/>
          <w:sz w:val="28"/>
          <w:szCs w:val="28"/>
        </w:rPr>
        <w:t>я.</w:t>
      </w:r>
    </w:p>
    <w:p w:rsidR="00B21324" w:rsidRPr="001608EE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608EE">
        <w:rPr>
          <w:rFonts w:ascii="Times New Roman" w:hAnsi="Times New Roman" w:cs="Times New Roman"/>
          <w:sz w:val="28"/>
          <w:szCs w:val="28"/>
        </w:rPr>
        <w:t>К уведомлению могут прилагаться:</w:t>
      </w:r>
    </w:p>
    <w:p w:rsidR="00B21324" w:rsidRPr="00F7580B" w:rsidRDefault="00B21324" w:rsidP="007B5CDC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 w:rsidRPr="00F7580B">
        <w:rPr>
          <w:rFonts w:ascii="Times New Roman" w:hAnsi="Times New Roman"/>
          <w:snapToGrid w:val="0"/>
          <w:sz w:val="28"/>
          <w:szCs w:val="28"/>
        </w:rPr>
        <w:t>-</w:t>
      </w:r>
      <w:r w:rsidRPr="00F7580B">
        <w:rPr>
          <w:rFonts w:ascii="Times New Roman" w:hAnsi="Times New Roman"/>
          <w:sz w:val="28"/>
          <w:szCs w:val="28"/>
        </w:rPr>
        <w:t xml:space="preserve"> </w:t>
      </w:r>
      <w:r w:rsidRPr="00F7580B">
        <w:rPr>
          <w:rFonts w:ascii="Times New Roman" w:hAnsi="Times New Roman"/>
          <w:snapToGrid w:val="0"/>
          <w:sz w:val="28"/>
          <w:szCs w:val="28"/>
        </w:rPr>
        <w:t xml:space="preserve">копия утвержденной программы проведения </w:t>
      </w: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F7580B">
        <w:rPr>
          <w:rFonts w:ascii="Times New Roman" w:hAnsi="Times New Roman"/>
          <w:snapToGrid w:val="0"/>
          <w:sz w:val="28"/>
          <w:szCs w:val="28"/>
        </w:rPr>
        <w:t xml:space="preserve"> (или выписка из программы);</w:t>
      </w:r>
    </w:p>
    <w:p w:rsidR="00B21324" w:rsidRPr="001608EE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8EE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B21324" w:rsidRPr="001608EE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8EE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B21324" w:rsidRPr="001608EE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8EE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B21324" w:rsidRPr="003077B9" w:rsidRDefault="00B21324" w:rsidP="001608EE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077B9">
        <w:rPr>
          <w:rFonts w:ascii="Times New Roman" w:hAnsi="Times New Roman"/>
          <w:color w:val="000000"/>
          <w:spacing w:val="19"/>
          <w:sz w:val="28"/>
          <w:szCs w:val="28"/>
        </w:rPr>
        <w:t>У</w:t>
      </w:r>
      <w:r w:rsidRPr="003077B9">
        <w:rPr>
          <w:rFonts w:ascii="Times New Roman" w:hAnsi="Times New Roman"/>
          <w:color w:val="000000"/>
          <w:spacing w:val="1"/>
          <w:sz w:val="28"/>
          <w:szCs w:val="28"/>
        </w:rPr>
        <w:t xml:space="preserve">ведомления о предстоящем мероприятии оформляются </w:t>
      </w:r>
      <w:r w:rsidRPr="00414E32">
        <w:rPr>
          <w:rFonts w:ascii="Times New Roman" w:hAnsi="Times New Roman"/>
          <w:spacing w:val="19"/>
          <w:sz w:val="28"/>
          <w:szCs w:val="28"/>
        </w:rPr>
        <w:t>специалистом,</w:t>
      </w:r>
      <w:r w:rsidRPr="003077B9">
        <w:rPr>
          <w:rFonts w:ascii="Times New Roman" w:hAnsi="Times New Roman"/>
          <w:color w:val="000000"/>
          <w:spacing w:val="19"/>
          <w:sz w:val="28"/>
          <w:szCs w:val="28"/>
        </w:rPr>
        <w:t xml:space="preserve"> ответственными</w:t>
      </w:r>
      <w:r w:rsidRPr="003077B9">
        <w:rPr>
          <w:rFonts w:ascii="Times New Roman" w:hAnsi="Times New Roman"/>
          <w:color w:val="000000"/>
          <w:spacing w:val="1"/>
          <w:sz w:val="28"/>
          <w:szCs w:val="28"/>
        </w:rPr>
        <w:t xml:space="preserve"> за проведение мероприятий</w:t>
      </w:r>
      <w:r w:rsidRPr="003077B9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3077B9">
        <w:rPr>
          <w:rFonts w:ascii="Times New Roman" w:hAnsi="Times New Roman"/>
          <w:color w:val="000000"/>
          <w:spacing w:val="1"/>
          <w:sz w:val="28"/>
          <w:szCs w:val="28"/>
        </w:rPr>
        <w:t xml:space="preserve">и представляются на подпись </w:t>
      </w:r>
      <w:r w:rsidRPr="003077B9">
        <w:rPr>
          <w:rFonts w:ascii="Times New Roman" w:hAnsi="Times New Roman"/>
          <w:color w:val="000000"/>
          <w:spacing w:val="2"/>
          <w:sz w:val="28"/>
          <w:szCs w:val="28"/>
        </w:rPr>
        <w:t>председателю КСП</w:t>
      </w:r>
      <w:r w:rsidRPr="003077B9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B21324" w:rsidRPr="006E6F6F" w:rsidRDefault="00B21324" w:rsidP="00A43026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Pr="00686597" w:rsidRDefault="00B21324" w:rsidP="00686597">
      <w:pPr>
        <w:pStyle w:val="31"/>
        <w:spacing w:line="240" w:lineRule="auto"/>
        <w:ind w:firstLine="0"/>
        <w:jc w:val="center"/>
        <w:rPr>
          <w:szCs w:val="28"/>
        </w:rPr>
      </w:pPr>
      <w:r w:rsidRPr="00686597">
        <w:rPr>
          <w:b/>
          <w:szCs w:val="28"/>
        </w:rPr>
        <w:t>5.</w:t>
      </w:r>
      <w:r w:rsidRPr="00686597">
        <w:rPr>
          <w:szCs w:val="28"/>
        </w:rPr>
        <w:t xml:space="preserve"> </w:t>
      </w:r>
      <w:r w:rsidRPr="00686597">
        <w:rPr>
          <w:b/>
          <w:szCs w:val="28"/>
        </w:rPr>
        <w:t xml:space="preserve">Проведение </w:t>
      </w:r>
      <w:r>
        <w:rPr>
          <w:b/>
          <w:szCs w:val="28"/>
        </w:rPr>
        <w:t>экспертно-аналитического</w:t>
      </w:r>
      <w:r w:rsidRPr="00686597">
        <w:rPr>
          <w:b/>
          <w:szCs w:val="28"/>
        </w:rPr>
        <w:t xml:space="preserve"> мероприятия</w:t>
      </w:r>
    </w:p>
    <w:p w:rsidR="00B21324" w:rsidRPr="00686597" w:rsidRDefault="00B21324" w:rsidP="00686597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Pr="00EF3D75" w:rsidRDefault="00B21324" w:rsidP="00A43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EF3D75">
        <w:rPr>
          <w:rFonts w:ascii="Times New Roman" w:hAnsi="Times New Roman"/>
          <w:sz w:val="28"/>
          <w:szCs w:val="28"/>
        </w:rPr>
        <w:t>.</w:t>
      </w:r>
      <w:r w:rsidRPr="00EF3D7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Проведение экспертно-аналитического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EF3D75">
        <w:rPr>
          <w:rFonts w:ascii="Times New Roman" w:hAnsi="Times New Roman"/>
          <w:sz w:val="28"/>
          <w:szCs w:val="28"/>
        </w:rPr>
        <w:t xml:space="preserve"> начинается с издания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EF3D75">
        <w:rPr>
          <w:rFonts w:ascii="Times New Roman" w:hAnsi="Times New Roman"/>
          <w:sz w:val="28"/>
          <w:szCs w:val="28"/>
        </w:rPr>
        <w:t xml:space="preserve"> председателя КСП</w:t>
      </w:r>
      <w:r>
        <w:rPr>
          <w:rFonts w:ascii="Times New Roman" w:hAnsi="Times New Roman"/>
          <w:sz w:val="28"/>
          <w:szCs w:val="28"/>
        </w:rPr>
        <w:t>.</w:t>
      </w:r>
      <w:r w:rsidRPr="0039455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F3D75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Pr="00EF3D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проведении</w:t>
      </w:r>
      <w:r w:rsidRPr="00EF3D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экспертно-аналитического мероприятия</w:t>
      </w:r>
      <w:r w:rsidRPr="00EF3D75">
        <w:rPr>
          <w:rFonts w:ascii="Times New Roman" w:hAnsi="Times New Roman"/>
          <w:color w:val="000000"/>
          <w:sz w:val="28"/>
          <w:szCs w:val="28"/>
        </w:rPr>
        <w:t xml:space="preserve"> готовит </w:t>
      </w:r>
      <w:r w:rsidRPr="00414E32">
        <w:rPr>
          <w:rFonts w:ascii="Times New Roman" w:hAnsi="Times New Roman"/>
          <w:sz w:val="28"/>
          <w:szCs w:val="28"/>
        </w:rPr>
        <w:t>сотрудник</w:t>
      </w:r>
      <w:r w:rsidRPr="00EF3D75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EF3D75">
        <w:rPr>
          <w:rFonts w:ascii="Times New Roman" w:hAnsi="Times New Roman"/>
          <w:color w:val="000000"/>
          <w:sz w:val="28"/>
          <w:szCs w:val="28"/>
        </w:rPr>
        <w:t>проведение.</w:t>
      </w:r>
    </w:p>
    <w:p w:rsidR="00B21324" w:rsidRPr="00EF3D75" w:rsidRDefault="00B21324" w:rsidP="00A43026">
      <w:pPr>
        <w:pStyle w:val="31"/>
        <w:spacing w:line="240" w:lineRule="auto"/>
        <w:ind w:firstLine="839"/>
        <w:rPr>
          <w:szCs w:val="28"/>
        </w:rPr>
      </w:pPr>
      <w:r w:rsidRPr="00414E32">
        <w:rPr>
          <w:szCs w:val="28"/>
        </w:rPr>
        <w:t xml:space="preserve">Распоряжение должно содержать ссылку на </w:t>
      </w:r>
      <w:r w:rsidRPr="00414E32">
        <w:rPr>
          <w:spacing w:val="5"/>
          <w:szCs w:val="28"/>
        </w:rPr>
        <w:t>соответствующий пункт плана работы КСП,</w:t>
      </w:r>
      <w:r w:rsidRPr="00414E32">
        <w:rPr>
          <w:szCs w:val="28"/>
        </w:rPr>
        <w:t xml:space="preserve"> тему</w:t>
      </w:r>
      <w:r>
        <w:rPr>
          <w:szCs w:val="28"/>
        </w:rPr>
        <w:t xml:space="preserve"> (полное наименование </w:t>
      </w:r>
      <w:r>
        <w:rPr>
          <w:spacing w:val="1"/>
          <w:szCs w:val="28"/>
        </w:rPr>
        <w:t>экспертно-аналитического</w:t>
      </w:r>
      <w:r>
        <w:rPr>
          <w:szCs w:val="28"/>
        </w:rPr>
        <w:t xml:space="preserve"> мероприятия)</w:t>
      </w:r>
      <w:r w:rsidRPr="00414E32">
        <w:rPr>
          <w:szCs w:val="28"/>
        </w:rPr>
        <w:t xml:space="preserve">, объект </w:t>
      </w:r>
      <w:r>
        <w:rPr>
          <w:szCs w:val="28"/>
        </w:rPr>
        <w:t>экспертно-аналитического</w:t>
      </w:r>
      <w:r w:rsidRPr="00414E32">
        <w:rPr>
          <w:szCs w:val="28"/>
        </w:rPr>
        <w:t xml:space="preserve"> мероприятия, охватываемый период, </w:t>
      </w:r>
      <w:r w:rsidRPr="00414E32">
        <w:rPr>
          <w:spacing w:val="1"/>
          <w:szCs w:val="28"/>
        </w:rPr>
        <w:t xml:space="preserve">сроки проведения, состав исполнителей и </w:t>
      </w:r>
      <w:r>
        <w:rPr>
          <w:spacing w:val="1"/>
          <w:szCs w:val="28"/>
        </w:rPr>
        <w:t>руководителя экспертно-аналитического</w:t>
      </w:r>
      <w:r w:rsidRPr="00414E32">
        <w:rPr>
          <w:spacing w:val="1"/>
          <w:szCs w:val="28"/>
        </w:rPr>
        <w:t xml:space="preserve"> мероприятия.</w:t>
      </w:r>
      <w:r w:rsidRPr="00EF3D75">
        <w:rPr>
          <w:szCs w:val="28"/>
        </w:rPr>
        <w:t xml:space="preserve"> </w:t>
      </w:r>
    </w:p>
    <w:p w:rsidR="00B21324" w:rsidRPr="001608EE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608EE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 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его проведения.</w:t>
      </w:r>
    </w:p>
    <w:p w:rsidR="00B21324" w:rsidRPr="001608EE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608EE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осуществляется, как правило, посредством направления запросов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1608EE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информации.</w:t>
      </w:r>
    </w:p>
    <w:p w:rsidR="00B21324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608EE">
        <w:rPr>
          <w:rFonts w:ascii="Times New Roman" w:hAnsi="Times New Roman" w:cs="Times New Roman"/>
          <w:sz w:val="28"/>
          <w:szCs w:val="28"/>
        </w:rPr>
        <w:t xml:space="preserve">В случае необходимости при соответствующем отражении в программе проведения экспертно-аналитического мероприятия сбор фактических данных </w:t>
      </w:r>
      <w:r w:rsidRPr="001608EE">
        <w:rPr>
          <w:rFonts w:ascii="Times New Roman" w:hAnsi="Times New Roman" w:cs="Times New Roman"/>
          <w:sz w:val="28"/>
          <w:szCs w:val="28"/>
        </w:rPr>
        <w:lastRenderedPageBreak/>
        <w:t>и информации может осуществляться по месту расположения объектов мероприятия.</w:t>
      </w:r>
    </w:p>
    <w:p w:rsidR="00B21324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ходе проведения экспертно-аналитического мероприятия </w:t>
      </w:r>
      <w:r w:rsidRPr="0005009F">
        <w:rPr>
          <w:rFonts w:ascii="Times New Roman" w:hAnsi="Times New Roman" w:cs="Times New Roman"/>
          <w:sz w:val="28"/>
          <w:szCs w:val="28"/>
        </w:rPr>
        <w:t>осуществляется экспертиза, аналитическое исследование фактических данных и полученной информации по предмету экспертно-аналитического мероприятия. Комплексные и тематические исследования по отдельным вопросам, возникшим в результате проведенных контрольных мероприятий, мониторинг исполнения местного бюджета и эффективности использования имущества, находящего в собственности муниципального образования город-курорт Геленджик.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доказательства соответствия (несоответствия) параметров, характеристик, показателей исследуемого предмета установленным требованиям и нормативам.</w:t>
      </w:r>
    </w:p>
    <w:p w:rsidR="00B21324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проведении экспертно-аналитического мероприятия КСП используются:</w:t>
      </w:r>
    </w:p>
    <w:p w:rsidR="00B21324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формальная и арифметическая проверка документов;</w:t>
      </w:r>
    </w:p>
    <w:p w:rsidR="00B21324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встречная проверка документов и (или) записей;</w:t>
      </w:r>
    </w:p>
    <w:p w:rsidR="00B21324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юридическая, экономическая и финансовая экспертиза документов;</w:t>
      </w:r>
    </w:p>
    <w:p w:rsidR="00B21324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экономического анализа;</w:t>
      </w:r>
    </w:p>
    <w:p w:rsidR="00B21324" w:rsidRPr="00D908C1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технико-экономические расчеты.</w:t>
      </w:r>
    </w:p>
    <w:p w:rsidR="00B21324" w:rsidRPr="001608EE" w:rsidRDefault="00B21324" w:rsidP="001608EE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проведения экспертно-аналитического мероприятия формируются выводы и предложения (рекомендации) КСП.</w:t>
      </w:r>
    </w:p>
    <w:p w:rsidR="00B21324" w:rsidRDefault="00B21324" w:rsidP="001608EE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5.6. Все доказательства, выводы, предложения, излагаемые КСП в заключении или отчете должны быть объективными, аргументированными, основанными на правовых нормативных актах, подтверждены документально или технико-экономическими расчетами.</w:t>
      </w:r>
    </w:p>
    <w:p w:rsidR="00B21324" w:rsidRPr="00686597" w:rsidRDefault="00B21324" w:rsidP="00686597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Pr="00686597" w:rsidRDefault="00B21324" w:rsidP="00686597">
      <w:pPr>
        <w:pStyle w:val="31"/>
        <w:spacing w:line="240" w:lineRule="auto"/>
        <w:ind w:firstLine="0"/>
        <w:jc w:val="center"/>
        <w:rPr>
          <w:szCs w:val="28"/>
        </w:rPr>
      </w:pPr>
      <w:r w:rsidRPr="00686597">
        <w:rPr>
          <w:b/>
          <w:szCs w:val="28"/>
        </w:rPr>
        <w:t>6.</w:t>
      </w:r>
      <w:r w:rsidRPr="00686597">
        <w:rPr>
          <w:szCs w:val="28"/>
        </w:rPr>
        <w:t xml:space="preserve"> </w:t>
      </w:r>
      <w:r w:rsidRPr="00686597">
        <w:rPr>
          <w:b/>
          <w:szCs w:val="28"/>
        </w:rPr>
        <w:t xml:space="preserve">Оформление результатов </w:t>
      </w:r>
      <w:r>
        <w:rPr>
          <w:b/>
          <w:szCs w:val="28"/>
        </w:rPr>
        <w:t>экспертно-аналитического</w:t>
      </w:r>
      <w:r w:rsidRPr="00686597">
        <w:rPr>
          <w:b/>
          <w:szCs w:val="28"/>
        </w:rPr>
        <w:t xml:space="preserve"> мероприятия</w:t>
      </w:r>
    </w:p>
    <w:p w:rsidR="00B21324" w:rsidRPr="00686597" w:rsidRDefault="00B21324" w:rsidP="00686597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50AB3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150AB3">
        <w:rPr>
          <w:rFonts w:ascii="Times New Roman" w:hAnsi="Times New Roman"/>
          <w:snapToGrid w:val="0"/>
          <w:sz w:val="28"/>
          <w:szCs w:val="28"/>
        </w:rPr>
        <w:t>6.1.</w:t>
      </w:r>
      <w:r w:rsidRPr="00150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экспертно-аналитического мероприятия оформляются в виде заключения или отчета.</w:t>
      </w:r>
    </w:p>
    <w:p w:rsidR="00B21324" w:rsidRDefault="00B21324" w:rsidP="00150AB3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КСП проводит экспертизу и дает заключение:</w:t>
      </w:r>
    </w:p>
    <w:p w:rsidR="00B21324" w:rsidRDefault="00B21324" w:rsidP="00150AB3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проекту местного бюджета, в том числе обоснованности его доходных и расходных статей, дефициту местного бюджета и объему муниципального долга;</w:t>
      </w:r>
    </w:p>
    <w:p w:rsidR="00B21324" w:rsidRDefault="00B21324" w:rsidP="00150AB3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годовой отчет об исполнении местного бюджета на основании данных внешней проверки годовой бюджетной отчетности главных администраторов бюджетных средств;</w:t>
      </w:r>
    </w:p>
    <w:p w:rsidR="00B21324" w:rsidRDefault="00B21324" w:rsidP="00150AB3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анализа проектов муниципальных правовых актов, муниципальных целевых программ, договоров и соглашений, и иных документов, затрагивающих вопросы исполнения местного бюджета.</w:t>
      </w:r>
    </w:p>
    <w:p w:rsidR="00B21324" w:rsidRPr="00150AB3" w:rsidRDefault="00B21324" w:rsidP="00150AB3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Заключение или отчет должен </w:t>
      </w:r>
      <w:r w:rsidRPr="00150AB3">
        <w:rPr>
          <w:rFonts w:ascii="Times New Roman" w:hAnsi="Times New Roman"/>
          <w:sz w:val="28"/>
          <w:szCs w:val="28"/>
        </w:rPr>
        <w:t>содержать: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 xml:space="preserve">информацию о результатах мероприятия, в которой отражаются содержание проведенного </w:t>
      </w:r>
      <w:r>
        <w:rPr>
          <w:rFonts w:ascii="Times New Roman" w:hAnsi="Times New Roman" w:cs="Times New Roman"/>
          <w:sz w:val="28"/>
          <w:szCs w:val="28"/>
        </w:rPr>
        <w:t xml:space="preserve">анализа, </w:t>
      </w:r>
      <w:r w:rsidRPr="00150AB3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, мониторинга, оценки и экспертизы</w:t>
      </w:r>
      <w:r w:rsidRPr="00150AB3">
        <w:rPr>
          <w:rFonts w:ascii="Times New Roman" w:hAnsi="Times New Roman" w:cs="Times New Roman"/>
          <w:sz w:val="28"/>
          <w:szCs w:val="28"/>
        </w:rPr>
        <w:t xml:space="preserve"> в соответствии с предметом мероприятия, даются конкретные ответы по каждой цели мероприятия, указываются выявленные проблемы, причины их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150AB3">
        <w:rPr>
          <w:rFonts w:ascii="Times New Roman" w:hAnsi="Times New Roman" w:cs="Times New Roman"/>
          <w:sz w:val="28"/>
          <w:szCs w:val="28"/>
        </w:rPr>
        <w:t>и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для бюджета муниципального образования город-курорт Геленджик и муниципального собственности</w:t>
      </w:r>
      <w:r w:rsidRPr="00150AB3">
        <w:rPr>
          <w:rFonts w:ascii="Times New Roman" w:hAnsi="Times New Roman" w:cs="Times New Roman"/>
          <w:sz w:val="28"/>
          <w:szCs w:val="28"/>
        </w:rPr>
        <w:t>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вопросов</w:t>
      </w:r>
      <w:r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Pr="00150AB3">
        <w:rPr>
          <w:rFonts w:ascii="Times New Roman" w:hAnsi="Times New Roman" w:cs="Times New Roman"/>
          <w:sz w:val="28"/>
          <w:szCs w:val="28"/>
        </w:rPr>
        <w:t xml:space="preserve">, рассмотренных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150AB3">
        <w:rPr>
          <w:rFonts w:ascii="Times New Roman" w:hAnsi="Times New Roman" w:cs="Times New Roman"/>
          <w:sz w:val="28"/>
          <w:szCs w:val="28"/>
        </w:rPr>
        <w:t>проведения мероприятия;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</w:t>
      </w:r>
      <w:r>
        <w:rPr>
          <w:rFonts w:ascii="Times New Roman" w:hAnsi="Times New Roman" w:cs="Times New Roman"/>
          <w:sz w:val="28"/>
          <w:szCs w:val="28"/>
        </w:rPr>
        <w:t>, выявленных по результатам экспертно-аналитического мероприятия</w:t>
      </w:r>
      <w:r w:rsidRPr="00150AB3">
        <w:rPr>
          <w:rFonts w:ascii="Times New Roman" w:hAnsi="Times New Roman" w:cs="Times New Roman"/>
          <w:sz w:val="28"/>
          <w:szCs w:val="28"/>
        </w:rPr>
        <w:t>.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50AB3">
        <w:rPr>
          <w:rFonts w:ascii="Times New Roman" w:hAnsi="Times New Roman" w:cs="Times New Roman"/>
          <w:sz w:val="28"/>
          <w:szCs w:val="28"/>
        </w:rPr>
        <w:t xml:space="preserve">Кроме того,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заключение или </w:t>
      </w:r>
      <w:r w:rsidRPr="00150AB3">
        <w:rPr>
          <w:rFonts w:ascii="Times New Roman" w:hAnsi="Times New Roman" w:cs="Times New Roman"/>
          <w:sz w:val="28"/>
          <w:szCs w:val="28"/>
        </w:rPr>
        <w:t>отчет может содержать приложения.</w:t>
      </w:r>
    </w:p>
    <w:p w:rsidR="00B21324" w:rsidRPr="004025D1" w:rsidRDefault="00B21324" w:rsidP="0005009F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025D1">
        <w:rPr>
          <w:rFonts w:ascii="Times New Roman" w:hAnsi="Times New Roman" w:cs="Times New Roman"/>
          <w:sz w:val="28"/>
          <w:szCs w:val="28"/>
        </w:rPr>
        <w:t>Образец заключения (отчета) о результатах экспертно-аналитического мероприятия приведен в приложение № 1.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0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AB3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заключения или </w:t>
      </w:r>
      <w:r w:rsidRPr="00150AB3">
        <w:rPr>
          <w:rFonts w:ascii="Times New Roman" w:hAnsi="Times New Roman" w:cs="Times New Roman"/>
          <w:sz w:val="28"/>
          <w:szCs w:val="28"/>
        </w:rPr>
        <w:t>отчета о результатах экспертно-аналитического мероприятия следует руководствоваться следующими требованиями: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экспертно-аналитического мероприятия должна излагаться 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или </w:t>
      </w:r>
      <w:r w:rsidRPr="00150AB3">
        <w:rPr>
          <w:rFonts w:ascii="Times New Roman" w:hAnsi="Times New Roman" w:cs="Times New Roman"/>
          <w:sz w:val="28"/>
          <w:szCs w:val="28"/>
        </w:rPr>
        <w:t>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или </w:t>
      </w:r>
      <w:r w:rsidRPr="00150AB3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 xml:space="preserve">выводы 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или </w:t>
      </w:r>
      <w:r w:rsidRPr="00150AB3">
        <w:rPr>
          <w:rFonts w:ascii="Times New Roman" w:hAnsi="Times New Roman" w:cs="Times New Roman"/>
          <w:sz w:val="28"/>
          <w:szCs w:val="28"/>
        </w:rPr>
        <w:t>отчете должны быть аргументированными;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 xml:space="preserve">предложения (рекомендации) 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или </w:t>
      </w:r>
      <w:r w:rsidRPr="00150AB3">
        <w:rPr>
          <w:rFonts w:ascii="Times New Roman" w:hAnsi="Times New Roman" w:cs="Times New Roman"/>
          <w:sz w:val="28"/>
          <w:szCs w:val="28"/>
        </w:rPr>
        <w:t>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или </w:t>
      </w:r>
      <w:r w:rsidRPr="00150AB3">
        <w:rPr>
          <w:rFonts w:ascii="Times New Roman" w:hAnsi="Times New Roman" w:cs="Times New Roman"/>
          <w:sz w:val="28"/>
          <w:szCs w:val="28"/>
        </w:rPr>
        <w:t>отчете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заключения или </w:t>
      </w:r>
      <w:r w:rsidRPr="00150AB3">
        <w:rPr>
          <w:rFonts w:ascii="Times New Roman" w:hAnsi="Times New Roman" w:cs="Times New Roman"/>
          <w:sz w:val="28"/>
          <w:szCs w:val="28"/>
        </w:rPr>
        <w:t>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</w:t>
      </w:r>
      <w:r>
        <w:rPr>
          <w:rFonts w:ascii="Times New Roman" w:hAnsi="Times New Roman" w:cs="Times New Roman"/>
          <w:sz w:val="28"/>
          <w:szCs w:val="28"/>
        </w:rPr>
        <w:t xml:space="preserve">заключению или </w:t>
      </w:r>
      <w:r w:rsidRPr="00150AB3">
        <w:rPr>
          <w:rFonts w:ascii="Times New Roman" w:hAnsi="Times New Roman" w:cs="Times New Roman"/>
          <w:sz w:val="28"/>
          <w:szCs w:val="28"/>
        </w:rPr>
        <w:t>отчету;</w:t>
      </w:r>
    </w:p>
    <w:p w:rsidR="00B21324" w:rsidRPr="00150AB3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0AB3">
        <w:rPr>
          <w:rFonts w:ascii="Times New Roman" w:hAnsi="Times New Roman" w:cs="Times New Roman"/>
          <w:sz w:val="28"/>
          <w:szCs w:val="28"/>
        </w:rPr>
        <w:t xml:space="preserve">объем текстовой части </w:t>
      </w:r>
      <w:r>
        <w:rPr>
          <w:rFonts w:ascii="Times New Roman" w:hAnsi="Times New Roman" w:cs="Times New Roman"/>
          <w:sz w:val="28"/>
          <w:szCs w:val="28"/>
        </w:rPr>
        <w:t xml:space="preserve">заключения или </w:t>
      </w:r>
      <w:r w:rsidRPr="00150AB3">
        <w:rPr>
          <w:rFonts w:ascii="Times New Roman" w:hAnsi="Times New Roman" w:cs="Times New Roman"/>
          <w:sz w:val="28"/>
          <w:szCs w:val="28"/>
        </w:rPr>
        <w:t>отчета не должен превышать 50 страниц.</w:t>
      </w:r>
    </w:p>
    <w:p w:rsidR="00B21324" w:rsidRDefault="00B21324" w:rsidP="00150AB3">
      <w:pPr>
        <w:pStyle w:val="ConsPlusNormal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0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0A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Заключение или отчет</w:t>
      </w:r>
      <w:r w:rsidRPr="00150AB3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15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подписывает специалист</w:t>
      </w:r>
      <w:r w:rsidRPr="00150AB3">
        <w:rPr>
          <w:rFonts w:ascii="Times New Roman" w:hAnsi="Times New Roman" w:cs="Times New Roman"/>
          <w:sz w:val="28"/>
          <w:szCs w:val="28"/>
        </w:rPr>
        <w:t xml:space="preserve">, ответственный за проведение экспертно-аналитического мероприятия. </w:t>
      </w:r>
    </w:p>
    <w:p w:rsidR="00B21324" w:rsidRDefault="00B21324" w:rsidP="0068659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6.6. По результатам комплексных и тематических исследований оформляются аналитические записки, сформированные на основании материалов КСП по проведенным контрольным мероприятиям, либо информационно-аналитические записки, сформированные на основании информации, полученной КСП в соответствии с запросами, направленными в адрес объектов контроля без проведения контрольных мероприятий.</w:t>
      </w:r>
    </w:p>
    <w:p w:rsidR="00B21324" w:rsidRDefault="00E60D07" w:rsidP="0068659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6.7</w:t>
      </w:r>
      <w:r w:rsidR="00B21324">
        <w:rPr>
          <w:rFonts w:ascii="Times New Roman" w:hAnsi="Times New Roman"/>
          <w:snapToGrid w:val="0"/>
          <w:sz w:val="28"/>
          <w:szCs w:val="28"/>
        </w:rPr>
        <w:t>. Сроки подготовки аналитических записок устанавливаются председателем КСП, но не могут превышать 30 рабочих дней.</w:t>
      </w:r>
    </w:p>
    <w:p w:rsidR="00B21324" w:rsidRDefault="00E60D07" w:rsidP="0068659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6.8</w:t>
      </w:r>
      <w:r w:rsidR="00B21324">
        <w:rPr>
          <w:rFonts w:ascii="Times New Roman" w:hAnsi="Times New Roman"/>
          <w:snapToGrid w:val="0"/>
          <w:sz w:val="28"/>
          <w:szCs w:val="28"/>
        </w:rPr>
        <w:t>. Информация о результатах экспертно-аналитического мероприятия КСП доводится до Думы муниципального образования город-курорт Геленджик и администрации муниципального образования город-курорт Геленджик в виде экспертных заключений КСП на представленные к экспертизе нормативные правовые акты муниципального образования город-курорт Геленджик.</w:t>
      </w:r>
    </w:p>
    <w:p w:rsidR="00B21324" w:rsidRDefault="00B21324" w:rsidP="0068659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Экспертное заключение подготавливается специалистом, ответственным за проведение экспертно-аналитического мероприятия, подписывается председателем КСП.</w:t>
      </w:r>
    </w:p>
    <w:p w:rsidR="00B21324" w:rsidRDefault="00E60D07" w:rsidP="00F930CC">
      <w:pPr>
        <w:spacing w:after="0" w:line="240" w:lineRule="auto"/>
        <w:ind w:firstLine="83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6.9</w:t>
      </w:r>
      <w:r w:rsidR="00B21324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B21324">
        <w:rPr>
          <w:rFonts w:ascii="Times New Roman" w:hAnsi="Times New Roman"/>
          <w:spacing w:val="-1"/>
          <w:sz w:val="28"/>
          <w:szCs w:val="28"/>
        </w:rPr>
        <w:t>После окончания экспертно-аналитического мероприятия и сбора всех необходимых документов специалистом КСП, ответственным за проведение данного мероприятия формируется дело экспертно-аналитического мероприятия. Документы внутри дела располагаются в хронологическом порядке. В дело подшиваются:</w:t>
      </w:r>
    </w:p>
    <w:p w:rsidR="00B21324" w:rsidRDefault="00B21324" w:rsidP="00F930CC">
      <w:pPr>
        <w:spacing w:after="0" w:line="240" w:lineRule="auto"/>
        <w:ind w:firstLine="83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распоряжение о проведении экспертно-аналитического мероприятия</w:t>
      </w:r>
    </w:p>
    <w:p w:rsidR="00B21324" w:rsidRDefault="00B21324" w:rsidP="00F930CC">
      <w:pPr>
        <w:spacing w:after="0" w:line="240" w:lineRule="auto"/>
        <w:ind w:firstLine="83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программа экспертно-аналитического мероприятия</w:t>
      </w:r>
    </w:p>
    <w:p w:rsidR="00B21324" w:rsidRDefault="00B21324" w:rsidP="00F930CC">
      <w:pPr>
        <w:spacing w:after="0" w:line="240" w:lineRule="auto"/>
        <w:ind w:firstLine="83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заключение </w:t>
      </w:r>
      <w:r>
        <w:rPr>
          <w:rFonts w:ascii="Times New Roman" w:hAnsi="Times New Roman"/>
          <w:sz w:val="28"/>
          <w:szCs w:val="28"/>
        </w:rPr>
        <w:t>(отчет</w:t>
      </w:r>
      <w:r w:rsidRPr="004025D1">
        <w:rPr>
          <w:rFonts w:ascii="Times New Roman" w:hAnsi="Times New Roman"/>
          <w:sz w:val="28"/>
          <w:szCs w:val="28"/>
        </w:rPr>
        <w:t>) о результатах экспертно-аналитического мероприятия</w:t>
      </w:r>
    </w:p>
    <w:p w:rsidR="00B21324" w:rsidRDefault="00B21324" w:rsidP="00F930CC">
      <w:pPr>
        <w:spacing w:after="0" w:line="240" w:lineRule="auto"/>
        <w:ind w:firstLine="83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приложения к материалам экспертно-аналитического мероприятия.</w:t>
      </w:r>
    </w:p>
    <w:p w:rsidR="00B21324" w:rsidRDefault="00B21324" w:rsidP="00F930CC">
      <w:pPr>
        <w:spacing w:after="0" w:line="240" w:lineRule="auto"/>
        <w:ind w:firstLine="83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Дело должно быть сформировано по каждому экспертно-аналитическому мероприятию отдельно.</w:t>
      </w:r>
    </w:p>
    <w:p w:rsidR="00B21324" w:rsidRDefault="00B21324" w:rsidP="00F930CC">
      <w:pPr>
        <w:spacing w:after="0" w:line="240" w:lineRule="auto"/>
        <w:ind w:firstLine="83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Ответственный за данное экспертно-аналитическое мероприятие составляет и подписывает опись документов в деле, делает заверительную запись в конце дела о количестве прошитых и пронумерованных листов в деле. Каждое дело не должно превышать 200 -250 листов. При большом объеме документов в деле формируются несколько томов (частей). </w:t>
      </w:r>
    </w:p>
    <w:p w:rsidR="00B21324" w:rsidRDefault="00B21324" w:rsidP="0068659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60D07" w:rsidRDefault="00E60D07" w:rsidP="0068659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60D07" w:rsidRDefault="00E60D07" w:rsidP="0068659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60D07" w:rsidRDefault="00E60D07" w:rsidP="0068659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Pr="003716DF" w:rsidRDefault="00B21324" w:rsidP="001D399B">
      <w:pPr>
        <w:pStyle w:val="3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6D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Образец оформления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716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Приложение № 1</w:t>
      </w: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Pr="00D71BF7" w:rsidRDefault="00B21324" w:rsidP="00D71BF7">
      <w:pPr>
        <w:pStyle w:val="2"/>
      </w:pPr>
      <w:r w:rsidRPr="00D71BF7">
        <w:t>ЗАКЛЮЧЕНИЕ</w:t>
      </w:r>
    </w:p>
    <w:p w:rsidR="00B21324" w:rsidRPr="00D71BF7" w:rsidRDefault="00B21324" w:rsidP="00D71B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1BF7">
        <w:rPr>
          <w:rFonts w:ascii="Times New Roman" w:hAnsi="Times New Roman"/>
          <w:b/>
          <w:sz w:val="28"/>
          <w:szCs w:val="28"/>
        </w:rPr>
        <w:t>о результатах экспертно-аналитического мероприятия</w:t>
      </w:r>
    </w:p>
    <w:p w:rsidR="00B21324" w:rsidRPr="00D00312" w:rsidRDefault="00B21324" w:rsidP="00D71BF7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12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00312">
        <w:rPr>
          <w:rFonts w:ascii="Times New Roman" w:hAnsi="Times New Roman" w:cs="Times New Roman"/>
          <w:sz w:val="24"/>
          <w:szCs w:val="24"/>
        </w:rPr>
        <w:t>______________________________________________________»</w:t>
      </w:r>
    </w:p>
    <w:p w:rsidR="00B21324" w:rsidRPr="00D00312" w:rsidRDefault="00B21324" w:rsidP="00D71B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D00312">
        <w:rPr>
          <w:rFonts w:ascii="Times New Roman" w:hAnsi="Times New Roman"/>
          <w:i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i/>
          <w:sz w:val="24"/>
          <w:szCs w:val="24"/>
          <w:vertAlign w:val="superscript"/>
        </w:rPr>
        <w:t>экспертно-аналитического</w:t>
      </w:r>
      <w:r w:rsidRPr="00D00312">
        <w:rPr>
          <w:rFonts w:ascii="Times New Roman" w:hAnsi="Times New Roman"/>
          <w:i/>
          <w:sz w:val="24"/>
          <w:szCs w:val="24"/>
          <w:vertAlign w:val="superscript"/>
        </w:rPr>
        <w:t xml:space="preserve"> мероприятия)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Основание для проведения мероприятия____________________________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Предмет мероприятия___________________________________________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Цель мероприятия_______________________________________________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мероприятия_____________________________________________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Исследуемый период____________________________________________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Сроки проведения с_____________ по 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Результат мероприятия: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1._____________________________________________________________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2._____________________________________________________________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Выводы: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1._____________________________________________________________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2._____________________________________________________________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Предложения: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1._____________________________________________________________</w:t>
      </w:r>
    </w:p>
    <w:p w:rsidR="00B21324" w:rsidRDefault="00B21324" w:rsidP="00D71BF7">
      <w:pPr>
        <w:pStyle w:val="a8"/>
        <w:tabs>
          <w:tab w:val="num" w:pos="1935"/>
        </w:tabs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2._____________________________________________________________</w:t>
      </w:r>
    </w:p>
    <w:p w:rsidR="00B21324" w:rsidRDefault="00B21324" w:rsidP="004025D1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4025D1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4025D1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Руководитель</w:t>
      </w:r>
    </w:p>
    <w:p w:rsidR="00B21324" w:rsidRDefault="00B21324" w:rsidP="004025D1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экспертно-аналитического</w:t>
      </w:r>
    </w:p>
    <w:p w:rsidR="00B21324" w:rsidRDefault="00B21324" w:rsidP="004025D1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мероприятия                  (должность)                  (подпись)                   (Ф.И.О)</w:t>
      </w: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21324" w:rsidRPr="00633C92" w:rsidRDefault="00B21324" w:rsidP="001D399B">
      <w:pPr>
        <w:pStyle w:val="a8"/>
        <w:tabs>
          <w:tab w:val="num" w:pos="193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B21324" w:rsidRPr="00633C92" w:rsidSect="00503AF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FF" w:rsidRDefault="00A62EFF" w:rsidP="00503AFA">
      <w:pPr>
        <w:spacing w:after="0" w:line="240" w:lineRule="auto"/>
      </w:pPr>
      <w:r>
        <w:separator/>
      </w:r>
    </w:p>
  </w:endnote>
  <w:endnote w:type="continuationSeparator" w:id="1">
    <w:p w:rsidR="00A62EFF" w:rsidRDefault="00A62EFF" w:rsidP="005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FF" w:rsidRDefault="00A62EFF" w:rsidP="00503AFA">
      <w:pPr>
        <w:spacing w:after="0" w:line="240" w:lineRule="auto"/>
      </w:pPr>
      <w:r>
        <w:separator/>
      </w:r>
    </w:p>
  </w:footnote>
  <w:footnote w:type="continuationSeparator" w:id="1">
    <w:p w:rsidR="00A62EFF" w:rsidRDefault="00A62EFF" w:rsidP="0050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24" w:rsidRDefault="00001483">
    <w:pPr>
      <w:pStyle w:val="a4"/>
      <w:jc w:val="center"/>
    </w:pPr>
    <w:fldSimple w:instr=" PAGE   \* MERGEFORMAT ">
      <w:r w:rsidR="00E60D07">
        <w:rPr>
          <w:noProof/>
        </w:rPr>
        <w:t>12</w:t>
      </w:r>
    </w:fldSimple>
  </w:p>
  <w:p w:rsidR="00B21324" w:rsidRDefault="00B213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E78"/>
    <w:rsid w:val="00001483"/>
    <w:rsid w:val="0005009F"/>
    <w:rsid w:val="000560F3"/>
    <w:rsid w:val="000608DB"/>
    <w:rsid w:val="000610EC"/>
    <w:rsid w:val="00065180"/>
    <w:rsid w:val="000659BF"/>
    <w:rsid w:val="00077B6F"/>
    <w:rsid w:val="000A3C82"/>
    <w:rsid w:val="000B42E5"/>
    <w:rsid w:val="000D0C44"/>
    <w:rsid w:val="000D4383"/>
    <w:rsid w:val="000D4B74"/>
    <w:rsid w:val="000E5914"/>
    <w:rsid w:val="00135EFE"/>
    <w:rsid w:val="00140029"/>
    <w:rsid w:val="0014048E"/>
    <w:rsid w:val="00150AB3"/>
    <w:rsid w:val="001608EE"/>
    <w:rsid w:val="00171001"/>
    <w:rsid w:val="00181699"/>
    <w:rsid w:val="0019469F"/>
    <w:rsid w:val="00194C4D"/>
    <w:rsid w:val="001A3A1F"/>
    <w:rsid w:val="001D1F01"/>
    <w:rsid w:val="001D399B"/>
    <w:rsid w:val="00237AE7"/>
    <w:rsid w:val="0028377B"/>
    <w:rsid w:val="002A4E5D"/>
    <w:rsid w:val="002C46EA"/>
    <w:rsid w:val="002D6B54"/>
    <w:rsid w:val="002F31BD"/>
    <w:rsid w:val="00303585"/>
    <w:rsid w:val="003077B9"/>
    <w:rsid w:val="003278EA"/>
    <w:rsid w:val="00341F19"/>
    <w:rsid w:val="00343787"/>
    <w:rsid w:val="00346789"/>
    <w:rsid w:val="003611F6"/>
    <w:rsid w:val="00365818"/>
    <w:rsid w:val="003716DF"/>
    <w:rsid w:val="00392279"/>
    <w:rsid w:val="00394550"/>
    <w:rsid w:val="003C4B09"/>
    <w:rsid w:val="003C53A8"/>
    <w:rsid w:val="003E0BD5"/>
    <w:rsid w:val="003F36F7"/>
    <w:rsid w:val="004025D1"/>
    <w:rsid w:val="00414E32"/>
    <w:rsid w:val="004159AF"/>
    <w:rsid w:val="0042770B"/>
    <w:rsid w:val="00442169"/>
    <w:rsid w:val="00463E87"/>
    <w:rsid w:val="00476433"/>
    <w:rsid w:val="00484F3A"/>
    <w:rsid w:val="00486FA2"/>
    <w:rsid w:val="004C575B"/>
    <w:rsid w:val="004D4D92"/>
    <w:rsid w:val="004E3DC7"/>
    <w:rsid w:val="00503AFA"/>
    <w:rsid w:val="0051046E"/>
    <w:rsid w:val="00524C4A"/>
    <w:rsid w:val="0052570B"/>
    <w:rsid w:val="00537E3D"/>
    <w:rsid w:val="00540615"/>
    <w:rsid w:val="005471B8"/>
    <w:rsid w:val="0056256D"/>
    <w:rsid w:val="0059440D"/>
    <w:rsid w:val="005951C9"/>
    <w:rsid w:val="00597DCE"/>
    <w:rsid w:val="005A223E"/>
    <w:rsid w:val="005A34CA"/>
    <w:rsid w:val="00613AB5"/>
    <w:rsid w:val="00622362"/>
    <w:rsid w:val="00633C92"/>
    <w:rsid w:val="006419AD"/>
    <w:rsid w:val="00652FCA"/>
    <w:rsid w:val="006535B9"/>
    <w:rsid w:val="00657E2D"/>
    <w:rsid w:val="00677682"/>
    <w:rsid w:val="00686597"/>
    <w:rsid w:val="00686A59"/>
    <w:rsid w:val="00686EA0"/>
    <w:rsid w:val="006B3F67"/>
    <w:rsid w:val="006C7AD2"/>
    <w:rsid w:val="006E52FD"/>
    <w:rsid w:val="006E5452"/>
    <w:rsid w:val="006E6F6F"/>
    <w:rsid w:val="00730537"/>
    <w:rsid w:val="00735B89"/>
    <w:rsid w:val="00783E78"/>
    <w:rsid w:val="007953DC"/>
    <w:rsid w:val="00795B71"/>
    <w:rsid w:val="007B5CDC"/>
    <w:rsid w:val="007C139E"/>
    <w:rsid w:val="007D7EE9"/>
    <w:rsid w:val="007E5CDF"/>
    <w:rsid w:val="00802D2E"/>
    <w:rsid w:val="008103B7"/>
    <w:rsid w:val="00823B97"/>
    <w:rsid w:val="00841BCD"/>
    <w:rsid w:val="0085044C"/>
    <w:rsid w:val="00850936"/>
    <w:rsid w:val="0085315B"/>
    <w:rsid w:val="00885FB2"/>
    <w:rsid w:val="00891342"/>
    <w:rsid w:val="008A18D2"/>
    <w:rsid w:val="008D1995"/>
    <w:rsid w:val="008E30F2"/>
    <w:rsid w:val="008F0EB8"/>
    <w:rsid w:val="00933782"/>
    <w:rsid w:val="00955019"/>
    <w:rsid w:val="00963379"/>
    <w:rsid w:val="0097552F"/>
    <w:rsid w:val="00976630"/>
    <w:rsid w:val="009963EB"/>
    <w:rsid w:val="009A42CF"/>
    <w:rsid w:val="009B0E54"/>
    <w:rsid w:val="009C57E4"/>
    <w:rsid w:val="009C60FB"/>
    <w:rsid w:val="009F10DA"/>
    <w:rsid w:val="00A12B44"/>
    <w:rsid w:val="00A275BE"/>
    <w:rsid w:val="00A43026"/>
    <w:rsid w:val="00A62970"/>
    <w:rsid w:val="00A62EFF"/>
    <w:rsid w:val="00A72F5D"/>
    <w:rsid w:val="00A730A4"/>
    <w:rsid w:val="00A81A4D"/>
    <w:rsid w:val="00AB29D7"/>
    <w:rsid w:val="00AC39D5"/>
    <w:rsid w:val="00AF412B"/>
    <w:rsid w:val="00AF6B88"/>
    <w:rsid w:val="00B21324"/>
    <w:rsid w:val="00B35FBD"/>
    <w:rsid w:val="00B37522"/>
    <w:rsid w:val="00B46080"/>
    <w:rsid w:val="00B86EB1"/>
    <w:rsid w:val="00B92080"/>
    <w:rsid w:val="00B9617B"/>
    <w:rsid w:val="00BC0651"/>
    <w:rsid w:val="00BC0860"/>
    <w:rsid w:val="00BE39A8"/>
    <w:rsid w:val="00BE45AD"/>
    <w:rsid w:val="00BE4918"/>
    <w:rsid w:val="00BE5934"/>
    <w:rsid w:val="00BF27EA"/>
    <w:rsid w:val="00C02804"/>
    <w:rsid w:val="00C2246B"/>
    <w:rsid w:val="00C442C9"/>
    <w:rsid w:val="00C66AD5"/>
    <w:rsid w:val="00C710AB"/>
    <w:rsid w:val="00C83922"/>
    <w:rsid w:val="00C948C5"/>
    <w:rsid w:val="00CB7616"/>
    <w:rsid w:val="00CC6C7A"/>
    <w:rsid w:val="00D00312"/>
    <w:rsid w:val="00D03E92"/>
    <w:rsid w:val="00D14F3A"/>
    <w:rsid w:val="00D30949"/>
    <w:rsid w:val="00D35BC7"/>
    <w:rsid w:val="00D36EB9"/>
    <w:rsid w:val="00D542EF"/>
    <w:rsid w:val="00D6325C"/>
    <w:rsid w:val="00D6587A"/>
    <w:rsid w:val="00D71BF7"/>
    <w:rsid w:val="00D739BA"/>
    <w:rsid w:val="00D76221"/>
    <w:rsid w:val="00D908C1"/>
    <w:rsid w:val="00D94FB7"/>
    <w:rsid w:val="00D95080"/>
    <w:rsid w:val="00D96A33"/>
    <w:rsid w:val="00DA2C21"/>
    <w:rsid w:val="00DA47B6"/>
    <w:rsid w:val="00DD5548"/>
    <w:rsid w:val="00DD5E11"/>
    <w:rsid w:val="00DE26F4"/>
    <w:rsid w:val="00DE68BC"/>
    <w:rsid w:val="00DF3EC3"/>
    <w:rsid w:val="00E07708"/>
    <w:rsid w:val="00E11891"/>
    <w:rsid w:val="00E122FD"/>
    <w:rsid w:val="00E31847"/>
    <w:rsid w:val="00E60D07"/>
    <w:rsid w:val="00E725F5"/>
    <w:rsid w:val="00E95AA4"/>
    <w:rsid w:val="00EA5E29"/>
    <w:rsid w:val="00EB12C9"/>
    <w:rsid w:val="00EB77B8"/>
    <w:rsid w:val="00EF047A"/>
    <w:rsid w:val="00EF3D75"/>
    <w:rsid w:val="00F00F69"/>
    <w:rsid w:val="00F04418"/>
    <w:rsid w:val="00F11295"/>
    <w:rsid w:val="00F31624"/>
    <w:rsid w:val="00F427E2"/>
    <w:rsid w:val="00F65DB0"/>
    <w:rsid w:val="00F751F3"/>
    <w:rsid w:val="00F7580B"/>
    <w:rsid w:val="00F83C59"/>
    <w:rsid w:val="00F930CC"/>
    <w:rsid w:val="00F96488"/>
    <w:rsid w:val="00F976A2"/>
    <w:rsid w:val="00FA7D6A"/>
    <w:rsid w:val="00FC0C5A"/>
    <w:rsid w:val="00FD04C5"/>
    <w:rsid w:val="00FE191D"/>
    <w:rsid w:val="00FE1E95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D3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2169"/>
    <w:rPr>
      <w:rFonts w:ascii="Cambria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5093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12</Pages>
  <Words>3634</Words>
  <Characters>20719</Characters>
  <Application>Microsoft Office Word</Application>
  <DocSecurity>0</DocSecurity>
  <Lines>172</Lines>
  <Paragraphs>48</Paragraphs>
  <ScaleCrop>false</ScaleCrop>
  <Company/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dcterms:created xsi:type="dcterms:W3CDTF">2012-10-16T11:07:00Z</dcterms:created>
  <dcterms:modified xsi:type="dcterms:W3CDTF">2012-11-06T07:32:00Z</dcterms:modified>
</cp:coreProperties>
</file>