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2D328" w14:textId="77777777" w:rsidR="00116FCD" w:rsidRPr="00EE31CB" w:rsidRDefault="00116FCD" w:rsidP="00116FCD">
      <w:pPr>
        <w:tabs>
          <w:tab w:val="left" w:pos="900"/>
        </w:tabs>
        <w:spacing w:after="0" w:line="240" w:lineRule="auto"/>
        <w:ind w:right="-185"/>
        <w:rPr>
          <w:rFonts w:ascii="Trebuchet MS" w:eastAsia="Arial Unicode MS" w:hAnsi="Trebuchet MS" w:cs="Arial Unicode MS"/>
          <w:b/>
          <w:sz w:val="30"/>
          <w:szCs w:val="30"/>
          <w:lang w:val="en-US" w:eastAsia="ru-RU"/>
        </w:rPr>
      </w:pPr>
    </w:p>
    <w:p w14:paraId="54C52F0D" w14:textId="06A17B0F" w:rsidR="0014083B" w:rsidRDefault="0014083B" w:rsidP="0014083B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273AD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</w:t>
      </w:r>
      <w:r w:rsidR="00FC3AC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риложение</w:t>
      </w:r>
      <w:r w:rsidR="00D917A4" w:rsidRPr="00D917A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D917A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решени</w:t>
      </w:r>
      <w:r w:rsidR="00D917A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Думы муниципального образования город-курорт Геленджик</w:t>
      </w:r>
    </w:p>
    <w:p w14:paraId="5B9C2AB2" w14:textId="723FB3DE" w:rsidR="0014083B" w:rsidRPr="00273ADD" w:rsidRDefault="0014083B" w:rsidP="0014083B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от_____________№______________</w:t>
      </w:r>
    </w:p>
    <w:p w14:paraId="3423203E" w14:textId="77777777" w:rsidR="0014083B" w:rsidRDefault="0014083B" w:rsidP="001408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5E383D5" w14:textId="77777777" w:rsidR="005106FA" w:rsidRPr="00116FCD" w:rsidRDefault="005106FA" w:rsidP="00116FCD">
      <w:pPr>
        <w:tabs>
          <w:tab w:val="left" w:pos="900"/>
        </w:tabs>
        <w:spacing w:after="0" w:line="240" w:lineRule="auto"/>
        <w:ind w:right="-143"/>
        <w:rPr>
          <w:rFonts w:ascii="Trebuchet MS" w:eastAsia="Arial Unicode MS" w:hAnsi="Trebuchet MS" w:cs="Arial Unicode MS"/>
          <w:b/>
          <w:sz w:val="30"/>
          <w:szCs w:val="30"/>
          <w:lang w:eastAsia="ru-RU"/>
        </w:rPr>
      </w:pPr>
    </w:p>
    <w:p w14:paraId="6706C16B" w14:textId="77777777" w:rsidR="0014083B" w:rsidRPr="0014083B" w:rsidRDefault="0014083B" w:rsidP="0014083B">
      <w:pPr>
        <w:pStyle w:val="4"/>
        <w:tabs>
          <w:tab w:val="left" w:pos="3813"/>
        </w:tabs>
        <w:spacing w:before="0" w:after="0"/>
        <w:jc w:val="center"/>
        <w:rPr>
          <w:b w:val="0"/>
          <w:bCs w:val="0"/>
          <w:lang w:val="ru-RU"/>
        </w:rPr>
      </w:pPr>
      <w:r w:rsidRPr="0014083B">
        <w:rPr>
          <w:b w:val="0"/>
          <w:bCs w:val="0"/>
        </w:rPr>
        <w:t>И</w:t>
      </w:r>
      <w:r w:rsidRPr="0014083B">
        <w:rPr>
          <w:b w:val="0"/>
          <w:bCs w:val="0"/>
          <w:lang w:val="ru-RU"/>
        </w:rPr>
        <w:t>ЗМЕНЕ</w:t>
      </w:r>
      <w:r w:rsidRPr="0014083B">
        <w:rPr>
          <w:b w:val="0"/>
          <w:bCs w:val="0"/>
        </w:rPr>
        <w:t>НИЯ</w:t>
      </w:r>
      <w:r w:rsidRPr="0014083B">
        <w:rPr>
          <w:b w:val="0"/>
          <w:bCs w:val="0"/>
          <w:lang w:val="ru-RU"/>
        </w:rPr>
        <w:t>,</w:t>
      </w:r>
    </w:p>
    <w:p w14:paraId="5A105CCF" w14:textId="77777777" w:rsidR="0014083B" w:rsidRPr="0014083B" w:rsidRDefault="0014083B" w:rsidP="0014083B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bookmarkStart w:id="0" w:name="_Hlk70442756"/>
      <w:r w:rsidRPr="0014083B">
        <w:rPr>
          <w:rFonts w:ascii="Times New Roman" w:hAnsi="Times New Roman"/>
          <w:sz w:val="28"/>
        </w:rPr>
        <w:t xml:space="preserve">внесенные </w:t>
      </w:r>
      <w:bookmarkEnd w:id="0"/>
      <w:r w:rsidRPr="0014083B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в решение Думы муниципального </w:t>
      </w:r>
    </w:p>
    <w:p w14:paraId="40C5512F" w14:textId="77777777" w:rsidR="0014083B" w:rsidRPr="0014083B" w:rsidRDefault="0014083B" w:rsidP="0014083B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14083B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образования город-курорт Геленджик от 31 мая 2022 года </w:t>
      </w:r>
    </w:p>
    <w:p w14:paraId="6CC845B3" w14:textId="77777777" w:rsidR="0014083B" w:rsidRPr="0014083B" w:rsidRDefault="0014083B" w:rsidP="0014083B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14083B">
        <w:rPr>
          <w:rFonts w:ascii="Times New Roman" w:eastAsia="Times New Roman" w:hAnsi="Times New Roman" w:cs="Times New Roman"/>
          <w:sz w:val="28"/>
          <w:szCs w:val="20"/>
          <w:lang w:eastAsia="x-none"/>
        </w:rPr>
        <w:t>№510 «</w:t>
      </w:r>
      <w:r w:rsidRPr="0014083B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Об утверждении Правил благоустройства </w:t>
      </w:r>
    </w:p>
    <w:p w14:paraId="5A26C4C2" w14:textId="77777777" w:rsidR="0014083B" w:rsidRPr="0014083B" w:rsidRDefault="0014083B" w:rsidP="00B6792C">
      <w:pPr>
        <w:spacing w:after="0" w:line="240" w:lineRule="auto"/>
        <w:ind w:left="142" w:right="-143" w:firstLine="709"/>
        <w:jc w:val="center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14083B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территории муниципального образования </w:t>
      </w:r>
    </w:p>
    <w:p w14:paraId="1C573380" w14:textId="77777777" w:rsidR="0014083B" w:rsidRPr="0014083B" w:rsidRDefault="0014083B" w:rsidP="00B6792C">
      <w:pPr>
        <w:spacing w:after="0" w:line="240" w:lineRule="auto"/>
        <w:ind w:left="142" w:right="-143" w:firstLine="709"/>
        <w:jc w:val="center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14083B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город-курорт Геленджик</w:t>
      </w:r>
      <w:r w:rsidRPr="0014083B">
        <w:rPr>
          <w:rFonts w:ascii="Times New Roman" w:eastAsia="Times New Roman" w:hAnsi="Times New Roman" w:cs="Times New Roman"/>
          <w:sz w:val="28"/>
          <w:szCs w:val="20"/>
          <w:lang w:eastAsia="x-none"/>
        </w:rPr>
        <w:t>»</w:t>
      </w:r>
      <w:r w:rsidRPr="0014083B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</w:t>
      </w:r>
    </w:p>
    <w:p w14:paraId="7D36E399" w14:textId="77777777" w:rsidR="006F03B3" w:rsidRPr="00116FCD" w:rsidRDefault="006F03B3" w:rsidP="006F03B3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A4399A" w14:textId="323482EC" w:rsidR="00E417DE" w:rsidRDefault="00E417DE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="0014083B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14083B">
        <w:rPr>
          <w:rFonts w:ascii="Times New Roman" w:eastAsia="Times New Roman" w:hAnsi="Times New Roman" w:cs="Times New Roman"/>
          <w:sz w:val="28"/>
          <w:szCs w:val="28"/>
          <w:lang w:eastAsia="x-none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ункт 6 изложить в следующей редакции:</w:t>
      </w:r>
    </w:p>
    <w:p w14:paraId="729BF492" w14:textId="4AC1BFC3" w:rsidR="00E417DE" w:rsidRDefault="00E417DE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«6. </w:t>
      </w:r>
      <w:r w:rsidRPr="000047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настоящего решения возложить на постоянную комиссию Думы муниципального образования город-курорт Геленджик по правовым вопросам и социальной поддержке населения (</w:t>
      </w:r>
      <w:proofErr w:type="spellStart"/>
      <w:r w:rsidRPr="0000479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Павлиди</w:t>
      </w:r>
      <w:proofErr w:type="spellEnd"/>
      <w:r w:rsidRPr="00004792">
        <w:rPr>
          <w:rFonts w:ascii="Times New Roman" w:eastAsia="Times New Roman" w:hAnsi="Times New Roman" w:cs="Times New Roman"/>
          <w:sz w:val="28"/>
          <w:szCs w:val="28"/>
          <w:lang w:eastAsia="ru-RU"/>
        </w:rPr>
        <w:t>).»</w:t>
      </w:r>
      <w:r w:rsidR="00DC04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4A88F8B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69851555"/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приложении:</w:t>
      </w:r>
    </w:p>
    <w:p w14:paraId="0197BEDC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раздел 1 дополнить пунктами 1.2</w:t>
      </w:r>
      <w:r w:rsidRPr="00CF704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-1.2</w:t>
      </w:r>
      <w:r w:rsidRPr="00CF704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3581BF09" w14:textId="0556D07A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«1.2</w:t>
      </w:r>
      <w:r w:rsidRPr="00CF704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. Благоустройство территории осуществля</w:t>
      </w:r>
      <w:r w:rsidR="001263C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263CB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принципов:</w:t>
      </w:r>
    </w:p>
    <w:p w14:paraId="4D8A9031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функционального разнообразия - насыщенности территорий социальными и коммерческими сервисами, востребованными центрами притяжения людей;</w:t>
      </w:r>
    </w:p>
    <w:p w14:paraId="57CA7786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обеспечения разнообразия визуального облика благоустраиваемой территории, создания условий для различных видов социальной активности и коммуникаций между людьми, применения экологичных материалов, создания условий для ведения здорового образа жизни всех</w:t>
      </w:r>
      <w:r w:rsidRPr="00CF704C">
        <w:t xml:space="preserve">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категорий населения;</w:t>
      </w:r>
    </w:p>
    <w:p w14:paraId="0D5833B6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приоритета сохранения существующих зеленых насаждений и насыщения общественных пространств разнообразными элементами природной среды;</w:t>
      </w:r>
    </w:p>
    <w:p w14:paraId="0BC49367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организации комфортной пешеходной среды - создание привлекательных и безопасных пешеходных и велосипедных маршрутов;</w:t>
      </w:r>
    </w:p>
    <w:p w14:paraId="0F57986F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создания комфортной среды для общения – гармоничное размещение общественных пространств, которые постоянно и без взимания платы за посещение доступны для населения, в том числе площади, набережные, улицы, пешеходные зоны, скверы, парки;</w:t>
      </w:r>
    </w:p>
    <w:p w14:paraId="1435D867" w14:textId="3136C66F" w:rsidR="005106FA" w:rsidRPr="00CF704C" w:rsidRDefault="005106FA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комфортной мобильности - наличия у всех жителей возможности доступа к основным точкам притяжения на территории, сопоставимых по уровню комфорта;</w:t>
      </w:r>
    </w:p>
    <w:p w14:paraId="27EE345E" w14:textId="0445425F" w:rsidR="005106FA" w:rsidRDefault="005106FA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открытости и гласности осуществления мероприятий по благоустройству</w:t>
      </w:r>
    </w:p>
    <w:p w14:paraId="6E952176" w14:textId="314DE423" w:rsidR="005659D3" w:rsidRPr="00CF704C" w:rsidRDefault="005659D3" w:rsidP="00E27B4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механизмов общественного участия.</w:t>
      </w:r>
    </w:p>
    <w:p w14:paraId="6A319C68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</w:t>
      </w:r>
      <w:r w:rsidRPr="00CF704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Мероприятия по благоустройству территории муниципального образования включают в себя следующие виды работ:</w:t>
      </w:r>
    </w:p>
    <w:p w14:paraId="0C4A3B65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содержанию объектов и элементов благоустройства;</w:t>
      </w:r>
    </w:p>
    <w:p w14:paraId="16D53D9A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ремонту (текущему, капитальному) объектов и элементов благоустройства;</w:t>
      </w:r>
    </w:p>
    <w:p w14:paraId="0DA9015C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созданию новых объектов и элементов благоустройства.</w:t>
      </w:r>
    </w:p>
    <w:p w14:paraId="27A5D3AE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Pr="00CF704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.1. Работы по содержанию объектов и элементов благоустройства включают:</w:t>
      </w:r>
    </w:p>
    <w:p w14:paraId="1FB688F6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регулярный осмотр всех элементов благоустройства, расположенных на соответствующей территории;</w:t>
      </w:r>
    </w:p>
    <w:p w14:paraId="38B11B89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устранение повреждений отдельных элементов благоустройства в течение 3 месяцев со дня обнаружения;</w:t>
      </w:r>
    </w:p>
    <w:p w14:paraId="7D7A2C42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мероприятия по уходу за деревьями и кустарниками, газонами, цветниками;</w:t>
      </w:r>
    </w:p>
    <w:p w14:paraId="5300E9D8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санитарной очистки канав, труб, дренажей, предназначенных для отвода ливневых и грунтовых вод, от мусора один раз весной (после схода снега) и далее по мере накопления (от двух до четырех раз в три месяца);</w:t>
      </w:r>
    </w:p>
    <w:p w14:paraId="6517E5B3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очистку малых архитектурных форм и элементов внешнего благоустройства (ограждений) по мере загрязнения, окраску и (или) побелку при наличии дефектов лакокрасочного покрытия более 30% общей площади, но не реже одного раза в год;</w:t>
      </w:r>
    </w:p>
    <w:p w14:paraId="60D3E2E3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ежедневную уборку территории (мойку, подметание, уборку снега, наледи, проведение иных технологических операций для поддержания объектов благоустройства в чистоте).</w:t>
      </w:r>
    </w:p>
    <w:p w14:paraId="3BB3F6A8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Pr="00CF704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.2. Работы по ремонту (текущему, капитальному) объектов и элементов благоустройства включают:</w:t>
      </w:r>
    </w:p>
    <w:p w14:paraId="020A5CDB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восстановление и замену покрытий дорог, проездов, тротуаров и их конструктивных элементов;</w:t>
      </w:r>
    </w:p>
    <w:p w14:paraId="6298FE85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установку, замену, восстановление малых архитектурных форм и их отдельных элементов;</w:t>
      </w:r>
    </w:p>
    <w:p w14:paraId="226920AB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установку контейнеров, урн в соответствии с санитарными правилами и</w:t>
      </w:r>
    </w:p>
    <w:p w14:paraId="3616FD43" w14:textId="77777777" w:rsidR="005659D3" w:rsidRPr="00CF704C" w:rsidRDefault="005659D3" w:rsidP="00E27B4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нормами;</w:t>
      </w:r>
    </w:p>
    <w:p w14:paraId="2AFED593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и восстановление разрушенных ограждений и оборудования спортивных, детских площадок;</w:t>
      </w:r>
    </w:p>
    <w:p w14:paraId="0D5420E7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восстановление объектов наружного освещения, окраску опор наружного освещения;</w:t>
      </w:r>
    </w:p>
    <w:p w14:paraId="6F7EEFBE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снос сухих, аварийных и потерявших декоративный вид деревьев и</w:t>
      </w:r>
      <w:r w:rsidRPr="00CF704C">
        <w:t xml:space="preserve">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кустарников с корчевкой пней, посадку деревьев и кустарников, подсев газонов, санитарную обрезку растений, удаление поросли, стрижку и бронирование живой изгороди, лечение ран.</w:t>
      </w:r>
    </w:p>
    <w:p w14:paraId="3948E194" w14:textId="77777777" w:rsidR="00612C51" w:rsidRPr="00CF704C" w:rsidRDefault="00612C51" w:rsidP="00612C51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Pr="00CF704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.3. Работы по созданию новых объектов и элементов благоустройства включают:</w:t>
      </w:r>
    </w:p>
    <w:p w14:paraId="40334392" w14:textId="3C02B099" w:rsidR="00612C51" w:rsidRDefault="00612C51" w:rsidP="00612C51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ландшафтные работы: устройство покрытий поверхности (в том числе с</w:t>
      </w:r>
    </w:p>
    <w:p w14:paraId="32058C95" w14:textId="225BDD63" w:rsidR="005659D3" w:rsidRPr="00CF704C" w:rsidRDefault="005659D3" w:rsidP="00612C5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использованием тротуарной плитки), дорожек, автостоянок, площадок, установку малых архитектурных форм (скульптурно-архитектурных и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монументально-декоративных композиций, устройство цветников и газонов, декоративных водоемов, монументов, устройств для оформления мобильного и вертикального озеленения, водных устройств) и элементов внешнего благоустройства (ограждений, газонных ограждений);</w:t>
      </w:r>
    </w:p>
    <w:p w14:paraId="19EEF631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работы по созданию озелененных территорий: посадку деревьев и кустарников, создание живых изгородей и иные работы в соответствии с проектной документацией, разработанной, согласованной и утвержденной в установленном порядке;</w:t>
      </w:r>
    </w:p>
    <w:p w14:paraId="7F6762E7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мероприятия по созданию объектов наружного освещения и художественно-светового оформления поселения;</w:t>
      </w:r>
    </w:p>
    <w:p w14:paraId="3C4A4575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работы, связанные с разработкой грунта, временным нарушением благоустройства территории муниципального образования, которые проводят в соответствии с требованиями нормативных правовых актов муниципального образования, регламентирующих выполнение строительных и ремонтных работ.</w:t>
      </w:r>
    </w:p>
    <w:p w14:paraId="085777FE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Pr="00CF704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и периодичность проведения работ, включенных в мероприятия по благоустройству территории муниципального образования, определены Правилами.»;</w:t>
      </w:r>
    </w:p>
    <w:p w14:paraId="1EA300A0" w14:textId="4600ED63" w:rsidR="005659D3" w:rsidRPr="00CF704C" w:rsidRDefault="005106FA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1.2 дополнить подпунктом 9 следующего содержания:</w:t>
      </w:r>
    </w:p>
    <w:p w14:paraId="6E5BBA30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«9) реализация мероприятий по благоустройству с применением инновационных технологий, с соблюдением действующих стандартов, требований технических регламентов, санитарных, строительных и эксплуатационных правил и норм, норм и правил пожарной безопасности.»;</w:t>
      </w:r>
    </w:p>
    <w:p w14:paraId="5002A8E4" w14:textId="0B5FBC0F" w:rsidR="005659D3" w:rsidRPr="00CF704C" w:rsidRDefault="005106FA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подпункт 8 пункта 1.3 изложить в следующей редакции:</w:t>
      </w:r>
    </w:p>
    <w:p w14:paraId="11160A93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«8) объекты благоустройства - территории муниципального образования, на которых осуществляется деятельность по благоустройству: площадки, дворы, кварталы, функционально-планировочные образования,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застройкой), другие территории муниципального образования»;</w:t>
      </w:r>
    </w:p>
    <w:p w14:paraId="15A0516B" w14:textId="098C043C" w:rsidR="005659D3" w:rsidRPr="00CF704C" w:rsidRDefault="005106FA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пункте 1.5:</w:t>
      </w:r>
    </w:p>
    <w:p w14:paraId="42602932" w14:textId="659535E5" w:rsidR="005659D3" w:rsidRDefault="005659D3" w:rsidP="0047354C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подпункте 2 слов</w:t>
      </w:r>
      <w:r w:rsidR="00E2561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7354C" w:rsidRPr="0047354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отраслевые органы администрации муниципального образования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2561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словами «</w:t>
      </w:r>
      <w:r w:rsidR="0047354C" w:rsidRPr="004735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</w:t>
      </w:r>
      <w:r w:rsidR="00C20C1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7354C" w:rsidRPr="0047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16F8E43E" w14:textId="23ED375A" w:rsidR="00E25612" w:rsidRDefault="00E25612" w:rsidP="0047354C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подпункт 7 изложить в следующей редакции:</w:t>
      </w:r>
    </w:p>
    <w:p w14:paraId="3960A853" w14:textId="16A4F842" w:rsidR="00E25612" w:rsidRPr="00CF704C" w:rsidRDefault="00E25612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«7) отраслевы</w:t>
      </w:r>
      <w:r w:rsidR="003D0F9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(функциональны</w:t>
      </w:r>
      <w:r w:rsidR="003D0F9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и территориальны</w:t>
      </w:r>
      <w:r w:rsidR="003D0F9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3D0F9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город-курорт Геленджик, обеспечивающи</w:t>
      </w:r>
      <w:r w:rsidR="003D0F9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объектов благоустройства;»;</w:t>
      </w:r>
    </w:p>
    <w:p w14:paraId="7E194D42" w14:textId="4DFB8153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дополнить подпункт</w:t>
      </w:r>
      <w:r w:rsidR="00C20C1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 w:rsidR="00C20C12"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2BB5E4F9" w14:textId="334D0619" w:rsidR="005659D3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«8) региональные центры компетенций;</w:t>
      </w:r>
    </w:p>
    <w:p w14:paraId="269B46DF" w14:textId="2CEFCC3E" w:rsidR="002C051B" w:rsidRPr="00CF704C" w:rsidRDefault="002C051B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 иные заинтересованные лица.».</w:t>
      </w:r>
    </w:p>
    <w:p w14:paraId="3C4890DD" w14:textId="0BFFA2E5" w:rsidR="004D7F6F" w:rsidRPr="00CF704C" w:rsidRDefault="004D7F6F" w:rsidP="004D7F6F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раздел 1 дополнить пунктом 1.15 следующего содержания:</w:t>
      </w:r>
    </w:p>
    <w:p w14:paraId="23DA107E" w14:textId="5FD2D57F" w:rsidR="005659D3" w:rsidRPr="00CF704C" w:rsidRDefault="004D7F6F" w:rsidP="00A5356A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«1.15. Территориальными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администрации муниципального</w:t>
      </w:r>
      <w:r w:rsid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город–курорт Геленджик,</w:t>
      </w:r>
      <w:r w:rsidR="00E25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</w:t>
      </w:r>
      <w:r w:rsidR="003D0F9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25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участниками 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 по благоустройству территории муниципального образования</w:t>
      </w:r>
      <w:r w:rsidR="002728C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14:paraId="7FB77CA0" w14:textId="6058E500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Кабардинск</w:t>
      </w:r>
      <w:r w:rsid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Геленджик;</w:t>
      </w:r>
    </w:p>
    <w:p w14:paraId="3D34F193" w14:textId="4D561E05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5356A" w:rsidRP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Дивноморск</w:t>
      </w:r>
      <w:r w:rsid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56A" w:rsidRP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56A" w:rsidRP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Геленджик;</w:t>
      </w:r>
    </w:p>
    <w:p w14:paraId="33245A29" w14:textId="7BCA8AAB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5356A" w:rsidRP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Пшадск</w:t>
      </w:r>
      <w:r w:rsid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56A" w:rsidRP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56A" w:rsidRP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A5356A">
        <w:t xml:space="preserve">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Геленджик;</w:t>
      </w:r>
    </w:p>
    <w:p w14:paraId="14A3B4DC" w14:textId="2436AEB2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5356A" w:rsidRP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Архипо-Осиповск</w:t>
      </w:r>
      <w:r w:rsid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56A" w:rsidRP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внутригородского округа</w:t>
      </w:r>
      <w:r w:rsidR="00A53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Геленджик.»;</w:t>
      </w:r>
    </w:p>
    <w:p w14:paraId="675E06DB" w14:textId="22E12BB9" w:rsidR="005659D3" w:rsidRPr="00CF704C" w:rsidRDefault="005106FA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пункте 5.1 слова «общественными территориями» заменить словами «общественных территорий»;</w:t>
      </w:r>
    </w:p>
    <w:p w14:paraId="1D39DC79" w14:textId="419B69DA" w:rsidR="005659D3" w:rsidRPr="00CF704C" w:rsidRDefault="005106FA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пункте 5.4 слова «www.gelendzhik.org» заменить словами «admgel.ru»;</w:t>
      </w:r>
    </w:p>
    <w:p w14:paraId="4FCBCA6C" w14:textId="65F7DFA2" w:rsidR="005659D3" w:rsidRPr="00CF704C" w:rsidRDefault="005106FA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абзац </w:t>
      </w:r>
      <w:r w:rsidR="00C20C1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тринадцатый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6.1 </w:t>
      </w:r>
      <w:bookmarkStart w:id="2" w:name="_Hlk172212572"/>
      <w:r w:rsidR="00C20C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</w:t>
      </w:r>
      <w:bookmarkEnd w:id="2"/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821817A" w14:textId="43C404A8" w:rsidR="005659D3" w:rsidRPr="00CF704C" w:rsidRDefault="005106FA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пункт 6.2 </w:t>
      </w:r>
      <w:r w:rsidR="00C20C12" w:rsidRPr="00C20C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87102E9" w14:textId="78DB8794" w:rsidR="005659D3" w:rsidRPr="00CF704C" w:rsidRDefault="005106FA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6.5 дополнить абзацем следующего содержания:</w:t>
      </w:r>
    </w:p>
    <w:p w14:paraId="4289531A" w14:textId="42BD1E4F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753D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зменени</w:t>
      </w:r>
      <w:r w:rsidR="000753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фасадов зданий, строений и сооружений </w:t>
      </w:r>
      <w:r w:rsidR="00217F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соответствии со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19 Правил землепользования и застройки территории муниципального образования, утвержденных решением Думы муниципального образования город-курорт Геленджик от 27 июля 2010 года №466 «Об утверждении правил землепользования и застройки территории муниципального образования город-курорт Геленджик.»;</w:t>
      </w:r>
    </w:p>
    <w:p w14:paraId="2945D79A" w14:textId="5E59432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6F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раздел 6 дополнить пунктом 6.8 следующего содержания:</w:t>
      </w:r>
    </w:p>
    <w:p w14:paraId="776CE989" w14:textId="4373E3A9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«6.8. На главных фасадах зданий, строений и сооружений колористические решения </w:t>
      </w:r>
      <w:r w:rsidR="00C9532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указателей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 каталогу цветов по RAL CLASSIC: 1015 – светлая слоновая кость (фон), 8016 – махагон коричневый (буквы, цифры, рамки).»;</w:t>
      </w:r>
    </w:p>
    <w:p w14:paraId="28482E9F" w14:textId="333FD051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6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8.1 изложить в следующей редакции:</w:t>
      </w:r>
    </w:p>
    <w:p w14:paraId="74315B5B" w14:textId="77777777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«8.1. При создании и благоустройстве освещения и осветительного оборудования на объектах благоустройства необходимо учитывать принципы организации комфортной пешеходной среды, создания комфортной среды для общения.»;</w:t>
      </w:r>
    </w:p>
    <w:p w14:paraId="248AAAD8" w14:textId="49C064C5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6F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абзац </w:t>
      </w:r>
      <w:r w:rsidR="00C20C1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подпункта 10.2.1 изложить в следующей редакции:</w:t>
      </w:r>
    </w:p>
    <w:p w14:paraId="76C8F2D0" w14:textId="133A6492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случае использования в информационных конструкциях языков народов Российской Федерации тексты на </w:t>
      </w:r>
      <w:r w:rsidR="000E4926">
        <w:rPr>
          <w:rFonts w:ascii="Times New Roman" w:eastAsia="Times New Roman" w:hAnsi="Times New Roman" w:cs="Times New Roman"/>
          <w:sz w:val="28"/>
          <w:szCs w:val="28"/>
          <w:lang w:eastAsia="x-none"/>
        </w:rPr>
        <w:t>р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x-none"/>
        </w:rPr>
        <w:t>усском языке и на языках народов Российской Федерации должны быть идентичными по содержанию»;</w:t>
      </w:r>
    </w:p>
    <w:p w14:paraId="1618074E" w14:textId="4AFC4585" w:rsidR="005659D3" w:rsidRPr="00CF704C" w:rsidRDefault="005659D3" w:rsidP="00C20C1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6F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12.5 изложить в следующей редакции:</w:t>
      </w:r>
    </w:p>
    <w:p w14:paraId="48DE33F2" w14:textId="701683EC" w:rsidR="00C20C12" w:rsidRPr="00C20C12" w:rsidRDefault="00C71B80" w:rsidP="00612C51">
      <w:pPr>
        <w:pStyle w:val="a9"/>
        <w:spacing w:before="0" w:beforeAutospacing="0" w:after="0" w:afterAutospacing="0"/>
        <w:ind w:left="142" w:firstLine="540"/>
        <w:jc w:val="both"/>
        <w:rPr>
          <w:sz w:val="28"/>
          <w:szCs w:val="28"/>
        </w:rPr>
      </w:pPr>
      <w:bookmarkStart w:id="3" w:name="_Hlk169796930"/>
      <w:r w:rsidRPr="00CF704C">
        <w:rPr>
          <w:sz w:val="28"/>
          <w:szCs w:val="28"/>
        </w:rPr>
        <w:t>«</w:t>
      </w:r>
      <w:r>
        <w:rPr>
          <w:sz w:val="28"/>
          <w:szCs w:val="28"/>
        </w:rPr>
        <w:t xml:space="preserve">12.5. </w:t>
      </w:r>
      <w:r w:rsidRPr="00C20C12">
        <w:rPr>
          <w:sz w:val="28"/>
          <w:szCs w:val="28"/>
        </w:rPr>
        <w:t>Установка гаражей и навесов для хранения автотранспортных средств на территории площадок автостоянок и дворовых территориях муниципального образования осуществляется по</w:t>
      </w:r>
      <w:r>
        <w:rPr>
          <w:sz w:val="28"/>
          <w:szCs w:val="28"/>
        </w:rPr>
        <w:t xml:space="preserve"> </w:t>
      </w:r>
      <w:r w:rsidRPr="00C20C12">
        <w:rPr>
          <w:sz w:val="28"/>
          <w:szCs w:val="28"/>
        </w:rPr>
        <w:t xml:space="preserve">согласованию с </w:t>
      </w:r>
      <w:proofErr w:type="gramStart"/>
      <w:r w:rsidRPr="00C20C12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 муниципаль</w:t>
      </w:r>
      <w:r w:rsidR="00C20C12" w:rsidRPr="00C20C12">
        <w:rPr>
          <w:sz w:val="28"/>
          <w:szCs w:val="28"/>
        </w:rPr>
        <w:t>ного</w:t>
      </w:r>
      <w:proofErr w:type="gramEnd"/>
      <w:r w:rsidR="00C20C12" w:rsidRPr="00C20C12">
        <w:rPr>
          <w:sz w:val="28"/>
          <w:szCs w:val="28"/>
        </w:rPr>
        <w:t xml:space="preserve"> образования в лице управления </w:t>
      </w:r>
      <w:proofErr w:type="spellStart"/>
      <w:r w:rsidR="00C20C12" w:rsidRPr="00C20C12">
        <w:rPr>
          <w:sz w:val="28"/>
          <w:szCs w:val="28"/>
        </w:rPr>
        <w:t>УАиГ</w:t>
      </w:r>
      <w:proofErr w:type="spellEnd"/>
      <w:r w:rsidR="00C20C12" w:rsidRPr="00C20C12">
        <w:rPr>
          <w:sz w:val="28"/>
          <w:szCs w:val="28"/>
        </w:rPr>
        <w:t>.</w:t>
      </w:r>
    </w:p>
    <w:p w14:paraId="157CAE8D" w14:textId="26DA891D" w:rsidR="00C20C12" w:rsidRDefault="00C20C12" w:rsidP="00C71B80">
      <w:pPr>
        <w:pStyle w:val="a9"/>
        <w:spacing w:before="0" w:beforeAutospacing="0" w:after="0" w:afterAutospacing="0"/>
        <w:ind w:left="142" w:firstLine="540"/>
        <w:jc w:val="both"/>
        <w:rPr>
          <w:sz w:val="28"/>
          <w:szCs w:val="28"/>
        </w:rPr>
      </w:pPr>
      <w:r w:rsidRPr="00C20C12">
        <w:rPr>
          <w:sz w:val="28"/>
          <w:szCs w:val="28"/>
        </w:rPr>
        <w:t>Администрация муниципального образования при обнаружении брошенных, разукомплектованных транспортных средств инициирует процедуру признания данных транспортных средств бесхозяйными в установленном Гражданским кодексом Российской Федерации порядке.</w:t>
      </w:r>
    </w:p>
    <w:p w14:paraId="32DD0AFC" w14:textId="2A7E37AC" w:rsidR="005659D3" w:rsidRPr="00CF704C" w:rsidRDefault="005659D3" w:rsidP="00C71B80">
      <w:pPr>
        <w:pStyle w:val="a9"/>
        <w:spacing w:before="0" w:beforeAutospacing="0" w:after="0" w:afterAutospacing="0"/>
        <w:ind w:left="142" w:firstLine="540"/>
        <w:jc w:val="both"/>
        <w:rPr>
          <w:sz w:val="28"/>
          <w:szCs w:val="28"/>
        </w:rPr>
      </w:pPr>
      <w:r w:rsidRPr="00CF704C">
        <w:rPr>
          <w:sz w:val="28"/>
          <w:szCs w:val="28"/>
        </w:rPr>
        <w:lastRenderedPageBreak/>
        <w:t>Средства индивидуальной мобильности, велосипеды,</w:t>
      </w:r>
      <w:r w:rsidR="00765B04">
        <w:rPr>
          <w:sz w:val="28"/>
          <w:szCs w:val="28"/>
        </w:rPr>
        <w:t xml:space="preserve"> </w:t>
      </w:r>
      <w:r w:rsidRPr="00CF704C">
        <w:rPr>
          <w:sz w:val="28"/>
          <w:szCs w:val="28"/>
        </w:rPr>
        <w:t xml:space="preserve">иные </w:t>
      </w:r>
      <w:r w:rsidR="00371ABA">
        <w:rPr>
          <w:sz w:val="28"/>
          <w:szCs w:val="28"/>
        </w:rPr>
        <w:t>аналогичные</w:t>
      </w:r>
      <w:r w:rsidRPr="00CF704C">
        <w:rPr>
          <w:sz w:val="28"/>
          <w:szCs w:val="28"/>
        </w:rPr>
        <w:t xml:space="preserve"> средства передвижения, </w:t>
      </w:r>
      <w:r w:rsidR="00EE31CB" w:rsidRPr="00EE31CB">
        <w:rPr>
          <w:sz w:val="28"/>
          <w:szCs w:val="28"/>
          <w:highlight w:val="yellow"/>
        </w:rPr>
        <w:t>конструкции, вещи, катамараны, имеющие признаки бесхозяйных</w:t>
      </w:r>
      <w:r w:rsidR="00EE31CB">
        <w:rPr>
          <w:sz w:val="28"/>
          <w:szCs w:val="28"/>
        </w:rPr>
        <w:t xml:space="preserve">, </w:t>
      </w:r>
      <w:r w:rsidRPr="00CF704C">
        <w:rPr>
          <w:sz w:val="28"/>
          <w:szCs w:val="28"/>
        </w:rPr>
        <w:t xml:space="preserve">оставленные и (или) находящиеся вне </w:t>
      </w:r>
      <w:r w:rsidR="00A5356A">
        <w:rPr>
          <w:sz w:val="28"/>
          <w:szCs w:val="28"/>
        </w:rPr>
        <w:t xml:space="preserve">установленных в законном порядке </w:t>
      </w:r>
      <w:r w:rsidRPr="00CF704C">
        <w:rPr>
          <w:sz w:val="28"/>
          <w:szCs w:val="28"/>
        </w:rPr>
        <w:t xml:space="preserve">мест размещения и (или) проката таких средств на территории муниципального образования город-курорт Геленджик </w:t>
      </w:r>
      <w:r w:rsidRPr="00EE31CB">
        <w:rPr>
          <w:sz w:val="28"/>
          <w:szCs w:val="28"/>
          <w:highlight w:val="yellow"/>
        </w:rPr>
        <w:t xml:space="preserve">(далее – оставленные </w:t>
      </w:r>
      <w:r w:rsidR="00EE31CB" w:rsidRPr="00EE31CB">
        <w:rPr>
          <w:sz w:val="28"/>
          <w:szCs w:val="28"/>
          <w:highlight w:val="yellow"/>
        </w:rPr>
        <w:t>вещи</w:t>
      </w:r>
      <w:r w:rsidRPr="00EE31CB">
        <w:rPr>
          <w:sz w:val="28"/>
          <w:szCs w:val="28"/>
          <w:highlight w:val="yellow"/>
        </w:rPr>
        <w:t>)</w:t>
      </w:r>
      <w:r w:rsidR="00574BEC">
        <w:rPr>
          <w:sz w:val="28"/>
          <w:szCs w:val="28"/>
        </w:rPr>
        <w:t>,</w:t>
      </w:r>
      <w:r w:rsidR="00574BEC" w:rsidRPr="00CF704C">
        <w:rPr>
          <w:sz w:val="28"/>
          <w:szCs w:val="28"/>
        </w:rPr>
        <w:t xml:space="preserve"> в случае если лицо, имеющее право потребовать возврата оставленной вещи, или место его пребывания неизвестны</w:t>
      </w:r>
      <w:r w:rsidR="00D749A9">
        <w:rPr>
          <w:sz w:val="28"/>
          <w:szCs w:val="28"/>
        </w:rPr>
        <w:t>,</w:t>
      </w:r>
      <w:r w:rsidRPr="00CF704C">
        <w:rPr>
          <w:sz w:val="28"/>
          <w:szCs w:val="28"/>
        </w:rPr>
        <w:t xml:space="preserve"> подлежат перемещению с места обнаружения на хранение после сообщения обнаружившим</w:t>
      </w:r>
      <w:r w:rsidR="00EE31CB">
        <w:rPr>
          <w:sz w:val="28"/>
          <w:szCs w:val="28"/>
        </w:rPr>
        <w:t xml:space="preserve"> </w:t>
      </w:r>
      <w:r w:rsidR="00EE31CB" w:rsidRPr="00EE31CB">
        <w:rPr>
          <w:sz w:val="28"/>
          <w:szCs w:val="28"/>
          <w:highlight w:val="yellow"/>
        </w:rPr>
        <w:t>оставленной вещи</w:t>
      </w:r>
      <w:r w:rsidRPr="00CF704C">
        <w:rPr>
          <w:sz w:val="28"/>
          <w:szCs w:val="28"/>
        </w:rPr>
        <w:t xml:space="preserve"> о факте обнаружения в полицию или администрацию муниципального образования в лице управления имущественных отношений администрации муниципального образования город-курорт Геленджик.</w:t>
      </w:r>
    </w:p>
    <w:p w14:paraId="64FB429B" w14:textId="0D90E273" w:rsidR="005659D3" w:rsidRPr="00CF704C" w:rsidRDefault="005659D3" w:rsidP="00354DB1">
      <w:pPr>
        <w:pStyle w:val="a9"/>
        <w:spacing w:before="0" w:beforeAutospacing="0" w:after="0" w:afterAutospacing="0" w:line="288" w:lineRule="atLeast"/>
        <w:ind w:left="142" w:firstLine="709"/>
        <w:jc w:val="both"/>
        <w:rPr>
          <w:sz w:val="28"/>
          <w:szCs w:val="28"/>
        </w:rPr>
      </w:pPr>
      <w:r w:rsidRPr="00EE31CB">
        <w:rPr>
          <w:sz w:val="28"/>
          <w:szCs w:val="28"/>
          <w:highlight w:val="yellow"/>
        </w:rPr>
        <w:t xml:space="preserve">Оставленные </w:t>
      </w:r>
      <w:r w:rsidR="00EE31CB" w:rsidRPr="00EE31CB">
        <w:rPr>
          <w:sz w:val="28"/>
          <w:szCs w:val="28"/>
          <w:highlight w:val="yellow"/>
        </w:rPr>
        <w:t>вещи</w:t>
      </w:r>
      <w:r w:rsidRPr="00CF704C">
        <w:rPr>
          <w:sz w:val="28"/>
          <w:szCs w:val="28"/>
        </w:rPr>
        <w:t>, обнаруженные:</w:t>
      </w:r>
    </w:p>
    <w:bookmarkEnd w:id="3"/>
    <w:p w14:paraId="16372514" w14:textId="064A60DF" w:rsidR="005659D3" w:rsidRPr="00CF704C" w:rsidRDefault="005659D3" w:rsidP="00E27B46">
      <w:pPr>
        <w:pStyle w:val="a9"/>
        <w:spacing w:before="0" w:beforeAutospacing="0" w:after="0" w:afterAutospacing="0" w:line="288" w:lineRule="atLeast"/>
        <w:ind w:left="142" w:firstLine="709"/>
        <w:jc w:val="both"/>
        <w:rPr>
          <w:sz w:val="28"/>
          <w:szCs w:val="28"/>
        </w:rPr>
      </w:pPr>
      <w:r w:rsidRPr="00CF704C">
        <w:rPr>
          <w:sz w:val="28"/>
          <w:szCs w:val="28"/>
        </w:rPr>
        <w:t>- на территории города Геленджика</w:t>
      </w:r>
      <w:r w:rsidR="00B83B14">
        <w:rPr>
          <w:sz w:val="28"/>
          <w:szCs w:val="28"/>
        </w:rPr>
        <w:t>,</w:t>
      </w:r>
      <w:r w:rsidRPr="00CF704C">
        <w:rPr>
          <w:sz w:val="28"/>
          <w:szCs w:val="28"/>
        </w:rPr>
        <w:t xml:space="preserve"> подлежат перемещению на хранение муниципальному унитарному предприятию благоустройств</w:t>
      </w:r>
      <w:r w:rsidR="00945236">
        <w:rPr>
          <w:sz w:val="28"/>
          <w:szCs w:val="28"/>
        </w:rPr>
        <w:t>а</w:t>
      </w:r>
      <w:r w:rsidRPr="00CF704C">
        <w:rPr>
          <w:sz w:val="28"/>
          <w:szCs w:val="28"/>
        </w:rPr>
        <w:t xml:space="preserve"> и хозяйственно</w:t>
      </w:r>
      <w:r w:rsidR="00945236">
        <w:rPr>
          <w:sz w:val="28"/>
          <w:szCs w:val="28"/>
        </w:rPr>
        <w:t>го</w:t>
      </w:r>
      <w:r w:rsidRPr="00CF704C">
        <w:rPr>
          <w:sz w:val="28"/>
          <w:szCs w:val="28"/>
        </w:rPr>
        <w:t xml:space="preserve"> обеспечени</w:t>
      </w:r>
      <w:r w:rsidR="00945236">
        <w:rPr>
          <w:sz w:val="28"/>
          <w:szCs w:val="28"/>
        </w:rPr>
        <w:t>я</w:t>
      </w:r>
      <w:r w:rsidRPr="00CF704C">
        <w:rPr>
          <w:sz w:val="28"/>
          <w:szCs w:val="28"/>
        </w:rPr>
        <w:t xml:space="preserve"> муниципального образования город-курорт Геленджик; </w:t>
      </w:r>
    </w:p>
    <w:p w14:paraId="5C9631E7" w14:textId="6E73121E" w:rsidR="005659D3" w:rsidRPr="00CF704C" w:rsidRDefault="005659D3" w:rsidP="00E27B46">
      <w:pPr>
        <w:autoSpaceDE w:val="0"/>
        <w:autoSpaceDN w:val="0"/>
        <w:adjustRightInd w:val="0"/>
        <w:spacing w:after="0" w:line="24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территории Кабардинского сельского округа муниципального образования город-курорт Геленджик</w:t>
      </w:r>
      <w:r w:rsidR="00B83B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подлежат перемещению на хранение муниципальному унитарному предприятию «Александрия» муниципального образования город-курорт Геленджик;</w:t>
      </w:r>
    </w:p>
    <w:p w14:paraId="09054942" w14:textId="4F8AF133" w:rsidR="005659D3" w:rsidRPr="00CF704C" w:rsidRDefault="005659D3" w:rsidP="00E27B46">
      <w:pPr>
        <w:autoSpaceDE w:val="0"/>
        <w:autoSpaceDN w:val="0"/>
        <w:adjustRightInd w:val="0"/>
        <w:spacing w:after="0" w:line="24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территории Дивноморского сельского округа муниципального образования город-курорт Геленджик</w:t>
      </w:r>
      <w:r w:rsidR="00B83B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9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подлежат перемещению на хранение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унитарно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«Паритет» муниципального образования город-курорт Геленджик;</w:t>
      </w:r>
    </w:p>
    <w:p w14:paraId="2AD81064" w14:textId="53222321" w:rsidR="005659D3" w:rsidRPr="00CF704C" w:rsidRDefault="005659D3" w:rsidP="00E27B46">
      <w:pPr>
        <w:autoSpaceDE w:val="0"/>
        <w:autoSpaceDN w:val="0"/>
        <w:adjustRightInd w:val="0"/>
        <w:spacing w:after="0" w:line="24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территории </w:t>
      </w:r>
      <w:proofErr w:type="spellStart"/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Пшадского</w:t>
      </w:r>
      <w:proofErr w:type="spellEnd"/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 муниципального образования город-курорт Геленджик</w:t>
      </w:r>
      <w:r w:rsidR="0043196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_Hlk169852133"/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подлежат перемещению на хранение </w:t>
      </w:r>
      <w:bookmarkEnd w:id="4"/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 унитарному предприятию «Пшада» муниципального образования город-курорт Геленджик;</w:t>
      </w:r>
    </w:p>
    <w:p w14:paraId="3DF994A2" w14:textId="1F56C86E" w:rsidR="005659D3" w:rsidRPr="00CF704C" w:rsidRDefault="005659D3" w:rsidP="00E27B46">
      <w:pPr>
        <w:autoSpaceDE w:val="0"/>
        <w:autoSpaceDN w:val="0"/>
        <w:adjustRightInd w:val="0"/>
        <w:spacing w:after="0" w:line="24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территории </w:t>
      </w:r>
      <w:proofErr w:type="spellStart"/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Архипо-Осиповского</w:t>
      </w:r>
      <w:proofErr w:type="spellEnd"/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 муниципального образования город-курорт Геленджик</w:t>
      </w:r>
      <w:r w:rsidR="00B83B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подлежат перемещению на хранение муниципальному унитарному предприятию «Коммунальщик» муниципального образования город-курорт Геленджик</w:t>
      </w:r>
      <w:r w:rsidR="00B83B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2AC7EF8F" w14:textId="4D60C593" w:rsidR="005659D3" w:rsidRPr="00CF704C" w:rsidRDefault="00C71B80" w:rsidP="00C71B80">
      <w:pPr>
        <w:autoSpaceDE w:val="0"/>
        <w:autoSpaceDN w:val="0"/>
        <w:adjustRightInd w:val="0"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указанному полицией или администрацией муниципального образования лицу. </w:t>
      </w:r>
    </w:p>
    <w:p w14:paraId="533DF938" w14:textId="37A11182" w:rsidR="005659D3" w:rsidRPr="00CF704C" w:rsidRDefault="005659D3" w:rsidP="00E27B46">
      <w:pPr>
        <w:autoSpaceDE w:val="0"/>
        <w:autoSpaceDN w:val="0"/>
        <w:adjustRightInd w:val="0"/>
        <w:spacing w:after="0" w:line="240" w:lineRule="auto"/>
        <w:ind w:left="142" w:firstLine="566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принятия на хранение вещей указанными лицами определяется самостоятельно.</w:t>
      </w:r>
      <w:r w:rsidR="00C71B8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6F28DD45" w14:textId="77777777" w:rsidR="00C71B80" w:rsidRDefault="005659D3" w:rsidP="00E27B46">
      <w:pPr>
        <w:autoSpaceDE w:val="0"/>
        <w:autoSpaceDN w:val="0"/>
        <w:adjustRightInd w:val="0"/>
        <w:spacing w:after="0" w:line="24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6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раздел 16</w:t>
      </w:r>
      <w:r w:rsidR="00C71B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D9B6886" w14:textId="7961F326" w:rsidR="00C71B80" w:rsidRDefault="00C71B80" w:rsidP="00E27B46">
      <w:pPr>
        <w:autoSpaceDE w:val="0"/>
        <w:autoSpaceDN w:val="0"/>
        <w:adjustRightInd w:val="0"/>
        <w:spacing w:after="0" w:line="24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</w:t>
      </w:r>
      <w:r w:rsidR="004319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16.21.3</w:t>
      </w:r>
      <w:r w:rsidRPr="00C7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14:paraId="2CEF2EE1" w14:textId="77777777" w:rsidR="00DB1CD9" w:rsidRDefault="00DB1CD9" w:rsidP="00DB1CD9">
      <w:pPr>
        <w:autoSpaceDE w:val="0"/>
        <w:autoSpaceDN w:val="0"/>
        <w:adjustRightInd w:val="0"/>
        <w:spacing w:after="0" w:line="24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16.21.3. Владельцы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торговых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объектов, в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по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обязаны устанавливать урны в границах занимаемого земельного участка.</w:t>
      </w:r>
    </w:p>
    <w:p w14:paraId="74C17727" w14:textId="585BDAA5" w:rsidR="00C71B80" w:rsidRDefault="00DB1CD9" w:rsidP="00765B04">
      <w:pPr>
        <w:autoSpaceDE w:val="0"/>
        <w:autoSpaceDN w:val="0"/>
        <w:adjustRightInd w:val="0"/>
        <w:spacing w:after="0" w:line="24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установка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урн (баков)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границах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прилегающей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</w:t>
      </w:r>
      <w:r w:rsidR="00C71B8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71B80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ии.</w:t>
      </w:r>
    </w:p>
    <w:p w14:paraId="56DFC5C8" w14:textId="61B35B54" w:rsidR="00385E62" w:rsidRDefault="00385E62" w:rsidP="00765B04">
      <w:pPr>
        <w:autoSpaceDE w:val="0"/>
        <w:autoSpaceDN w:val="0"/>
        <w:adjustRightInd w:val="0"/>
        <w:spacing w:after="0" w:line="24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C37EE8" w14:textId="77777777" w:rsidR="00385E62" w:rsidRPr="00CF704C" w:rsidRDefault="00385E62" w:rsidP="00765B04">
      <w:pPr>
        <w:autoSpaceDE w:val="0"/>
        <w:autoSpaceDN w:val="0"/>
        <w:adjustRightInd w:val="0"/>
        <w:spacing w:after="0" w:line="24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050D3B" w14:textId="77777777" w:rsidR="00C71B80" w:rsidRPr="00CF704C" w:rsidRDefault="00C71B80" w:rsidP="00C71B80">
      <w:pPr>
        <w:autoSpaceDE w:val="0"/>
        <w:autoSpaceDN w:val="0"/>
        <w:adjustRightInd w:val="0"/>
        <w:spacing w:after="0" w:line="24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Внешний вид, цвет, тип и способ установки урн, баков должн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соответствовать внешнему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виду, цвету, типу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способу установки урн, баков,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 в границах квартала, иного элемента планировочной структуры,</w:t>
      </w:r>
    </w:p>
    <w:p w14:paraId="05D956CC" w14:textId="470607E2" w:rsidR="00C71B80" w:rsidRPr="00CF704C" w:rsidRDefault="00C71B80" w:rsidP="00C71B80">
      <w:pPr>
        <w:autoSpaceDE w:val="0"/>
        <w:autoSpaceDN w:val="0"/>
        <w:adjustRightInd w:val="0"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Дизайн-коду.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669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76EE3B7" w14:textId="759292BC" w:rsidR="00C71B80" w:rsidRDefault="00C71B80" w:rsidP="00E27B46">
      <w:pPr>
        <w:autoSpaceDE w:val="0"/>
        <w:autoSpaceDN w:val="0"/>
        <w:adjustRightInd w:val="0"/>
        <w:spacing w:after="0" w:line="24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дополнить пунктом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16.21</w:t>
      </w:r>
      <w:r w:rsidRPr="00CF704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C71B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14:paraId="46B6D92E" w14:textId="3D421FC5" w:rsidR="00166989" w:rsidRPr="00CF704C" w:rsidRDefault="00166989" w:rsidP="00166989">
      <w:pPr>
        <w:autoSpaceDE w:val="0"/>
        <w:autoSpaceDN w:val="0"/>
        <w:adjustRightInd w:val="0"/>
        <w:spacing w:after="0" w:line="24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«16.21</w:t>
      </w:r>
      <w:r w:rsidRPr="00CF704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Организацию работы по очистке и уборке территории розничных рынков (ярмарок, выставок-ярмарок) осуществляют управляющие рынками компании (организаторы ярмарок,</w:t>
      </w:r>
      <w:r w:rsidRPr="00CF704C">
        <w:t xml:space="preserve"> 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выставок-ярмарок) в соответствии с санитарными нормами и правилами. Управляющи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рынками компани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(организаторы ярмарок, выставок-ярмарок) обязаны содержать прилегающую к розничным рынкам (ярмаркам, выставкам-ярмаркам) территорию в соответствии с санитарными нормами и правилами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14:paraId="090E632A" w14:textId="5E823E4A" w:rsidR="00C71B80" w:rsidRDefault="00166989" w:rsidP="00E27B46">
      <w:pPr>
        <w:autoSpaceDE w:val="0"/>
        <w:autoSpaceDN w:val="0"/>
        <w:adjustRightInd w:val="0"/>
        <w:spacing w:after="0" w:line="24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8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дополнить пунктом 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.23</w:t>
      </w:r>
      <w:r w:rsidRPr="00166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414980C7" w14:textId="74A2E572" w:rsidR="005659D3" w:rsidRPr="00CF704C" w:rsidRDefault="00166989" w:rsidP="00166989">
      <w:pPr>
        <w:autoSpaceDE w:val="0"/>
        <w:autoSpaceDN w:val="0"/>
        <w:adjustRightInd w:val="0"/>
        <w:spacing w:after="0" w:line="24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16.23</w:t>
      </w:r>
      <w:r w:rsidR="00431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Урны (баки) следует содержать в исправном и опрятном состоянии, очищать по мере накопления мусора. Очистка урн (баков), расположенных на территории общего пользования, производится организацией, осуществляющей уборку и содержание соответствующей территории. Очистка урн (баков), расположенных на прилегающей территории, осуществляется владельцами объектов торговли, в том числе </w:t>
      </w:r>
      <w:r w:rsidR="00456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по 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</w:t>
      </w:r>
      <w:r w:rsidR="004567A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мере их заполнения, </w:t>
      </w:r>
      <w:r w:rsidR="005659D3" w:rsidRPr="004567AF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не реже двух раз в день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659D3" w:rsidRPr="00456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9D3"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порядке, установленном Правилами.»;</w:t>
      </w:r>
    </w:p>
    <w:p w14:paraId="3BDE186D" w14:textId="0B2EB1CC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6F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F704C">
        <w:rPr>
          <w:rFonts w:ascii="Times New Roman" w:eastAsia="Calibri" w:hAnsi="Times New Roman" w:cs="Times New Roman"/>
          <w:sz w:val="28"/>
          <w:szCs w:val="28"/>
        </w:rPr>
        <w:t>пункт 18.3 изложить в следующей редакции:</w:t>
      </w:r>
    </w:p>
    <w:p w14:paraId="525BE809" w14:textId="0DBB8FBD" w:rsidR="005659D3" w:rsidRPr="00CF704C" w:rsidRDefault="005659D3" w:rsidP="00E27B46">
      <w:p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04C">
        <w:rPr>
          <w:rFonts w:ascii="Times New Roman" w:eastAsia="Calibri" w:hAnsi="Times New Roman" w:cs="Times New Roman"/>
          <w:sz w:val="28"/>
          <w:szCs w:val="28"/>
        </w:rPr>
        <w:t>«18.3. Контроль за ходом производства земляных работ и исполнением разрешения на проведение земляных работ осуществляет</w:t>
      </w:r>
      <w:r w:rsidR="004567AF">
        <w:rPr>
          <w:rFonts w:ascii="Times New Roman" w:eastAsia="Calibri" w:hAnsi="Times New Roman" w:cs="Times New Roman"/>
          <w:sz w:val="28"/>
          <w:szCs w:val="28"/>
        </w:rPr>
        <w:t>ся</w:t>
      </w:r>
      <w:r w:rsidRPr="00CF704C">
        <w:rPr>
          <w:rFonts w:ascii="Times New Roman" w:eastAsia="Calibri" w:hAnsi="Times New Roman" w:cs="Times New Roman"/>
          <w:sz w:val="28"/>
          <w:szCs w:val="28"/>
        </w:rPr>
        <w:t xml:space="preserve"> администраци</w:t>
      </w:r>
      <w:r w:rsidR="004567AF">
        <w:rPr>
          <w:rFonts w:ascii="Times New Roman" w:eastAsia="Calibri" w:hAnsi="Times New Roman" w:cs="Times New Roman"/>
          <w:sz w:val="28"/>
          <w:szCs w:val="28"/>
        </w:rPr>
        <w:t>ей</w:t>
      </w:r>
      <w:r w:rsidRPr="00CF704C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в лице отраслевого органа администрации - управления ЖКХ на территории города Геленджика и территориальны</w:t>
      </w:r>
      <w:r w:rsidR="00574BEC">
        <w:rPr>
          <w:rFonts w:ascii="Times New Roman" w:eastAsia="Calibri" w:hAnsi="Times New Roman" w:cs="Times New Roman"/>
          <w:sz w:val="28"/>
          <w:szCs w:val="28"/>
        </w:rPr>
        <w:t>ми</w:t>
      </w:r>
      <w:r w:rsidR="004567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704C">
        <w:rPr>
          <w:rFonts w:ascii="Times New Roman" w:eastAsia="Calibri" w:hAnsi="Times New Roman" w:cs="Times New Roman"/>
          <w:sz w:val="28"/>
          <w:szCs w:val="28"/>
        </w:rPr>
        <w:t>орга</w:t>
      </w:r>
      <w:r w:rsidR="004567AF">
        <w:rPr>
          <w:rFonts w:ascii="Times New Roman" w:eastAsia="Calibri" w:hAnsi="Times New Roman" w:cs="Times New Roman"/>
          <w:sz w:val="28"/>
          <w:szCs w:val="28"/>
        </w:rPr>
        <w:t>н</w:t>
      </w:r>
      <w:r w:rsidR="00574BEC">
        <w:rPr>
          <w:rFonts w:ascii="Times New Roman" w:eastAsia="Calibri" w:hAnsi="Times New Roman" w:cs="Times New Roman"/>
          <w:sz w:val="28"/>
          <w:szCs w:val="28"/>
        </w:rPr>
        <w:t>ами</w:t>
      </w:r>
      <w:r w:rsidRPr="00CF704C">
        <w:rPr>
          <w:rFonts w:ascii="Times New Roman" w:eastAsia="Calibri" w:hAnsi="Times New Roman" w:cs="Times New Roman"/>
          <w:sz w:val="28"/>
          <w:szCs w:val="28"/>
        </w:rPr>
        <w:t xml:space="preserve"> администрации на территории сельских округов муниципального образования.»;</w:t>
      </w:r>
    </w:p>
    <w:p w14:paraId="2AE18454" w14:textId="37A2BCD1" w:rsidR="005659D3" w:rsidRPr="00CF704C" w:rsidRDefault="005659D3" w:rsidP="00E27B46">
      <w:pPr>
        <w:tabs>
          <w:tab w:val="left" w:pos="900"/>
        </w:tabs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6F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F70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F704C">
        <w:rPr>
          <w:rFonts w:ascii="Times New Roman" w:eastAsia="Calibri" w:hAnsi="Times New Roman" w:cs="Times New Roman"/>
          <w:sz w:val="28"/>
          <w:szCs w:val="28"/>
        </w:rPr>
        <w:t xml:space="preserve"> пункт 19.1 изложить в следующей редакции:</w:t>
      </w:r>
    </w:p>
    <w:p w14:paraId="289E42F0" w14:textId="409F5D42" w:rsidR="005659D3" w:rsidRPr="00CF704C" w:rsidRDefault="005659D3" w:rsidP="00E27B46">
      <w:pPr>
        <w:tabs>
          <w:tab w:val="left" w:pos="900"/>
        </w:tabs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04C">
        <w:rPr>
          <w:rFonts w:ascii="Times New Roman" w:eastAsia="Calibri" w:hAnsi="Times New Roman" w:cs="Times New Roman"/>
          <w:sz w:val="28"/>
          <w:szCs w:val="28"/>
        </w:rPr>
        <w:t>«19.1</w:t>
      </w:r>
      <w:r w:rsidR="00166989">
        <w:rPr>
          <w:rFonts w:ascii="Times New Roman" w:eastAsia="Calibri" w:hAnsi="Times New Roman" w:cs="Times New Roman"/>
          <w:sz w:val="28"/>
          <w:szCs w:val="28"/>
        </w:rPr>
        <w:t>.</w:t>
      </w:r>
      <w:r w:rsidRPr="00CF7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5236">
        <w:rPr>
          <w:rFonts w:ascii="Times New Roman" w:eastAsia="Calibri" w:hAnsi="Times New Roman" w:cs="Times New Roman"/>
          <w:sz w:val="28"/>
          <w:szCs w:val="28"/>
        </w:rPr>
        <w:t>У</w:t>
      </w:r>
      <w:r w:rsidRPr="00CF704C">
        <w:rPr>
          <w:rFonts w:ascii="Times New Roman" w:eastAsia="Calibri" w:hAnsi="Times New Roman" w:cs="Times New Roman"/>
          <w:sz w:val="28"/>
          <w:szCs w:val="28"/>
        </w:rPr>
        <w:t>части</w:t>
      </w:r>
      <w:r w:rsidR="00945236">
        <w:rPr>
          <w:rFonts w:ascii="Times New Roman" w:eastAsia="Calibri" w:hAnsi="Times New Roman" w:cs="Times New Roman"/>
          <w:sz w:val="28"/>
          <w:szCs w:val="28"/>
        </w:rPr>
        <w:t>е</w:t>
      </w:r>
      <w:r w:rsidRPr="00CF704C">
        <w:rPr>
          <w:rFonts w:ascii="Times New Roman" w:eastAsia="Calibri" w:hAnsi="Times New Roman" w:cs="Times New Roman"/>
          <w:sz w:val="28"/>
          <w:szCs w:val="28"/>
        </w:rPr>
        <w:t>, в том числе финансово</w:t>
      </w:r>
      <w:r w:rsidR="00945236">
        <w:rPr>
          <w:rFonts w:ascii="Times New Roman" w:eastAsia="Calibri" w:hAnsi="Times New Roman" w:cs="Times New Roman"/>
          <w:sz w:val="28"/>
          <w:szCs w:val="28"/>
        </w:rPr>
        <w:t>е</w:t>
      </w:r>
      <w:r w:rsidRPr="00CF704C">
        <w:rPr>
          <w:rFonts w:ascii="Times New Roman" w:eastAsia="Calibri" w:hAnsi="Times New Roman" w:cs="Times New Roman"/>
          <w:sz w:val="28"/>
          <w:szCs w:val="28"/>
        </w:rPr>
        <w:t xml:space="preserve">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</w:t>
      </w:r>
      <w:bookmarkStart w:id="5" w:name="_Hlk164073431"/>
      <w:r w:rsidRPr="00CF704C">
        <w:rPr>
          <w:rFonts w:ascii="Times New Roman" w:eastAsia="Calibri" w:hAnsi="Times New Roman" w:cs="Times New Roman"/>
          <w:sz w:val="28"/>
          <w:szCs w:val="28"/>
        </w:rPr>
        <w:t>многоквартирных домах, земельные участки под которыми не образованы или образованы по границам таких домов</w:t>
      </w:r>
      <w:bookmarkEnd w:id="5"/>
      <w:r w:rsidRPr="00CF704C">
        <w:rPr>
          <w:rFonts w:ascii="Times New Roman" w:eastAsia="Calibri" w:hAnsi="Times New Roman" w:cs="Times New Roman"/>
          <w:sz w:val="28"/>
          <w:szCs w:val="28"/>
        </w:rPr>
        <w:t>), в содержании территории, определ</w:t>
      </w:r>
      <w:r w:rsidR="009F1D61">
        <w:rPr>
          <w:rFonts w:ascii="Times New Roman" w:eastAsia="Calibri" w:hAnsi="Times New Roman" w:cs="Times New Roman"/>
          <w:sz w:val="28"/>
          <w:szCs w:val="28"/>
        </w:rPr>
        <w:t>енной</w:t>
      </w:r>
      <w:r w:rsidRPr="00CF7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1D61">
        <w:rPr>
          <w:rFonts w:ascii="Times New Roman" w:eastAsia="Calibri" w:hAnsi="Times New Roman" w:cs="Times New Roman"/>
          <w:sz w:val="28"/>
          <w:szCs w:val="28"/>
        </w:rPr>
        <w:t xml:space="preserve">пунктом 20.7 </w:t>
      </w:r>
      <w:r w:rsidRPr="00CF704C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320C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053C3">
        <w:rPr>
          <w:rFonts w:ascii="Times New Roman" w:eastAsia="Calibri" w:hAnsi="Times New Roman" w:cs="Times New Roman"/>
          <w:sz w:val="28"/>
          <w:szCs w:val="28"/>
        </w:rPr>
        <w:t>осуществля</w:t>
      </w:r>
      <w:r w:rsidR="0047354C">
        <w:rPr>
          <w:rFonts w:ascii="Times New Roman" w:eastAsia="Calibri" w:hAnsi="Times New Roman" w:cs="Times New Roman"/>
          <w:sz w:val="28"/>
          <w:szCs w:val="28"/>
        </w:rPr>
        <w:t>ю</w:t>
      </w:r>
      <w:r w:rsidR="009053C3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47354C">
        <w:rPr>
          <w:rFonts w:ascii="Times New Roman" w:eastAsia="Calibri" w:hAnsi="Times New Roman" w:cs="Times New Roman"/>
          <w:sz w:val="28"/>
          <w:szCs w:val="28"/>
        </w:rPr>
        <w:t xml:space="preserve">на условиях и </w:t>
      </w:r>
      <w:r w:rsidR="00945236">
        <w:rPr>
          <w:rFonts w:ascii="Times New Roman" w:eastAsia="Calibri" w:hAnsi="Times New Roman" w:cs="Times New Roman"/>
          <w:sz w:val="28"/>
          <w:szCs w:val="28"/>
        </w:rPr>
        <w:t>в порядке</w:t>
      </w:r>
      <w:r w:rsidR="009053C3">
        <w:rPr>
          <w:rFonts w:ascii="Times New Roman" w:eastAsia="Calibri" w:hAnsi="Times New Roman" w:cs="Times New Roman"/>
          <w:sz w:val="28"/>
          <w:szCs w:val="28"/>
        </w:rPr>
        <w:t>,</w:t>
      </w:r>
      <w:r w:rsidR="00320C4E">
        <w:rPr>
          <w:rFonts w:ascii="Times New Roman" w:eastAsia="Calibri" w:hAnsi="Times New Roman" w:cs="Times New Roman"/>
          <w:sz w:val="28"/>
          <w:szCs w:val="28"/>
        </w:rPr>
        <w:t xml:space="preserve"> предусмотренн</w:t>
      </w:r>
      <w:r w:rsidR="0047354C">
        <w:rPr>
          <w:rFonts w:ascii="Times New Roman" w:eastAsia="Calibri" w:hAnsi="Times New Roman" w:cs="Times New Roman"/>
          <w:sz w:val="28"/>
          <w:szCs w:val="28"/>
        </w:rPr>
        <w:t>ом</w:t>
      </w:r>
      <w:r w:rsidR="00320C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717B">
        <w:rPr>
          <w:rFonts w:ascii="Times New Roman" w:eastAsia="Calibri" w:hAnsi="Times New Roman" w:cs="Times New Roman"/>
          <w:sz w:val="28"/>
          <w:szCs w:val="28"/>
        </w:rPr>
        <w:t>пунктом 19.2 Правил.</w:t>
      </w:r>
    </w:p>
    <w:p w14:paraId="5A7AC269" w14:textId="189984DF" w:rsidR="005659D3" w:rsidRDefault="005659D3" w:rsidP="00E27B46">
      <w:pPr>
        <w:tabs>
          <w:tab w:val="left" w:pos="90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704C">
        <w:rPr>
          <w:rFonts w:ascii="Times New Roman" w:eastAsia="Times New Roman" w:hAnsi="Times New Roman" w:cs="Times New Roman"/>
          <w:sz w:val="28"/>
          <w:szCs w:val="20"/>
          <w:lang w:eastAsia="ru-RU"/>
        </w:rPr>
        <w:t>Собственники и (или) иные законные владельцы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обязаны содержать прилегающую к зданию, строению, сооружению, земельному участку территорию.»</w:t>
      </w:r>
      <w:r w:rsidR="00166989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bookmarkEnd w:id="1"/>
    <w:p w14:paraId="32810C17" w14:textId="1FC7B046" w:rsidR="005659D3" w:rsidRDefault="005659D3" w:rsidP="00E27B46">
      <w:pPr>
        <w:tabs>
          <w:tab w:val="left" w:pos="90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5106FA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) в пункте 19.2:</w:t>
      </w:r>
    </w:p>
    <w:p w14:paraId="1BB98EF2" w14:textId="7418842C" w:rsidR="005659D3" w:rsidRDefault="005659D3" w:rsidP="00E27B46">
      <w:pPr>
        <w:tabs>
          <w:tab w:val="left" w:pos="90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="00166989">
        <w:rPr>
          <w:rFonts w:ascii="Times New Roman" w:eastAsia="Times New Roman" w:hAnsi="Times New Roman" w:cs="Times New Roman"/>
          <w:sz w:val="28"/>
          <w:szCs w:val="20"/>
          <w:lang w:eastAsia="ru-RU"/>
        </w:rPr>
        <w:t>абзац седьмой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подпункт</w:t>
      </w:r>
      <w:r w:rsidR="00166989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 </w:t>
      </w:r>
      <w:r w:rsidR="0016698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признать утратившим силу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14:paraId="38ADA36B" w14:textId="77777777" w:rsidR="005659D3" w:rsidRDefault="005659D3" w:rsidP="00E27B46">
      <w:pPr>
        <w:tabs>
          <w:tab w:val="left" w:pos="90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- абзац второй подпункта 3 дополнить словами «с учетом требований </w:t>
      </w:r>
      <w:r w:rsidRPr="00F7289B">
        <w:rPr>
          <w:rFonts w:ascii="Times New Roman" w:eastAsia="Times New Roman" w:hAnsi="Times New Roman" w:cs="Times New Roman"/>
          <w:sz w:val="28"/>
          <w:szCs w:val="20"/>
          <w:lang w:eastAsia="ru-RU"/>
        </w:rPr>
        <w:t>Закона Краснодарского края от 23 апреля 2013 года № 2695-КЗ «Об охране зеленых насаждений в Краснодарском крае»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14:paraId="786320FA" w14:textId="57D59B97" w:rsidR="005659D3" w:rsidRPr="002D0D72" w:rsidRDefault="005659D3" w:rsidP="00E27B46">
      <w:pPr>
        <w:tabs>
          <w:tab w:val="left" w:pos="90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="003848A1">
        <w:rPr>
          <w:rFonts w:ascii="Times New Roman" w:eastAsia="Times New Roman" w:hAnsi="Times New Roman" w:cs="Times New Roman"/>
          <w:sz w:val="28"/>
          <w:szCs w:val="20"/>
          <w:lang w:eastAsia="ru-RU"/>
        </w:rPr>
        <w:t>абзац третий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подпункт</w:t>
      </w:r>
      <w:r w:rsidR="003848A1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4 </w:t>
      </w:r>
      <w:r w:rsidR="003848A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признать утратившим силу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14:paraId="0DF5003F" w14:textId="4D221948" w:rsidR="005659D3" w:rsidRPr="00C42748" w:rsidRDefault="005659D3" w:rsidP="00E27B46">
      <w:pPr>
        <w:tabs>
          <w:tab w:val="left" w:pos="90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19)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 1 пункта 20.5 дополнить словами «(в том числе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размещение </w:t>
      </w:r>
      <w:bookmarkStart w:id="6" w:name="_Hlk145408724"/>
      <w:r>
        <w:rPr>
          <w:rFonts w:ascii="Times New Roman" w:eastAsia="Calibri" w:hAnsi="Times New Roman" w:cs="Times New Roman"/>
          <w:sz w:val="28"/>
          <w:szCs w:val="28"/>
        </w:rPr>
        <w:t>торгово-холодильного оборудования, информационных штендеров, выкладк</w:t>
      </w:r>
      <w:r w:rsidR="00D7717B"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товаров, установк</w:t>
      </w:r>
      <w:r w:rsidR="00D7717B"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столов, витрин, полок, холодильных витрин и шкаф</w:t>
      </w:r>
      <w:bookmarkEnd w:id="6"/>
      <w:r>
        <w:rPr>
          <w:rFonts w:ascii="Times New Roman" w:eastAsia="Calibri" w:hAnsi="Times New Roman" w:cs="Times New Roman"/>
          <w:sz w:val="28"/>
          <w:szCs w:val="28"/>
        </w:rPr>
        <w:t>ов).»;</w:t>
      </w:r>
    </w:p>
    <w:p w14:paraId="39BC14A0" w14:textId="0C8876B0" w:rsidR="005659D3" w:rsidRPr="00DB1CD9" w:rsidRDefault="001A33BF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B1CD9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="005106FA" w:rsidRPr="00DB1CD9">
        <w:rPr>
          <w:rFonts w:ascii="Times New Roman" w:eastAsia="Times New Roman" w:hAnsi="Times New Roman" w:cs="Times New Roman"/>
          <w:sz w:val="28"/>
          <w:szCs w:val="28"/>
          <w:lang w:eastAsia="x-none"/>
        </w:rPr>
        <w:t>0</w:t>
      </w:r>
      <w:r w:rsidRPr="00DB1CD9">
        <w:rPr>
          <w:rFonts w:ascii="Times New Roman" w:eastAsia="Times New Roman" w:hAnsi="Times New Roman" w:cs="Times New Roman"/>
          <w:sz w:val="28"/>
          <w:szCs w:val="28"/>
          <w:lang w:eastAsia="x-none"/>
        </w:rPr>
        <w:t>) пункт 20.7</w:t>
      </w:r>
      <w:r w:rsidR="005659D3" w:rsidRPr="00DB1CD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DA15B4" w:rsidRPr="00DB1CD9">
        <w:rPr>
          <w:rFonts w:ascii="Times New Roman" w:eastAsia="Times New Roman" w:hAnsi="Times New Roman" w:cs="Times New Roman"/>
          <w:sz w:val="28"/>
          <w:szCs w:val="28"/>
          <w:lang w:eastAsia="x-none"/>
        </w:rPr>
        <w:t>изложить в</w:t>
      </w:r>
      <w:r w:rsidR="005659D3" w:rsidRPr="00DB1CD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следующе</w:t>
      </w:r>
      <w:r w:rsidR="00DA15B4" w:rsidRPr="00DB1CD9">
        <w:rPr>
          <w:rFonts w:ascii="Times New Roman" w:eastAsia="Times New Roman" w:hAnsi="Times New Roman" w:cs="Times New Roman"/>
          <w:sz w:val="28"/>
          <w:szCs w:val="28"/>
          <w:lang w:eastAsia="x-none"/>
        </w:rPr>
        <w:t>й</w:t>
      </w:r>
      <w:r w:rsidR="005659D3" w:rsidRPr="00DB1CD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DA15B4" w:rsidRPr="00DB1CD9">
        <w:rPr>
          <w:rFonts w:ascii="Times New Roman" w:eastAsia="Times New Roman" w:hAnsi="Times New Roman" w:cs="Times New Roman"/>
          <w:sz w:val="28"/>
          <w:szCs w:val="28"/>
          <w:lang w:eastAsia="x-none"/>
        </w:rPr>
        <w:t>редакции</w:t>
      </w:r>
      <w:r w:rsidR="005659D3" w:rsidRPr="00DB1CD9">
        <w:rPr>
          <w:rFonts w:ascii="Times New Roman" w:eastAsia="Times New Roman" w:hAnsi="Times New Roman" w:cs="Times New Roman"/>
          <w:sz w:val="28"/>
          <w:szCs w:val="28"/>
          <w:lang w:eastAsia="x-none"/>
        </w:rPr>
        <w:t>:</w:t>
      </w:r>
    </w:p>
    <w:p w14:paraId="0175F73D" w14:textId="6C07CDDC" w:rsidR="00E27B46" w:rsidRPr="00DB1CD9" w:rsidRDefault="00E27B46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B1CD9">
        <w:rPr>
          <w:rFonts w:ascii="Times New Roman" w:eastAsia="Times New Roman" w:hAnsi="Times New Roman" w:cs="Times New Roman"/>
          <w:sz w:val="28"/>
          <w:szCs w:val="28"/>
          <w:lang w:eastAsia="x-none"/>
        </w:rPr>
        <w:t>«20.7. Границы прилегающих территорий определяются следующим образом:</w:t>
      </w:r>
    </w:p>
    <w:p w14:paraId="11631301" w14:textId="62888BD2" w:rsidR="0006253D" w:rsidRPr="00DB1CD9" w:rsidRDefault="00354DB1" w:rsidP="00DB1CD9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B1CD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- </w:t>
      </w:r>
      <w:r w:rsidR="003848A1" w:rsidRPr="00DB1CD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для </w:t>
      </w:r>
      <w:r w:rsidRPr="00DB1CD9">
        <w:rPr>
          <w:rFonts w:ascii="Times New Roman" w:eastAsia="Times New Roman" w:hAnsi="Times New Roman" w:cs="Times New Roman"/>
          <w:sz w:val="28"/>
          <w:szCs w:val="28"/>
          <w:lang w:eastAsia="x-none"/>
        </w:rPr>
        <w:t>многоквартирных домов – на расстоянии 20 метров от границ земельного</w:t>
      </w:r>
      <w:r w:rsidR="00DB1CD9" w:rsidRPr="00DB1CD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DB1CD9">
        <w:rPr>
          <w:rFonts w:ascii="Times New Roman" w:eastAsia="Times New Roman" w:hAnsi="Times New Roman" w:cs="Times New Roman"/>
          <w:sz w:val="28"/>
          <w:szCs w:val="28"/>
          <w:lang w:eastAsia="x-none"/>
        </w:rPr>
        <w:t>участка многоквартирного дома, но не далее границ земельных участков, образо</w:t>
      </w:r>
      <w:bookmarkStart w:id="7" w:name="_Hlk171577301"/>
      <w:bookmarkStart w:id="8" w:name="_Hlk171576997"/>
      <w:r w:rsidR="00B40019" w:rsidRPr="00DB1CD9">
        <w:rPr>
          <w:rFonts w:ascii="Times New Roman" w:hAnsi="Times New Roman" w:cs="Times New Roman"/>
          <w:sz w:val="28"/>
          <w:szCs w:val="28"/>
          <w:lang w:eastAsia="x-none"/>
        </w:rPr>
        <w:t>ванных на территории общего пользования</w:t>
      </w:r>
      <w:r w:rsidR="003848A1" w:rsidRPr="00DB1CD9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B40019" w:rsidRPr="00DB1CD9">
        <w:rPr>
          <w:rFonts w:ascii="Times New Roman" w:hAnsi="Times New Roman" w:cs="Times New Roman"/>
          <w:sz w:val="28"/>
          <w:szCs w:val="28"/>
          <w:lang w:eastAsia="x-none"/>
        </w:rPr>
        <w:t xml:space="preserve"> или границ, закрепленны</w:t>
      </w:r>
      <w:r w:rsidR="001F7B1A" w:rsidRPr="00DB1CD9">
        <w:rPr>
          <w:rFonts w:ascii="Times New Roman" w:hAnsi="Times New Roman" w:cs="Times New Roman"/>
          <w:sz w:val="28"/>
          <w:szCs w:val="28"/>
          <w:lang w:eastAsia="x-none"/>
        </w:rPr>
        <w:t>х</w:t>
      </w:r>
      <w:r w:rsidR="00B40019" w:rsidRPr="00DB1CD9">
        <w:rPr>
          <w:rFonts w:ascii="Times New Roman" w:hAnsi="Times New Roman" w:cs="Times New Roman"/>
          <w:sz w:val="28"/>
          <w:szCs w:val="28"/>
          <w:lang w:eastAsia="x-none"/>
        </w:rPr>
        <w:t xml:space="preserve"> с использованием природных объектов (в том числе зеленых насаждений) или объектов искусственного происхождения</w:t>
      </w:r>
      <w:r w:rsidR="004D7F6F" w:rsidRPr="00DB1CD9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bookmarkStart w:id="9" w:name="_Hlk169863247"/>
      <w:r w:rsidR="00B40019" w:rsidRPr="00DB1CD9">
        <w:rPr>
          <w:rFonts w:ascii="Times New Roman" w:hAnsi="Times New Roman" w:cs="Times New Roman"/>
          <w:sz w:val="28"/>
          <w:szCs w:val="28"/>
          <w:lang w:eastAsia="x-none"/>
        </w:rPr>
        <w:t>(</w:t>
      </w:r>
      <w:r w:rsidR="0006253D" w:rsidRPr="00DB1CD9">
        <w:rPr>
          <w:rFonts w:ascii="Times New Roman" w:hAnsi="Times New Roman" w:cs="Times New Roman"/>
          <w:sz w:val="28"/>
          <w:szCs w:val="28"/>
          <w:lang w:eastAsia="x-none"/>
        </w:rPr>
        <w:t>дорожн</w:t>
      </w:r>
      <w:r w:rsidR="00B40019" w:rsidRPr="00DB1CD9">
        <w:rPr>
          <w:rFonts w:ascii="Times New Roman" w:hAnsi="Times New Roman" w:cs="Times New Roman"/>
          <w:sz w:val="28"/>
          <w:szCs w:val="28"/>
          <w:lang w:eastAsia="x-none"/>
        </w:rPr>
        <w:t>ых</w:t>
      </w:r>
      <w:r w:rsidR="0006253D" w:rsidRPr="00DB1CD9">
        <w:rPr>
          <w:rFonts w:ascii="Times New Roman" w:hAnsi="Times New Roman" w:cs="Times New Roman"/>
          <w:sz w:val="28"/>
          <w:szCs w:val="28"/>
          <w:lang w:eastAsia="x-none"/>
        </w:rPr>
        <w:t xml:space="preserve"> и (или) тротуарн</w:t>
      </w:r>
      <w:r w:rsidR="00B40019" w:rsidRPr="00DB1CD9">
        <w:rPr>
          <w:rFonts w:ascii="Times New Roman" w:hAnsi="Times New Roman" w:cs="Times New Roman"/>
          <w:sz w:val="28"/>
          <w:szCs w:val="28"/>
          <w:lang w:eastAsia="x-none"/>
        </w:rPr>
        <w:t>ых</w:t>
      </w:r>
      <w:r w:rsidR="0006253D" w:rsidRPr="00DB1CD9">
        <w:rPr>
          <w:rFonts w:ascii="Times New Roman" w:hAnsi="Times New Roman" w:cs="Times New Roman"/>
          <w:sz w:val="28"/>
          <w:szCs w:val="28"/>
          <w:lang w:eastAsia="x-none"/>
        </w:rPr>
        <w:t xml:space="preserve"> бордюр</w:t>
      </w:r>
      <w:r w:rsidR="00B40019" w:rsidRPr="00DB1CD9">
        <w:rPr>
          <w:rFonts w:ascii="Times New Roman" w:hAnsi="Times New Roman" w:cs="Times New Roman"/>
          <w:sz w:val="28"/>
          <w:szCs w:val="28"/>
          <w:lang w:eastAsia="x-none"/>
        </w:rPr>
        <w:t>ов,</w:t>
      </w:r>
      <w:r w:rsidR="0006253D" w:rsidRPr="00DB1CD9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B40019" w:rsidRPr="00DB1CD9">
        <w:rPr>
          <w:rFonts w:ascii="Times New Roman" w:hAnsi="Times New Roman" w:cs="Times New Roman"/>
          <w:sz w:val="28"/>
          <w:szCs w:val="28"/>
          <w:lang w:eastAsia="x-none"/>
        </w:rPr>
        <w:t>иных подобных ограждений территории общего пользования)</w:t>
      </w:r>
      <w:bookmarkEnd w:id="7"/>
      <w:r w:rsidR="00B40019" w:rsidRPr="00DB1CD9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246033" w:rsidRPr="00DB1CD9">
        <w:rPr>
          <w:rFonts w:ascii="Times New Roman" w:hAnsi="Times New Roman" w:cs="Times New Roman"/>
          <w:sz w:val="28"/>
          <w:szCs w:val="28"/>
          <w:lang w:eastAsia="x-none"/>
        </w:rPr>
        <w:t xml:space="preserve">(за исключением многоквартирных домов, </w:t>
      </w:r>
      <w:bookmarkStart w:id="10" w:name="_Hlk169858090"/>
      <w:r w:rsidR="00246033" w:rsidRPr="00DB1CD9">
        <w:rPr>
          <w:rFonts w:ascii="Times New Roman" w:hAnsi="Times New Roman" w:cs="Times New Roman"/>
          <w:sz w:val="28"/>
          <w:szCs w:val="28"/>
          <w:lang w:eastAsia="x-none"/>
        </w:rPr>
        <w:t>под которыми земельные участки не образованы или образованы по границам таких домов</w:t>
      </w:r>
      <w:bookmarkEnd w:id="10"/>
      <w:r w:rsidR="00246033" w:rsidRPr="00DB1CD9">
        <w:rPr>
          <w:rFonts w:ascii="Times New Roman" w:hAnsi="Times New Roman" w:cs="Times New Roman"/>
          <w:sz w:val="28"/>
          <w:szCs w:val="28"/>
          <w:lang w:eastAsia="x-none"/>
        </w:rPr>
        <w:t xml:space="preserve">); </w:t>
      </w:r>
      <w:bookmarkEnd w:id="8"/>
    </w:p>
    <w:bookmarkEnd w:id="9"/>
    <w:p w14:paraId="37D3D090" w14:textId="25794100" w:rsidR="001F7B1A" w:rsidRDefault="00AB4568" w:rsidP="003D0F9B">
      <w:pPr>
        <w:pStyle w:val="a9"/>
        <w:spacing w:before="0" w:beforeAutospacing="0" w:after="0" w:afterAutospacing="0"/>
        <w:ind w:left="142" w:firstLine="709"/>
        <w:jc w:val="both"/>
        <w:rPr>
          <w:sz w:val="28"/>
          <w:szCs w:val="28"/>
          <w:lang w:eastAsia="x-none"/>
        </w:rPr>
      </w:pPr>
      <w:r w:rsidRPr="00DB1CD9">
        <w:rPr>
          <w:sz w:val="28"/>
          <w:szCs w:val="28"/>
          <w:lang w:eastAsia="x-none"/>
        </w:rPr>
        <w:t>-</w:t>
      </w:r>
      <w:r w:rsidR="003848A1" w:rsidRPr="00DB1CD9">
        <w:rPr>
          <w:sz w:val="28"/>
          <w:szCs w:val="28"/>
          <w:lang w:eastAsia="x-none"/>
        </w:rPr>
        <w:t xml:space="preserve"> для</w:t>
      </w:r>
      <w:r w:rsidRPr="00DB1CD9">
        <w:rPr>
          <w:sz w:val="28"/>
          <w:szCs w:val="28"/>
          <w:lang w:eastAsia="x-none"/>
        </w:rPr>
        <w:t xml:space="preserve"> </w:t>
      </w:r>
      <w:r w:rsidR="00DF7597" w:rsidRPr="00DB1CD9">
        <w:rPr>
          <w:sz w:val="28"/>
          <w:szCs w:val="28"/>
          <w:lang w:eastAsia="x-none"/>
        </w:rPr>
        <w:t>индивидуальны</w:t>
      </w:r>
      <w:r w:rsidRPr="00DB1CD9">
        <w:rPr>
          <w:sz w:val="28"/>
          <w:szCs w:val="28"/>
          <w:lang w:eastAsia="x-none"/>
        </w:rPr>
        <w:t>х</w:t>
      </w:r>
      <w:r w:rsidR="00DF7597" w:rsidRPr="00DB1CD9">
        <w:rPr>
          <w:sz w:val="28"/>
          <w:szCs w:val="28"/>
          <w:lang w:eastAsia="x-none"/>
        </w:rPr>
        <w:t xml:space="preserve"> жилы</w:t>
      </w:r>
      <w:r w:rsidRPr="00DB1CD9">
        <w:rPr>
          <w:sz w:val="28"/>
          <w:szCs w:val="28"/>
          <w:lang w:eastAsia="x-none"/>
        </w:rPr>
        <w:t>х</w:t>
      </w:r>
      <w:r w:rsidR="00DF7597" w:rsidRPr="00DB1CD9">
        <w:rPr>
          <w:sz w:val="28"/>
          <w:szCs w:val="28"/>
          <w:lang w:eastAsia="x-none"/>
        </w:rPr>
        <w:t xml:space="preserve"> дом</w:t>
      </w:r>
      <w:r w:rsidRPr="00DB1CD9">
        <w:rPr>
          <w:sz w:val="28"/>
          <w:szCs w:val="28"/>
          <w:lang w:eastAsia="x-none"/>
        </w:rPr>
        <w:t>ов</w:t>
      </w:r>
      <w:r w:rsidR="00DF7597" w:rsidRPr="00DB1CD9">
        <w:rPr>
          <w:sz w:val="28"/>
          <w:szCs w:val="28"/>
          <w:lang w:eastAsia="x-none"/>
        </w:rPr>
        <w:t>, жилы</w:t>
      </w:r>
      <w:r w:rsidR="0006253D" w:rsidRPr="00DB1CD9">
        <w:rPr>
          <w:sz w:val="28"/>
          <w:szCs w:val="28"/>
          <w:lang w:eastAsia="x-none"/>
        </w:rPr>
        <w:t>х</w:t>
      </w:r>
      <w:r w:rsidR="00DF7597" w:rsidRPr="00DB1CD9">
        <w:rPr>
          <w:sz w:val="28"/>
          <w:szCs w:val="28"/>
          <w:lang w:eastAsia="x-none"/>
        </w:rPr>
        <w:t xml:space="preserve"> дом</w:t>
      </w:r>
      <w:r w:rsidR="0006253D" w:rsidRPr="00DB1CD9">
        <w:rPr>
          <w:sz w:val="28"/>
          <w:szCs w:val="28"/>
          <w:lang w:eastAsia="x-none"/>
        </w:rPr>
        <w:t>ов</w:t>
      </w:r>
      <w:r w:rsidR="00DF7597" w:rsidRPr="00DB1CD9">
        <w:rPr>
          <w:sz w:val="28"/>
          <w:szCs w:val="28"/>
          <w:lang w:eastAsia="x-none"/>
        </w:rPr>
        <w:t xml:space="preserve"> блокированной застройки, гостиниц, отел</w:t>
      </w:r>
      <w:r w:rsidR="0006253D" w:rsidRPr="00DB1CD9">
        <w:rPr>
          <w:sz w:val="28"/>
          <w:szCs w:val="28"/>
          <w:lang w:eastAsia="x-none"/>
        </w:rPr>
        <w:t>ей, мотелей</w:t>
      </w:r>
      <w:r w:rsidR="00246033" w:rsidRPr="00DB1CD9">
        <w:rPr>
          <w:sz w:val="28"/>
          <w:szCs w:val="28"/>
          <w:lang w:eastAsia="x-none"/>
        </w:rPr>
        <w:t>, коттеджей</w:t>
      </w:r>
      <w:r w:rsidR="003D0F9B" w:rsidRPr="00DB1CD9">
        <w:rPr>
          <w:sz w:val="28"/>
          <w:szCs w:val="28"/>
          <w:lang w:eastAsia="x-none"/>
        </w:rPr>
        <w:t>, земельные</w:t>
      </w:r>
      <w:r w:rsidR="003D0F9B">
        <w:rPr>
          <w:sz w:val="28"/>
          <w:szCs w:val="28"/>
          <w:lang w:eastAsia="x-none"/>
        </w:rPr>
        <w:t xml:space="preserve"> участки под которыми образованы</w:t>
      </w:r>
      <w:r w:rsidR="003848A1">
        <w:rPr>
          <w:sz w:val="28"/>
          <w:szCs w:val="28"/>
          <w:lang w:eastAsia="x-none"/>
        </w:rPr>
        <w:t>,</w:t>
      </w:r>
      <w:r w:rsidR="003D0F9B">
        <w:rPr>
          <w:sz w:val="28"/>
          <w:szCs w:val="28"/>
          <w:lang w:eastAsia="x-none"/>
        </w:rPr>
        <w:t xml:space="preserve"> </w:t>
      </w:r>
      <w:r w:rsidR="00547F1B">
        <w:rPr>
          <w:sz w:val="28"/>
          <w:szCs w:val="28"/>
          <w:lang w:eastAsia="x-none"/>
        </w:rPr>
        <w:t>-</w:t>
      </w:r>
      <w:r w:rsidR="0006253D">
        <w:rPr>
          <w:sz w:val="28"/>
          <w:szCs w:val="28"/>
          <w:lang w:eastAsia="x-none"/>
        </w:rPr>
        <w:t xml:space="preserve"> </w:t>
      </w:r>
      <w:r w:rsidR="00F2306D" w:rsidRPr="00F2306D">
        <w:rPr>
          <w:sz w:val="28"/>
          <w:szCs w:val="28"/>
          <w:lang w:eastAsia="x-none"/>
        </w:rPr>
        <w:t>на расстоянии 20 м</w:t>
      </w:r>
      <w:r w:rsidR="005106FA">
        <w:rPr>
          <w:sz w:val="28"/>
          <w:szCs w:val="28"/>
          <w:lang w:eastAsia="x-none"/>
        </w:rPr>
        <w:t>етров</w:t>
      </w:r>
      <w:r w:rsidR="009D0E40">
        <w:rPr>
          <w:sz w:val="28"/>
          <w:szCs w:val="28"/>
          <w:lang w:eastAsia="x-none"/>
        </w:rPr>
        <w:t xml:space="preserve"> от границ </w:t>
      </w:r>
      <w:r w:rsidR="003D0F9B">
        <w:rPr>
          <w:sz w:val="28"/>
          <w:szCs w:val="28"/>
          <w:lang w:eastAsia="x-none"/>
        </w:rPr>
        <w:t>таких</w:t>
      </w:r>
      <w:r w:rsidR="00945236">
        <w:rPr>
          <w:sz w:val="28"/>
          <w:szCs w:val="28"/>
          <w:lang w:eastAsia="x-none"/>
        </w:rPr>
        <w:t xml:space="preserve"> </w:t>
      </w:r>
      <w:r w:rsidR="009D0E40">
        <w:rPr>
          <w:sz w:val="28"/>
          <w:szCs w:val="28"/>
          <w:lang w:eastAsia="x-none"/>
        </w:rPr>
        <w:t>земельн</w:t>
      </w:r>
      <w:r w:rsidR="00945236">
        <w:rPr>
          <w:sz w:val="28"/>
          <w:szCs w:val="28"/>
          <w:lang w:eastAsia="x-none"/>
        </w:rPr>
        <w:t>ых</w:t>
      </w:r>
      <w:r w:rsidR="009D0E40">
        <w:rPr>
          <w:sz w:val="28"/>
          <w:szCs w:val="28"/>
          <w:lang w:eastAsia="x-none"/>
        </w:rPr>
        <w:t xml:space="preserve"> участк</w:t>
      </w:r>
      <w:r w:rsidR="00945236">
        <w:rPr>
          <w:sz w:val="28"/>
          <w:szCs w:val="28"/>
          <w:lang w:eastAsia="x-none"/>
        </w:rPr>
        <w:t>ов</w:t>
      </w:r>
      <w:r w:rsidR="001F7B1A">
        <w:rPr>
          <w:sz w:val="28"/>
          <w:szCs w:val="28"/>
          <w:lang w:eastAsia="x-none"/>
        </w:rPr>
        <w:t>,</w:t>
      </w:r>
      <w:r w:rsidR="00F2306D" w:rsidRPr="00F2306D">
        <w:rPr>
          <w:sz w:val="28"/>
          <w:szCs w:val="28"/>
          <w:lang w:eastAsia="x-none"/>
        </w:rPr>
        <w:t xml:space="preserve"> </w:t>
      </w:r>
      <w:r w:rsidR="001F7B1A" w:rsidRPr="001F7B1A">
        <w:rPr>
          <w:sz w:val="28"/>
          <w:szCs w:val="28"/>
          <w:lang w:eastAsia="x-none"/>
        </w:rPr>
        <w:t>но не далее границ земельных участков, образованных на территории общего пользования, или границ, закрепленных с использованием природных объектов (в том числе зеленых насаждений) или объектов искусственного происхождения (дорожных и (или) тротуарных бордюров, иных подобных ограждений территории общего пользования)</w:t>
      </w:r>
      <w:r w:rsidR="001F7B1A">
        <w:rPr>
          <w:sz w:val="28"/>
          <w:szCs w:val="28"/>
          <w:lang w:eastAsia="x-none"/>
        </w:rPr>
        <w:t>;</w:t>
      </w:r>
    </w:p>
    <w:p w14:paraId="2BBEA640" w14:textId="06CE5A1A" w:rsidR="001F7B1A" w:rsidRDefault="00547F1B" w:rsidP="00E27B46">
      <w:pPr>
        <w:pStyle w:val="a9"/>
        <w:spacing w:before="0" w:beforeAutospacing="0" w:after="0" w:afterAutospacing="0" w:line="288" w:lineRule="atLeast"/>
        <w:ind w:left="142" w:firstLine="709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- </w:t>
      </w:r>
      <w:r w:rsidR="003848A1">
        <w:rPr>
          <w:sz w:val="28"/>
          <w:szCs w:val="28"/>
          <w:lang w:eastAsia="x-none"/>
        </w:rPr>
        <w:t xml:space="preserve">для </w:t>
      </w:r>
      <w:r w:rsidR="004015E0" w:rsidRPr="004015E0">
        <w:rPr>
          <w:sz w:val="28"/>
          <w:szCs w:val="28"/>
          <w:lang w:eastAsia="x-none"/>
        </w:rPr>
        <w:t>индивидуальных жилых домов, жилых домов блокированной застройки, гостиниц, отелей, мотелей, коттеджей</w:t>
      </w:r>
      <w:r w:rsidR="004015E0">
        <w:rPr>
          <w:sz w:val="28"/>
          <w:szCs w:val="28"/>
          <w:lang w:eastAsia="x-none"/>
        </w:rPr>
        <w:t>,</w:t>
      </w:r>
      <w:r>
        <w:rPr>
          <w:sz w:val="28"/>
          <w:szCs w:val="28"/>
          <w:lang w:eastAsia="x-none"/>
        </w:rPr>
        <w:t xml:space="preserve"> </w:t>
      </w:r>
      <w:r w:rsidR="004015E0">
        <w:rPr>
          <w:sz w:val="28"/>
          <w:szCs w:val="28"/>
          <w:lang w:eastAsia="x-none"/>
        </w:rPr>
        <w:t xml:space="preserve">земельные участки под которыми не образованы </w:t>
      </w:r>
      <w:r w:rsidR="004015E0" w:rsidRPr="004015E0">
        <w:rPr>
          <w:sz w:val="28"/>
          <w:szCs w:val="28"/>
          <w:lang w:eastAsia="x-none"/>
        </w:rPr>
        <w:t xml:space="preserve">или образованы по границам </w:t>
      </w:r>
      <w:r w:rsidR="00E75EFC">
        <w:rPr>
          <w:sz w:val="28"/>
          <w:szCs w:val="28"/>
          <w:lang w:eastAsia="x-none"/>
        </w:rPr>
        <w:t>указанных</w:t>
      </w:r>
      <w:r w:rsidR="004015E0" w:rsidRPr="004015E0">
        <w:rPr>
          <w:sz w:val="28"/>
          <w:szCs w:val="28"/>
          <w:lang w:eastAsia="x-none"/>
        </w:rPr>
        <w:t xml:space="preserve"> </w:t>
      </w:r>
      <w:r w:rsidR="00E75EFC">
        <w:rPr>
          <w:sz w:val="28"/>
          <w:szCs w:val="28"/>
          <w:lang w:eastAsia="x-none"/>
        </w:rPr>
        <w:t>зданий</w:t>
      </w:r>
      <w:r w:rsidR="003848A1">
        <w:rPr>
          <w:sz w:val="28"/>
          <w:szCs w:val="28"/>
          <w:lang w:eastAsia="x-none"/>
        </w:rPr>
        <w:t>,</w:t>
      </w:r>
      <w:r w:rsidR="004015E0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eastAsia="x-none"/>
        </w:rPr>
        <w:t xml:space="preserve">- </w:t>
      </w:r>
      <w:r w:rsidR="00F2306D" w:rsidRPr="00547F1B">
        <w:rPr>
          <w:sz w:val="28"/>
          <w:szCs w:val="28"/>
          <w:lang w:eastAsia="x-none"/>
        </w:rPr>
        <w:t>на расстоянии 20 м</w:t>
      </w:r>
      <w:r w:rsidR="005106FA">
        <w:rPr>
          <w:sz w:val="28"/>
          <w:szCs w:val="28"/>
          <w:lang w:eastAsia="x-none"/>
        </w:rPr>
        <w:t>етров</w:t>
      </w:r>
      <w:r w:rsidR="00F2306D" w:rsidRPr="00547F1B">
        <w:rPr>
          <w:sz w:val="28"/>
          <w:szCs w:val="28"/>
          <w:lang w:eastAsia="x-none"/>
        </w:rPr>
        <w:t xml:space="preserve"> </w:t>
      </w:r>
      <w:r w:rsidR="004D7F6F">
        <w:rPr>
          <w:sz w:val="28"/>
          <w:szCs w:val="28"/>
          <w:lang w:eastAsia="x-none"/>
        </w:rPr>
        <w:t>по</w:t>
      </w:r>
      <w:r w:rsidR="00F539F9">
        <w:rPr>
          <w:sz w:val="28"/>
          <w:szCs w:val="28"/>
          <w:lang w:eastAsia="x-none"/>
        </w:rPr>
        <w:t xml:space="preserve"> контур</w:t>
      </w:r>
      <w:r w:rsidR="004D7F6F">
        <w:rPr>
          <w:sz w:val="28"/>
          <w:szCs w:val="28"/>
          <w:lang w:eastAsia="x-none"/>
        </w:rPr>
        <w:t>у</w:t>
      </w:r>
      <w:r w:rsidR="00F539F9">
        <w:rPr>
          <w:sz w:val="28"/>
          <w:szCs w:val="28"/>
          <w:lang w:eastAsia="x-none"/>
        </w:rPr>
        <w:t xml:space="preserve"> </w:t>
      </w:r>
      <w:r w:rsidR="00E75EFC">
        <w:rPr>
          <w:sz w:val="28"/>
          <w:szCs w:val="28"/>
          <w:lang w:eastAsia="x-none"/>
        </w:rPr>
        <w:t>указанных</w:t>
      </w:r>
      <w:r w:rsidR="004015E0">
        <w:rPr>
          <w:sz w:val="28"/>
          <w:szCs w:val="28"/>
          <w:lang w:eastAsia="x-none"/>
        </w:rPr>
        <w:t xml:space="preserve"> </w:t>
      </w:r>
      <w:r w:rsidR="00E75EFC">
        <w:rPr>
          <w:sz w:val="28"/>
          <w:szCs w:val="28"/>
          <w:lang w:eastAsia="x-none"/>
        </w:rPr>
        <w:t>зданий</w:t>
      </w:r>
      <w:r w:rsidR="004015E0">
        <w:rPr>
          <w:sz w:val="28"/>
          <w:szCs w:val="28"/>
          <w:lang w:eastAsia="x-none"/>
        </w:rPr>
        <w:t>,</w:t>
      </w:r>
      <w:r w:rsidR="004015E0" w:rsidRPr="004015E0">
        <w:t xml:space="preserve"> </w:t>
      </w:r>
      <w:r w:rsidR="001F7B1A" w:rsidRPr="001F7B1A">
        <w:rPr>
          <w:sz w:val="28"/>
          <w:szCs w:val="28"/>
          <w:lang w:eastAsia="x-none"/>
        </w:rPr>
        <w:t>но не далее границ земельных участков, образованных на территории общего пользования, или границ, закрепленных с использованием природных объектов (в том числе зеленых насаждений) или объектов искусственного происхождения (дорожных и (или) тротуарных бордюров, иных подобных ограждений территории общего пользования)</w:t>
      </w:r>
      <w:r w:rsidR="001F7B1A">
        <w:rPr>
          <w:sz w:val="28"/>
          <w:szCs w:val="28"/>
          <w:lang w:eastAsia="x-none"/>
        </w:rPr>
        <w:t>;</w:t>
      </w:r>
    </w:p>
    <w:p w14:paraId="10F301E2" w14:textId="7CC6CF53" w:rsidR="001F7B1A" w:rsidRDefault="0006253D" w:rsidP="00E27B46">
      <w:pPr>
        <w:pStyle w:val="a9"/>
        <w:spacing w:before="0" w:beforeAutospacing="0" w:after="0" w:afterAutospacing="0" w:line="288" w:lineRule="atLeast"/>
        <w:ind w:left="142" w:firstLine="709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- </w:t>
      </w:r>
      <w:r w:rsidR="003848A1">
        <w:rPr>
          <w:sz w:val="28"/>
          <w:szCs w:val="28"/>
          <w:lang w:eastAsia="x-none"/>
        </w:rPr>
        <w:t xml:space="preserve">для </w:t>
      </w:r>
      <w:r w:rsidR="00547F1B" w:rsidRPr="00547F1B">
        <w:rPr>
          <w:sz w:val="28"/>
          <w:szCs w:val="28"/>
          <w:lang w:eastAsia="x-none"/>
        </w:rPr>
        <w:t>здани</w:t>
      </w:r>
      <w:r w:rsidR="004015E0">
        <w:rPr>
          <w:sz w:val="28"/>
          <w:szCs w:val="28"/>
          <w:lang w:eastAsia="x-none"/>
        </w:rPr>
        <w:t>й</w:t>
      </w:r>
      <w:r w:rsidR="00547F1B" w:rsidRPr="00547F1B">
        <w:rPr>
          <w:sz w:val="28"/>
          <w:szCs w:val="28"/>
          <w:lang w:eastAsia="x-none"/>
        </w:rPr>
        <w:t>, строени</w:t>
      </w:r>
      <w:r w:rsidR="004015E0">
        <w:rPr>
          <w:sz w:val="28"/>
          <w:szCs w:val="28"/>
          <w:lang w:eastAsia="x-none"/>
        </w:rPr>
        <w:t>й</w:t>
      </w:r>
      <w:r w:rsidR="00547F1B" w:rsidRPr="00547F1B">
        <w:rPr>
          <w:sz w:val="28"/>
          <w:szCs w:val="28"/>
          <w:lang w:eastAsia="x-none"/>
        </w:rPr>
        <w:t>, сооружени</w:t>
      </w:r>
      <w:r w:rsidR="004015E0">
        <w:rPr>
          <w:sz w:val="28"/>
          <w:szCs w:val="28"/>
          <w:lang w:eastAsia="x-none"/>
        </w:rPr>
        <w:t>й</w:t>
      </w:r>
      <w:r w:rsidR="00547F1B" w:rsidRPr="00547F1B">
        <w:rPr>
          <w:sz w:val="28"/>
          <w:szCs w:val="28"/>
          <w:lang w:eastAsia="x-none"/>
        </w:rPr>
        <w:t>, относящихся к газозаправочным станциям, топливно-заправочным станциям, шиномонтажным мастерским и станциям технического обслуживания</w:t>
      </w:r>
      <w:r w:rsidR="003D0F9B">
        <w:rPr>
          <w:sz w:val="28"/>
          <w:szCs w:val="28"/>
          <w:lang w:eastAsia="x-none"/>
        </w:rPr>
        <w:t>, земельные участки под которыми образованы</w:t>
      </w:r>
      <w:r w:rsidR="003848A1">
        <w:rPr>
          <w:sz w:val="28"/>
          <w:szCs w:val="28"/>
          <w:lang w:eastAsia="x-none"/>
        </w:rPr>
        <w:t>,</w:t>
      </w:r>
      <w:r w:rsidR="004015E0">
        <w:rPr>
          <w:sz w:val="28"/>
          <w:szCs w:val="28"/>
          <w:lang w:eastAsia="x-none"/>
        </w:rPr>
        <w:t xml:space="preserve"> - </w:t>
      </w:r>
      <w:r w:rsidR="004015E0" w:rsidRPr="004015E0">
        <w:rPr>
          <w:sz w:val="28"/>
          <w:szCs w:val="28"/>
          <w:lang w:eastAsia="x-none"/>
        </w:rPr>
        <w:t>на расстоянии 20 м</w:t>
      </w:r>
      <w:r w:rsidR="005106FA">
        <w:rPr>
          <w:sz w:val="28"/>
          <w:szCs w:val="28"/>
          <w:lang w:eastAsia="x-none"/>
        </w:rPr>
        <w:t>етров</w:t>
      </w:r>
      <w:r w:rsidR="009D0E40">
        <w:rPr>
          <w:sz w:val="28"/>
          <w:szCs w:val="28"/>
          <w:lang w:eastAsia="x-none"/>
        </w:rPr>
        <w:t xml:space="preserve"> от границ </w:t>
      </w:r>
      <w:r w:rsidR="003D0F9B">
        <w:rPr>
          <w:sz w:val="28"/>
          <w:szCs w:val="28"/>
          <w:lang w:eastAsia="x-none"/>
        </w:rPr>
        <w:t>таких земельных участков</w:t>
      </w:r>
      <w:r w:rsidR="001F7B1A">
        <w:rPr>
          <w:sz w:val="28"/>
          <w:szCs w:val="28"/>
          <w:lang w:eastAsia="x-none"/>
        </w:rPr>
        <w:t>,</w:t>
      </w:r>
      <w:r w:rsidR="004015E0" w:rsidRPr="004015E0">
        <w:rPr>
          <w:sz w:val="28"/>
          <w:szCs w:val="28"/>
          <w:lang w:eastAsia="x-none"/>
        </w:rPr>
        <w:t xml:space="preserve"> </w:t>
      </w:r>
      <w:r w:rsidR="001F7B1A" w:rsidRPr="001F7B1A">
        <w:rPr>
          <w:sz w:val="28"/>
          <w:szCs w:val="28"/>
          <w:lang w:eastAsia="x-none"/>
        </w:rPr>
        <w:t>но не далее границ земельных участков, образованных на территории общего пользования, или границ, закрепленных с использованием природных объектов (в том числе зеленых насаждений) или объектов искусственного происхождения (дорожных и (или) тротуарных бордюров, иных подобных ограждений территории общего пользования)</w:t>
      </w:r>
      <w:r w:rsidR="001F7B1A">
        <w:rPr>
          <w:sz w:val="28"/>
          <w:szCs w:val="28"/>
          <w:lang w:eastAsia="x-none"/>
        </w:rPr>
        <w:t>;</w:t>
      </w:r>
    </w:p>
    <w:p w14:paraId="6C89DF5E" w14:textId="25ED69E0" w:rsidR="001F7B1A" w:rsidRDefault="0047354C" w:rsidP="003848A1">
      <w:pPr>
        <w:pStyle w:val="a9"/>
        <w:spacing w:before="0" w:beforeAutospacing="0" w:after="0" w:afterAutospacing="0" w:line="288" w:lineRule="atLeast"/>
        <w:ind w:left="142" w:firstLine="709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lastRenderedPageBreak/>
        <w:t>-</w:t>
      </w:r>
      <w:r w:rsidR="003848A1">
        <w:rPr>
          <w:sz w:val="28"/>
          <w:szCs w:val="28"/>
          <w:lang w:eastAsia="x-none"/>
        </w:rPr>
        <w:t xml:space="preserve"> для</w:t>
      </w:r>
      <w:r>
        <w:rPr>
          <w:sz w:val="28"/>
          <w:szCs w:val="28"/>
          <w:lang w:eastAsia="x-none"/>
        </w:rPr>
        <w:t xml:space="preserve"> </w:t>
      </w:r>
      <w:r w:rsidRPr="008D37F1">
        <w:rPr>
          <w:sz w:val="28"/>
          <w:szCs w:val="28"/>
          <w:lang w:eastAsia="x-none"/>
        </w:rPr>
        <w:t>зданий, строений, сооружений, относящихся к газозаправочным станциям, топливно-заправочным станциям, шиномонтажным мастерским и станциям технического обслуживания</w:t>
      </w:r>
      <w:r>
        <w:rPr>
          <w:sz w:val="28"/>
          <w:szCs w:val="28"/>
          <w:lang w:eastAsia="x-none"/>
        </w:rPr>
        <w:t xml:space="preserve">, </w:t>
      </w:r>
      <w:r w:rsidRPr="008D37F1">
        <w:rPr>
          <w:sz w:val="28"/>
          <w:szCs w:val="28"/>
          <w:lang w:eastAsia="x-none"/>
        </w:rPr>
        <w:t xml:space="preserve">земельные участки под которыми не образованы или образованы по границам </w:t>
      </w:r>
      <w:r>
        <w:rPr>
          <w:sz w:val="28"/>
          <w:szCs w:val="28"/>
          <w:lang w:eastAsia="x-none"/>
        </w:rPr>
        <w:t>указанных</w:t>
      </w:r>
      <w:r w:rsidRPr="008D37F1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eastAsia="x-none"/>
        </w:rPr>
        <w:t>зданий</w:t>
      </w:r>
      <w:r w:rsidR="003848A1">
        <w:rPr>
          <w:sz w:val="28"/>
          <w:szCs w:val="28"/>
          <w:lang w:eastAsia="x-none"/>
        </w:rPr>
        <w:t>,</w:t>
      </w:r>
      <w:r>
        <w:rPr>
          <w:sz w:val="28"/>
          <w:szCs w:val="28"/>
          <w:lang w:eastAsia="x-none"/>
        </w:rPr>
        <w:t xml:space="preserve"> - </w:t>
      </w:r>
      <w:r w:rsidRPr="008D37F1">
        <w:rPr>
          <w:sz w:val="28"/>
          <w:szCs w:val="28"/>
          <w:lang w:eastAsia="x-none"/>
        </w:rPr>
        <w:t xml:space="preserve">на расстоянии </w:t>
      </w:r>
      <w:r w:rsidR="003848A1">
        <w:rPr>
          <w:sz w:val="28"/>
          <w:szCs w:val="28"/>
          <w:lang w:eastAsia="x-none"/>
        </w:rPr>
        <w:br/>
      </w:r>
      <w:r w:rsidRPr="008D37F1">
        <w:rPr>
          <w:sz w:val="28"/>
          <w:szCs w:val="28"/>
          <w:lang w:eastAsia="x-none"/>
        </w:rPr>
        <w:t>20 м</w:t>
      </w:r>
      <w:r>
        <w:rPr>
          <w:sz w:val="28"/>
          <w:szCs w:val="28"/>
          <w:lang w:eastAsia="x-none"/>
        </w:rPr>
        <w:t xml:space="preserve">етров </w:t>
      </w:r>
      <w:r w:rsidRPr="003D0F9B">
        <w:rPr>
          <w:sz w:val="28"/>
          <w:szCs w:val="28"/>
          <w:lang w:eastAsia="x-none"/>
        </w:rPr>
        <w:t>по контуру</w:t>
      </w:r>
      <w:r>
        <w:rPr>
          <w:sz w:val="28"/>
          <w:szCs w:val="28"/>
          <w:lang w:eastAsia="x-none"/>
        </w:rPr>
        <w:t xml:space="preserve"> от границ указанных </w:t>
      </w:r>
      <w:r w:rsidRPr="009D0E40">
        <w:rPr>
          <w:sz w:val="28"/>
          <w:szCs w:val="28"/>
          <w:lang w:eastAsia="x-none"/>
        </w:rPr>
        <w:t>зданий</w:t>
      </w:r>
      <w:r>
        <w:rPr>
          <w:sz w:val="28"/>
          <w:szCs w:val="28"/>
          <w:lang w:eastAsia="x-none"/>
        </w:rPr>
        <w:t>,</w:t>
      </w:r>
      <w:r w:rsidRPr="008D37F1">
        <w:rPr>
          <w:sz w:val="28"/>
          <w:szCs w:val="28"/>
          <w:lang w:eastAsia="x-none"/>
        </w:rPr>
        <w:t xml:space="preserve"> </w:t>
      </w:r>
      <w:r w:rsidRPr="001F7B1A">
        <w:rPr>
          <w:sz w:val="28"/>
          <w:szCs w:val="28"/>
          <w:lang w:eastAsia="x-none"/>
        </w:rPr>
        <w:t xml:space="preserve">но не далее границ земельных участков, образованных на территории общего пользования, или границ, закрепленных с использованием природных объектов (в том числе зеленых насаждений) или объектов искусственного происхождения (дорожных и (или) тротуарных бордюров, иных </w:t>
      </w:r>
      <w:r>
        <w:rPr>
          <w:sz w:val="28"/>
          <w:szCs w:val="28"/>
          <w:lang w:eastAsia="x-none"/>
        </w:rPr>
        <w:t xml:space="preserve"> </w:t>
      </w:r>
      <w:r w:rsidRPr="001F7B1A">
        <w:rPr>
          <w:sz w:val="28"/>
          <w:szCs w:val="28"/>
          <w:lang w:eastAsia="x-none"/>
        </w:rPr>
        <w:t xml:space="preserve">подобных </w:t>
      </w:r>
      <w:r>
        <w:rPr>
          <w:sz w:val="28"/>
          <w:szCs w:val="28"/>
          <w:lang w:eastAsia="x-none"/>
        </w:rPr>
        <w:t xml:space="preserve"> </w:t>
      </w:r>
      <w:r w:rsidRPr="001F7B1A">
        <w:rPr>
          <w:sz w:val="28"/>
          <w:szCs w:val="28"/>
          <w:lang w:eastAsia="x-none"/>
        </w:rPr>
        <w:t>ограждений территории общего</w:t>
      </w:r>
      <w:r>
        <w:rPr>
          <w:sz w:val="28"/>
          <w:szCs w:val="28"/>
          <w:lang w:eastAsia="x-none"/>
        </w:rPr>
        <w:t xml:space="preserve"> пользо</w:t>
      </w:r>
      <w:r w:rsidR="001F7B1A" w:rsidRPr="001F7B1A">
        <w:rPr>
          <w:sz w:val="28"/>
          <w:szCs w:val="28"/>
          <w:lang w:eastAsia="x-none"/>
        </w:rPr>
        <w:t>вания)</w:t>
      </w:r>
      <w:r w:rsidR="001F7B1A">
        <w:rPr>
          <w:sz w:val="28"/>
          <w:szCs w:val="28"/>
          <w:lang w:eastAsia="x-none"/>
        </w:rPr>
        <w:t>;</w:t>
      </w:r>
    </w:p>
    <w:p w14:paraId="1F770D9F" w14:textId="27A6A9FE" w:rsidR="001F7B1A" w:rsidRDefault="00E75EFC" w:rsidP="00E27B46">
      <w:pPr>
        <w:pStyle w:val="a9"/>
        <w:spacing w:before="0" w:beforeAutospacing="0" w:after="0" w:afterAutospacing="0" w:line="288" w:lineRule="atLeast"/>
        <w:ind w:left="142" w:firstLine="709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- </w:t>
      </w:r>
      <w:bookmarkStart w:id="11" w:name="_Hlk171577724"/>
      <w:r w:rsidR="003848A1">
        <w:rPr>
          <w:sz w:val="28"/>
          <w:szCs w:val="28"/>
          <w:lang w:eastAsia="x-none"/>
        </w:rPr>
        <w:t xml:space="preserve">для </w:t>
      </w:r>
      <w:r w:rsidR="005659D3" w:rsidRPr="005A439A">
        <w:rPr>
          <w:sz w:val="28"/>
          <w:szCs w:val="28"/>
          <w:lang w:eastAsia="x-none"/>
        </w:rPr>
        <w:t>объект</w:t>
      </w:r>
      <w:r>
        <w:rPr>
          <w:sz w:val="28"/>
          <w:szCs w:val="28"/>
          <w:lang w:eastAsia="x-none"/>
        </w:rPr>
        <w:t>ов</w:t>
      </w:r>
      <w:r w:rsidR="005659D3" w:rsidRPr="005A439A">
        <w:rPr>
          <w:sz w:val="28"/>
          <w:szCs w:val="28"/>
          <w:lang w:eastAsia="x-none"/>
        </w:rPr>
        <w:t xml:space="preserve"> торгового назначения</w:t>
      </w:r>
      <w:r w:rsidR="001A33BF">
        <w:rPr>
          <w:sz w:val="28"/>
          <w:szCs w:val="28"/>
          <w:lang w:eastAsia="x-none"/>
        </w:rPr>
        <w:t>, в том числе объект</w:t>
      </w:r>
      <w:r>
        <w:rPr>
          <w:sz w:val="28"/>
          <w:szCs w:val="28"/>
          <w:lang w:eastAsia="x-none"/>
        </w:rPr>
        <w:t>ов</w:t>
      </w:r>
      <w:r w:rsidR="001A33BF">
        <w:rPr>
          <w:sz w:val="28"/>
          <w:szCs w:val="28"/>
          <w:lang w:eastAsia="x-none"/>
        </w:rPr>
        <w:t xml:space="preserve"> по</w:t>
      </w:r>
      <w:r w:rsidR="005659D3" w:rsidRPr="005A439A">
        <w:rPr>
          <w:sz w:val="28"/>
          <w:szCs w:val="28"/>
          <w:lang w:eastAsia="x-none"/>
        </w:rPr>
        <w:t xml:space="preserve"> оказани</w:t>
      </w:r>
      <w:r w:rsidR="001A33BF">
        <w:rPr>
          <w:sz w:val="28"/>
          <w:szCs w:val="28"/>
          <w:lang w:eastAsia="x-none"/>
        </w:rPr>
        <w:t>ю</w:t>
      </w:r>
      <w:r w:rsidR="005659D3" w:rsidRPr="005A439A">
        <w:rPr>
          <w:sz w:val="28"/>
          <w:szCs w:val="28"/>
          <w:lang w:eastAsia="x-none"/>
        </w:rPr>
        <w:t xml:space="preserve"> услуг</w:t>
      </w:r>
      <w:r w:rsidR="001A33BF">
        <w:rPr>
          <w:sz w:val="28"/>
          <w:szCs w:val="28"/>
          <w:lang w:eastAsia="x-none"/>
        </w:rPr>
        <w:t xml:space="preserve">, </w:t>
      </w:r>
      <w:r w:rsidR="005659D3" w:rsidRPr="005A439A">
        <w:rPr>
          <w:sz w:val="28"/>
          <w:szCs w:val="28"/>
          <w:lang w:eastAsia="x-none"/>
        </w:rPr>
        <w:t>общественного питания, торговы</w:t>
      </w:r>
      <w:r>
        <w:rPr>
          <w:sz w:val="28"/>
          <w:szCs w:val="28"/>
          <w:lang w:eastAsia="x-none"/>
        </w:rPr>
        <w:t>х</w:t>
      </w:r>
      <w:r w:rsidR="005659D3" w:rsidRPr="005A439A">
        <w:rPr>
          <w:sz w:val="28"/>
          <w:szCs w:val="28"/>
          <w:lang w:eastAsia="x-none"/>
        </w:rPr>
        <w:t xml:space="preserve"> центр</w:t>
      </w:r>
      <w:r>
        <w:rPr>
          <w:sz w:val="28"/>
          <w:szCs w:val="28"/>
          <w:lang w:eastAsia="x-none"/>
        </w:rPr>
        <w:t>ов</w:t>
      </w:r>
      <w:r w:rsidR="005659D3" w:rsidRPr="005A439A">
        <w:rPr>
          <w:sz w:val="28"/>
          <w:szCs w:val="28"/>
          <w:lang w:eastAsia="x-none"/>
        </w:rPr>
        <w:t>, ярмар</w:t>
      </w:r>
      <w:r>
        <w:rPr>
          <w:sz w:val="28"/>
          <w:szCs w:val="28"/>
          <w:lang w:eastAsia="x-none"/>
        </w:rPr>
        <w:t>ок</w:t>
      </w:r>
      <w:r w:rsidR="005659D3" w:rsidRPr="005A439A">
        <w:rPr>
          <w:sz w:val="28"/>
          <w:szCs w:val="28"/>
          <w:lang w:eastAsia="x-none"/>
        </w:rPr>
        <w:t>,</w:t>
      </w:r>
      <w:r w:rsidR="001A33BF">
        <w:rPr>
          <w:sz w:val="28"/>
          <w:szCs w:val="28"/>
          <w:lang w:eastAsia="x-none"/>
        </w:rPr>
        <w:t xml:space="preserve"> ярмар</w:t>
      </w:r>
      <w:r>
        <w:rPr>
          <w:sz w:val="28"/>
          <w:szCs w:val="28"/>
          <w:lang w:eastAsia="x-none"/>
        </w:rPr>
        <w:t>ок</w:t>
      </w:r>
      <w:r w:rsidR="001A33BF">
        <w:rPr>
          <w:sz w:val="28"/>
          <w:szCs w:val="28"/>
          <w:lang w:eastAsia="x-none"/>
        </w:rPr>
        <w:t>-выстав</w:t>
      </w:r>
      <w:r>
        <w:rPr>
          <w:sz w:val="28"/>
          <w:szCs w:val="28"/>
          <w:lang w:eastAsia="x-none"/>
        </w:rPr>
        <w:t>ок</w:t>
      </w:r>
      <w:r w:rsidR="001A33BF">
        <w:rPr>
          <w:sz w:val="28"/>
          <w:szCs w:val="28"/>
          <w:lang w:eastAsia="x-none"/>
        </w:rPr>
        <w:t>,</w:t>
      </w:r>
      <w:r w:rsidR="005659D3" w:rsidRPr="005A439A">
        <w:rPr>
          <w:sz w:val="28"/>
          <w:szCs w:val="28"/>
          <w:lang w:eastAsia="x-none"/>
        </w:rPr>
        <w:t xml:space="preserve"> розничны</w:t>
      </w:r>
      <w:r>
        <w:rPr>
          <w:sz w:val="28"/>
          <w:szCs w:val="28"/>
          <w:lang w:eastAsia="x-none"/>
        </w:rPr>
        <w:t>х</w:t>
      </w:r>
      <w:r w:rsidR="005659D3" w:rsidRPr="005A439A">
        <w:rPr>
          <w:sz w:val="28"/>
          <w:szCs w:val="28"/>
          <w:lang w:eastAsia="x-none"/>
        </w:rPr>
        <w:t xml:space="preserve"> и оптовы</w:t>
      </w:r>
      <w:r>
        <w:rPr>
          <w:sz w:val="28"/>
          <w:szCs w:val="28"/>
          <w:lang w:eastAsia="x-none"/>
        </w:rPr>
        <w:t>х</w:t>
      </w:r>
      <w:r w:rsidR="005659D3" w:rsidRPr="005A439A">
        <w:rPr>
          <w:sz w:val="28"/>
          <w:szCs w:val="28"/>
          <w:lang w:eastAsia="x-none"/>
        </w:rPr>
        <w:t xml:space="preserve"> рынк</w:t>
      </w:r>
      <w:r>
        <w:rPr>
          <w:sz w:val="28"/>
          <w:szCs w:val="28"/>
          <w:lang w:eastAsia="x-none"/>
        </w:rPr>
        <w:t>ов</w:t>
      </w:r>
      <w:r w:rsidR="005659D3" w:rsidRPr="005A439A">
        <w:rPr>
          <w:sz w:val="28"/>
          <w:szCs w:val="28"/>
          <w:lang w:eastAsia="x-none"/>
        </w:rPr>
        <w:t>, объект</w:t>
      </w:r>
      <w:r>
        <w:rPr>
          <w:sz w:val="28"/>
          <w:szCs w:val="28"/>
          <w:lang w:eastAsia="x-none"/>
        </w:rPr>
        <w:t>ов</w:t>
      </w:r>
      <w:r w:rsidR="005659D3" w:rsidRPr="005A439A">
        <w:rPr>
          <w:sz w:val="28"/>
          <w:szCs w:val="28"/>
          <w:lang w:eastAsia="x-none"/>
        </w:rPr>
        <w:t>, оказывающи</w:t>
      </w:r>
      <w:r>
        <w:rPr>
          <w:sz w:val="28"/>
          <w:szCs w:val="28"/>
          <w:lang w:eastAsia="x-none"/>
        </w:rPr>
        <w:t>х</w:t>
      </w:r>
      <w:r w:rsidR="005659D3" w:rsidRPr="005A439A">
        <w:rPr>
          <w:sz w:val="28"/>
          <w:szCs w:val="28"/>
          <w:lang w:eastAsia="x-none"/>
        </w:rPr>
        <w:t xml:space="preserve"> бытовые услуги (ремонт и обслуживание автотранспортных средств, автомойки, офисные здания)</w:t>
      </w:r>
      <w:bookmarkEnd w:id="11"/>
      <w:r w:rsidR="003D0F9B">
        <w:rPr>
          <w:sz w:val="28"/>
          <w:szCs w:val="28"/>
          <w:lang w:eastAsia="x-none"/>
        </w:rPr>
        <w:t>,</w:t>
      </w:r>
      <w:r w:rsidR="003D0F9B" w:rsidRPr="003D0F9B">
        <w:t xml:space="preserve"> </w:t>
      </w:r>
      <w:r w:rsidR="003D0F9B" w:rsidRPr="003D0F9B">
        <w:rPr>
          <w:sz w:val="28"/>
          <w:szCs w:val="28"/>
          <w:lang w:eastAsia="x-none"/>
        </w:rPr>
        <w:t>земельные участки под которыми образованы</w:t>
      </w:r>
      <w:r w:rsidR="003848A1">
        <w:rPr>
          <w:sz w:val="28"/>
          <w:szCs w:val="28"/>
          <w:lang w:eastAsia="x-none"/>
        </w:rPr>
        <w:t>,</w:t>
      </w:r>
      <w:r w:rsidRPr="00E75EFC">
        <w:t xml:space="preserve"> </w:t>
      </w:r>
      <w:r>
        <w:t xml:space="preserve">- </w:t>
      </w:r>
      <w:r w:rsidRPr="00E75EFC">
        <w:rPr>
          <w:sz w:val="28"/>
          <w:szCs w:val="28"/>
          <w:lang w:eastAsia="x-none"/>
        </w:rPr>
        <w:t>на расстоянии 20 м</w:t>
      </w:r>
      <w:r w:rsidR="005106FA">
        <w:rPr>
          <w:sz w:val="28"/>
          <w:szCs w:val="28"/>
          <w:lang w:eastAsia="x-none"/>
        </w:rPr>
        <w:t>етров</w:t>
      </w:r>
      <w:r w:rsidR="009D0E40">
        <w:rPr>
          <w:sz w:val="28"/>
          <w:szCs w:val="28"/>
          <w:lang w:eastAsia="x-none"/>
        </w:rPr>
        <w:t xml:space="preserve"> от границ </w:t>
      </w:r>
      <w:r w:rsidR="003D0F9B">
        <w:rPr>
          <w:sz w:val="28"/>
          <w:szCs w:val="28"/>
          <w:lang w:eastAsia="x-none"/>
        </w:rPr>
        <w:t xml:space="preserve">таких </w:t>
      </w:r>
      <w:r w:rsidR="009D0E40">
        <w:rPr>
          <w:sz w:val="28"/>
          <w:szCs w:val="28"/>
          <w:lang w:eastAsia="x-none"/>
        </w:rPr>
        <w:t>земельных участков</w:t>
      </w:r>
      <w:r w:rsidR="001F7B1A">
        <w:rPr>
          <w:sz w:val="28"/>
          <w:szCs w:val="28"/>
          <w:lang w:eastAsia="x-none"/>
        </w:rPr>
        <w:t>,</w:t>
      </w:r>
      <w:r w:rsidRPr="00E75EFC">
        <w:rPr>
          <w:sz w:val="28"/>
          <w:szCs w:val="28"/>
          <w:lang w:eastAsia="x-none"/>
        </w:rPr>
        <w:t xml:space="preserve"> </w:t>
      </w:r>
      <w:r w:rsidR="001F7B1A" w:rsidRPr="001F7B1A">
        <w:rPr>
          <w:sz w:val="28"/>
          <w:szCs w:val="28"/>
          <w:lang w:eastAsia="x-none"/>
        </w:rPr>
        <w:t>но не далее границ земельных участков, образованных на территории общего пользования, или границ, закрепленных с использованием природных объектов (в том числе зеленых насаждений) или объектов искусственного происхождения (дорожных и (или) тротуарных бордюров, иных подобных ограждений территории общего пользования)</w:t>
      </w:r>
      <w:r w:rsidR="001F7B1A">
        <w:rPr>
          <w:sz w:val="28"/>
          <w:szCs w:val="28"/>
          <w:lang w:eastAsia="x-none"/>
        </w:rPr>
        <w:t>;</w:t>
      </w:r>
    </w:p>
    <w:p w14:paraId="4C171852" w14:textId="27F6317D" w:rsidR="001F7B1A" w:rsidRDefault="007411C0" w:rsidP="00E27B46">
      <w:pPr>
        <w:pStyle w:val="a9"/>
        <w:spacing w:before="0" w:beforeAutospacing="0" w:after="0" w:afterAutospacing="0" w:line="288" w:lineRule="atLeast"/>
        <w:ind w:left="142" w:firstLine="709"/>
        <w:jc w:val="both"/>
        <w:rPr>
          <w:sz w:val="28"/>
          <w:szCs w:val="28"/>
          <w:lang w:eastAsia="x-none"/>
        </w:rPr>
      </w:pPr>
      <w:r w:rsidRPr="007411C0">
        <w:rPr>
          <w:sz w:val="28"/>
          <w:szCs w:val="28"/>
          <w:lang w:eastAsia="x-none"/>
        </w:rPr>
        <w:t xml:space="preserve">- </w:t>
      </w:r>
      <w:r w:rsidR="003848A1">
        <w:rPr>
          <w:sz w:val="28"/>
          <w:szCs w:val="28"/>
          <w:lang w:eastAsia="x-none"/>
        </w:rPr>
        <w:t xml:space="preserve">для </w:t>
      </w:r>
      <w:r w:rsidRPr="007411C0">
        <w:rPr>
          <w:sz w:val="28"/>
          <w:szCs w:val="28"/>
          <w:lang w:eastAsia="x-none"/>
        </w:rPr>
        <w:t xml:space="preserve">объектов торгового назначения, в том числе объектов по оказанию услуг, общественного питания, торговых центров, ярмарок, ярмарок-выставок, розничных и оптовых рынков, объектов, оказывающих бытовые услуги (ремонт и обслуживание автотранспортных средств, автомойки, офисные здания), земельные участки под которыми не образованы или образованы по границам указанных </w:t>
      </w:r>
      <w:r w:rsidR="003D0F9B">
        <w:rPr>
          <w:sz w:val="28"/>
          <w:szCs w:val="28"/>
          <w:lang w:eastAsia="x-none"/>
        </w:rPr>
        <w:t>объектов</w:t>
      </w:r>
      <w:r w:rsidR="003848A1">
        <w:rPr>
          <w:sz w:val="28"/>
          <w:szCs w:val="28"/>
          <w:lang w:eastAsia="x-none"/>
        </w:rPr>
        <w:t>,</w:t>
      </w:r>
      <w:r w:rsidRPr="007411C0">
        <w:rPr>
          <w:sz w:val="28"/>
          <w:szCs w:val="28"/>
          <w:lang w:eastAsia="x-none"/>
        </w:rPr>
        <w:t xml:space="preserve"> - на расстоянии 20 м</w:t>
      </w:r>
      <w:r w:rsidR="005106FA">
        <w:rPr>
          <w:sz w:val="28"/>
          <w:szCs w:val="28"/>
          <w:lang w:eastAsia="x-none"/>
        </w:rPr>
        <w:t>етров</w:t>
      </w:r>
      <w:bookmarkStart w:id="12" w:name="_Hlk171578819"/>
      <w:r w:rsidR="003D0F9B">
        <w:rPr>
          <w:sz w:val="28"/>
          <w:szCs w:val="28"/>
          <w:lang w:eastAsia="x-none"/>
        </w:rPr>
        <w:t xml:space="preserve"> </w:t>
      </w:r>
      <w:r w:rsidR="003D0F9B" w:rsidRPr="003D0F9B">
        <w:rPr>
          <w:sz w:val="28"/>
          <w:szCs w:val="28"/>
          <w:lang w:eastAsia="x-none"/>
        </w:rPr>
        <w:t xml:space="preserve">по контуру </w:t>
      </w:r>
      <w:r w:rsidR="003D0F9B">
        <w:rPr>
          <w:sz w:val="28"/>
          <w:szCs w:val="28"/>
          <w:lang w:eastAsia="x-none"/>
        </w:rPr>
        <w:t>от границ указанных объектов</w:t>
      </w:r>
      <w:r w:rsidR="003848A1">
        <w:rPr>
          <w:sz w:val="28"/>
          <w:szCs w:val="28"/>
          <w:lang w:eastAsia="x-none"/>
        </w:rPr>
        <w:t>,</w:t>
      </w:r>
      <w:r w:rsidR="003D0F9B">
        <w:rPr>
          <w:sz w:val="28"/>
          <w:szCs w:val="28"/>
          <w:lang w:eastAsia="x-none"/>
        </w:rPr>
        <w:t xml:space="preserve"> </w:t>
      </w:r>
      <w:r w:rsidR="001F7B1A" w:rsidRPr="001F7B1A">
        <w:rPr>
          <w:sz w:val="28"/>
          <w:szCs w:val="28"/>
          <w:lang w:eastAsia="x-none"/>
        </w:rPr>
        <w:t>но не далее границ земельных участков, образованных на территории общего пользования, или границ, закрепленных с использованием природных объектов (в том числе зеленых насаждений) или объектов искусственного происхождения (дорожных и (или) тротуарных бордюров, иных подобных ограждений территории общего пользования)</w:t>
      </w:r>
      <w:r w:rsidR="001F7B1A">
        <w:rPr>
          <w:sz w:val="28"/>
          <w:szCs w:val="28"/>
          <w:lang w:eastAsia="x-none"/>
        </w:rPr>
        <w:t>;</w:t>
      </w:r>
    </w:p>
    <w:bookmarkEnd w:id="12"/>
    <w:p w14:paraId="5E9DD482" w14:textId="21C68D00" w:rsidR="001F7B1A" w:rsidRDefault="007411C0" w:rsidP="001F7B1A">
      <w:pPr>
        <w:pStyle w:val="a9"/>
        <w:spacing w:before="0" w:beforeAutospacing="0" w:after="0" w:afterAutospacing="0" w:line="288" w:lineRule="atLeast"/>
        <w:ind w:left="142" w:firstLine="709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- </w:t>
      </w:r>
      <w:bookmarkStart w:id="13" w:name="_Hlk171577949"/>
      <w:r w:rsidR="003848A1">
        <w:rPr>
          <w:sz w:val="28"/>
          <w:szCs w:val="28"/>
          <w:lang w:eastAsia="x-none"/>
        </w:rPr>
        <w:t xml:space="preserve">для </w:t>
      </w:r>
      <w:r w:rsidR="005659D3" w:rsidRPr="005A439A">
        <w:rPr>
          <w:sz w:val="28"/>
          <w:szCs w:val="28"/>
          <w:lang w:eastAsia="x-none"/>
        </w:rPr>
        <w:t>земельны</w:t>
      </w:r>
      <w:r w:rsidR="00941537">
        <w:rPr>
          <w:sz w:val="28"/>
          <w:szCs w:val="28"/>
          <w:lang w:eastAsia="x-none"/>
        </w:rPr>
        <w:t>х</w:t>
      </w:r>
      <w:r w:rsidR="005659D3" w:rsidRPr="005A439A">
        <w:rPr>
          <w:sz w:val="28"/>
          <w:szCs w:val="28"/>
          <w:lang w:eastAsia="x-none"/>
        </w:rPr>
        <w:t xml:space="preserve"> участк</w:t>
      </w:r>
      <w:r w:rsidR="00941537">
        <w:rPr>
          <w:sz w:val="28"/>
          <w:szCs w:val="28"/>
          <w:lang w:eastAsia="x-none"/>
        </w:rPr>
        <w:t>ов</w:t>
      </w:r>
      <w:r w:rsidR="005659D3" w:rsidRPr="005A439A">
        <w:rPr>
          <w:sz w:val="28"/>
          <w:szCs w:val="28"/>
          <w:lang w:eastAsia="x-none"/>
        </w:rPr>
        <w:t>,</w:t>
      </w:r>
      <w:r w:rsidR="00481C8D">
        <w:rPr>
          <w:sz w:val="28"/>
          <w:szCs w:val="28"/>
          <w:lang w:eastAsia="x-none"/>
        </w:rPr>
        <w:t xml:space="preserve"> на которых предоставлено право размещения нестационарной площадки (посадочных мест)</w:t>
      </w:r>
      <w:r w:rsidR="005659D3" w:rsidRPr="005A439A">
        <w:rPr>
          <w:sz w:val="28"/>
          <w:szCs w:val="28"/>
          <w:lang w:eastAsia="x-none"/>
        </w:rPr>
        <w:t xml:space="preserve"> </w:t>
      </w:r>
      <w:r w:rsidR="00481C8D" w:rsidRPr="005A439A">
        <w:rPr>
          <w:sz w:val="28"/>
          <w:szCs w:val="28"/>
          <w:lang w:eastAsia="x-none"/>
        </w:rPr>
        <w:t>при предприятии общественного питания</w:t>
      </w:r>
      <w:r w:rsidR="005659D3" w:rsidRPr="005A439A">
        <w:rPr>
          <w:sz w:val="28"/>
          <w:szCs w:val="28"/>
          <w:lang w:eastAsia="x-none"/>
        </w:rPr>
        <w:t>, нестационарных торговых объектов</w:t>
      </w:r>
      <w:r w:rsidR="00481C8D">
        <w:rPr>
          <w:sz w:val="28"/>
          <w:szCs w:val="28"/>
          <w:lang w:eastAsia="x-none"/>
        </w:rPr>
        <w:t>, в том числе</w:t>
      </w:r>
      <w:r w:rsidR="005659D3" w:rsidRPr="005A439A">
        <w:rPr>
          <w:sz w:val="28"/>
          <w:szCs w:val="28"/>
          <w:lang w:eastAsia="x-none"/>
        </w:rPr>
        <w:t xml:space="preserve"> оказания услуг,</w:t>
      </w:r>
      <w:r w:rsidR="00481C8D">
        <w:rPr>
          <w:sz w:val="28"/>
          <w:szCs w:val="28"/>
          <w:lang w:eastAsia="x-none"/>
        </w:rPr>
        <w:t xml:space="preserve"> </w:t>
      </w:r>
      <w:r w:rsidR="005659D3" w:rsidRPr="005A439A">
        <w:rPr>
          <w:sz w:val="28"/>
          <w:szCs w:val="28"/>
          <w:lang w:eastAsia="x-none"/>
        </w:rPr>
        <w:t>средств индивидуальной мобильности</w:t>
      </w:r>
      <w:r w:rsidR="003848A1">
        <w:rPr>
          <w:sz w:val="28"/>
          <w:szCs w:val="28"/>
          <w:lang w:eastAsia="x-none"/>
        </w:rPr>
        <w:t>,</w:t>
      </w:r>
      <w:r w:rsidR="00941537">
        <w:rPr>
          <w:sz w:val="28"/>
          <w:szCs w:val="28"/>
          <w:lang w:eastAsia="x-none"/>
        </w:rPr>
        <w:t xml:space="preserve"> </w:t>
      </w:r>
      <w:bookmarkEnd w:id="13"/>
      <w:r w:rsidR="00941537">
        <w:rPr>
          <w:sz w:val="28"/>
          <w:szCs w:val="28"/>
          <w:lang w:eastAsia="x-none"/>
        </w:rPr>
        <w:t xml:space="preserve">– </w:t>
      </w:r>
      <w:r w:rsidR="00941537" w:rsidRPr="00941537">
        <w:rPr>
          <w:sz w:val="28"/>
          <w:szCs w:val="28"/>
          <w:lang w:eastAsia="x-none"/>
        </w:rPr>
        <w:t xml:space="preserve">на расстоянии </w:t>
      </w:r>
      <w:r w:rsidR="006B56F9">
        <w:rPr>
          <w:sz w:val="28"/>
          <w:szCs w:val="28"/>
          <w:lang w:eastAsia="x-none"/>
        </w:rPr>
        <w:t>10</w:t>
      </w:r>
      <w:r w:rsidR="00941537" w:rsidRPr="00941537">
        <w:rPr>
          <w:sz w:val="28"/>
          <w:szCs w:val="28"/>
          <w:lang w:eastAsia="x-none"/>
        </w:rPr>
        <w:t xml:space="preserve"> м</w:t>
      </w:r>
      <w:r w:rsidR="005106FA">
        <w:rPr>
          <w:sz w:val="28"/>
          <w:szCs w:val="28"/>
          <w:lang w:eastAsia="x-none"/>
        </w:rPr>
        <w:t>етров</w:t>
      </w:r>
      <w:r w:rsidR="009D0E40">
        <w:rPr>
          <w:sz w:val="28"/>
          <w:szCs w:val="28"/>
          <w:lang w:eastAsia="x-none"/>
        </w:rPr>
        <w:t xml:space="preserve"> от границ </w:t>
      </w:r>
      <w:r w:rsidR="003D0F9B">
        <w:rPr>
          <w:sz w:val="28"/>
          <w:szCs w:val="28"/>
          <w:lang w:eastAsia="x-none"/>
        </w:rPr>
        <w:t xml:space="preserve">таких </w:t>
      </w:r>
      <w:r w:rsidR="009D0E40" w:rsidRPr="009D0E40">
        <w:rPr>
          <w:sz w:val="28"/>
          <w:szCs w:val="28"/>
          <w:lang w:eastAsia="x-none"/>
        </w:rPr>
        <w:t>земельных участков</w:t>
      </w:r>
      <w:r w:rsidR="001F7B1A">
        <w:rPr>
          <w:sz w:val="28"/>
          <w:szCs w:val="28"/>
          <w:lang w:eastAsia="x-none"/>
        </w:rPr>
        <w:t>,</w:t>
      </w:r>
      <w:r w:rsidR="00941537" w:rsidRPr="00941537">
        <w:rPr>
          <w:sz w:val="28"/>
          <w:szCs w:val="28"/>
          <w:lang w:eastAsia="x-none"/>
        </w:rPr>
        <w:t xml:space="preserve"> </w:t>
      </w:r>
      <w:r w:rsidR="001F7B1A" w:rsidRPr="001F7B1A">
        <w:rPr>
          <w:sz w:val="28"/>
          <w:szCs w:val="28"/>
          <w:lang w:eastAsia="x-none"/>
        </w:rPr>
        <w:t>но не далее границ земельных участков, образованных на территории общего пользования, или границ, закрепленных с использованием природных объектов (в том числе зеленых насаждений) или объектов искусственного происхождения (дорожных и (или) тротуарных бордюров, иных подобных ограждений территории общего пользования)</w:t>
      </w:r>
      <w:r w:rsidR="001F7B1A">
        <w:rPr>
          <w:sz w:val="28"/>
          <w:szCs w:val="28"/>
          <w:lang w:eastAsia="x-none"/>
        </w:rPr>
        <w:t>;</w:t>
      </w:r>
    </w:p>
    <w:p w14:paraId="5D6D8A0A" w14:textId="2B68F34C" w:rsidR="005106FA" w:rsidRDefault="005106FA" w:rsidP="001F7B1A">
      <w:pPr>
        <w:pStyle w:val="a9"/>
        <w:spacing w:before="0" w:beforeAutospacing="0" w:after="0" w:afterAutospacing="0" w:line="288" w:lineRule="atLeast"/>
        <w:ind w:left="142" w:firstLine="709"/>
        <w:jc w:val="both"/>
        <w:rPr>
          <w:sz w:val="28"/>
          <w:szCs w:val="28"/>
          <w:lang w:eastAsia="x-none"/>
        </w:rPr>
      </w:pPr>
      <w:r w:rsidRPr="00CE32CA">
        <w:rPr>
          <w:sz w:val="28"/>
          <w:szCs w:val="28"/>
          <w:lang w:eastAsia="x-none"/>
        </w:rPr>
        <w:t>- для подъездов к автомобильным дорогам общего пользования местного значения с двухсторонней застройкой и съездам с них - на расстоянии 15 метров</w:t>
      </w:r>
      <w:r w:rsidR="009D0E40" w:rsidRPr="00CE32CA">
        <w:rPr>
          <w:sz w:val="28"/>
          <w:szCs w:val="28"/>
          <w:lang w:eastAsia="x-none"/>
        </w:rPr>
        <w:t xml:space="preserve"> </w:t>
      </w:r>
      <w:r w:rsidR="00CE32CA">
        <w:rPr>
          <w:sz w:val="28"/>
          <w:szCs w:val="28"/>
          <w:lang w:eastAsia="x-none"/>
        </w:rPr>
        <w:t xml:space="preserve">от границы по длине </w:t>
      </w:r>
      <w:r w:rsidR="009D0E40" w:rsidRPr="00CE32CA">
        <w:rPr>
          <w:sz w:val="28"/>
          <w:szCs w:val="28"/>
          <w:lang w:eastAsia="x-none"/>
        </w:rPr>
        <w:t>образованн</w:t>
      </w:r>
      <w:r w:rsidR="00CE32CA" w:rsidRPr="00CE32CA">
        <w:rPr>
          <w:sz w:val="28"/>
          <w:szCs w:val="28"/>
          <w:lang w:eastAsia="x-none"/>
        </w:rPr>
        <w:t>ого</w:t>
      </w:r>
      <w:r w:rsidR="009D0E40" w:rsidRPr="00CE32CA">
        <w:rPr>
          <w:sz w:val="28"/>
          <w:szCs w:val="28"/>
          <w:lang w:eastAsia="x-none"/>
        </w:rPr>
        <w:t xml:space="preserve"> земельн</w:t>
      </w:r>
      <w:r w:rsidR="00CE32CA" w:rsidRPr="00CE32CA">
        <w:rPr>
          <w:sz w:val="28"/>
          <w:szCs w:val="28"/>
          <w:lang w:eastAsia="x-none"/>
        </w:rPr>
        <w:t>ого</w:t>
      </w:r>
      <w:r w:rsidR="009D0E40" w:rsidRPr="00CE32CA">
        <w:rPr>
          <w:sz w:val="28"/>
          <w:szCs w:val="28"/>
          <w:lang w:eastAsia="x-none"/>
        </w:rPr>
        <w:t xml:space="preserve"> участка</w:t>
      </w:r>
      <w:r w:rsidR="001F7B1A" w:rsidRPr="00CE32CA">
        <w:rPr>
          <w:sz w:val="28"/>
          <w:szCs w:val="28"/>
          <w:lang w:eastAsia="x-none"/>
        </w:rPr>
        <w:t>,</w:t>
      </w:r>
      <w:r w:rsidRPr="00CE32CA">
        <w:rPr>
          <w:sz w:val="28"/>
          <w:szCs w:val="28"/>
          <w:lang w:eastAsia="x-none"/>
        </w:rPr>
        <w:t xml:space="preserve"> </w:t>
      </w:r>
      <w:r w:rsidR="001F7B1A" w:rsidRPr="00CE32CA">
        <w:rPr>
          <w:sz w:val="28"/>
          <w:szCs w:val="28"/>
          <w:lang w:eastAsia="x-none"/>
        </w:rPr>
        <w:t xml:space="preserve">но не далее </w:t>
      </w:r>
      <w:r w:rsidR="00CE32CA">
        <w:rPr>
          <w:sz w:val="28"/>
          <w:szCs w:val="28"/>
          <w:lang w:eastAsia="x-none"/>
        </w:rPr>
        <w:t>середины указанный проездов;</w:t>
      </w:r>
    </w:p>
    <w:p w14:paraId="5C7F939C" w14:textId="0AF495EA" w:rsidR="00F539F9" w:rsidRPr="00DF1FAC" w:rsidRDefault="00B80CBA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 xml:space="preserve">- </w:t>
      </w:r>
      <w:r w:rsidRPr="00F539F9">
        <w:rPr>
          <w:rFonts w:ascii="Times New Roman" w:eastAsia="Times New Roman" w:hAnsi="Times New Roman" w:cs="Times New Roman"/>
          <w:sz w:val="28"/>
          <w:szCs w:val="28"/>
          <w:lang w:eastAsia="x-none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539F9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подъездов к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539F9">
        <w:rPr>
          <w:rFonts w:ascii="Times New Roman" w:eastAsia="Times New Roman" w:hAnsi="Times New Roman" w:cs="Times New Roman"/>
          <w:sz w:val="28"/>
          <w:szCs w:val="28"/>
          <w:lang w:eastAsia="x-none"/>
        </w:rPr>
        <w:t>автомобильным дорогам общего пользования местного</w:t>
      </w:r>
      <w:r>
        <w:rPr>
          <w:sz w:val="28"/>
          <w:szCs w:val="28"/>
          <w:lang w:eastAsia="x-none"/>
        </w:rPr>
        <w:t xml:space="preserve"> </w:t>
      </w:r>
      <w:r w:rsidRPr="00F539F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значения с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односторонней</w:t>
      </w:r>
      <w:r w:rsidRPr="00F539F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застройкой и съездам с них </w:t>
      </w:r>
      <w:r w:rsidR="00CE32CA" w:rsidRPr="001167A3">
        <w:rPr>
          <w:rFonts w:ascii="Times New Roman" w:eastAsia="Times New Roman" w:hAnsi="Times New Roman" w:cs="Times New Roman"/>
          <w:sz w:val="28"/>
          <w:szCs w:val="28"/>
          <w:lang w:eastAsia="x-none"/>
        </w:rPr>
        <w:t>на расстояни</w:t>
      </w:r>
      <w:r w:rsidR="00CE32CA">
        <w:rPr>
          <w:rFonts w:ascii="Times New Roman" w:eastAsia="Times New Roman" w:hAnsi="Times New Roman" w:cs="Times New Roman"/>
          <w:sz w:val="28"/>
          <w:szCs w:val="28"/>
          <w:lang w:eastAsia="x-none"/>
        </w:rPr>
        <w:t>и 20 метров</w:t>
      </w:r>
      <w:r w:rsidRPr="00D94CC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1167A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от границы по длине </w:t>
      </w:r>
      <w:r w:rsidR="00CE32CA">
        <w:rPr>
          <w:rFonts w:ascii="Times New Roman" w:eastAsia="Times New Roman" w:hAnsi="Times New Roman" w:cs="Times New Roman"/>
          <w:sz w:val="28"/>
          <w:szCs w:val="28"/>
          <w:lang w:eastAsia="x-none"/>
        </w:rPr>
        <w:t>образованного земельного</w:t>
      </w:r>
      <w:r w:rsidRPr="001167A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участка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- </w:t>
      </w:r>
      <w:r w:rsidRPr="001167A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на всю ширину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проезда, троту</w:t>
      </w:r>
      <w:r w:rsidR="00F539F9">
        <w:rPr>
          <w:rFonts w:ascii="Times New Roman" w:eastAsia="Times New Roman" w:hAnsi="Times New Roman" w:cs="Times New Roman"/>
          <w:sz w:val="28"/>
          <w:szCs w:val="28"/>
          <w:lang w:eastAsia="x-none"/>
        </w:rPr>
        <w:t>ара, зеленой зоны</w:t>
      </w:r>
      <w:r w:rsidR="00F539F9" w:rsidRPr="001167A3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14:paraId="1BD015DB" w14:textId="5775565F" w:rsidR="00B848AB" w:rsidRDefault="00B848AB" w:rsidP="003848A1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- </w:t>
      </w:r>
      <w:r w:rsidR="003848A1" w:rsidRP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для </w:t>
      </w:r>
      <w:r w:rsidRPr="006B56F9">
        <w:rPr>
          <w:rFonts w:ascii="Times New Roman" w:eastAsia="Times New Roman" w:hAnsi="Times New Roman" w:cs="Times New Roman"/>
          <w:sz w:val="28"/>
          <w:szCs w:val="28"/>
          <w:lang w:eastAsia="x-none"/>
        </w:rPr>
        <w:t>линий электропередач, газовых, водопроводных и тепловых сетей - территория, отведенная для размещения таких объектов, и территория в пределах охранной зоны;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</w:p>
    <w:p w14:paraId="31DD9656" w14:textId="6427E1BC" w:rsidR="009359D6" w:rsidRPr="003848A1" w:rsidRDefault="00B848AB" w:rsidP="003848A1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848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- </w:t>
      </w:r>
      <w:r w:rsid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для </w:t>
      </w:r>
      <w:r w:rsidRPr="00B848AB">
        <w:rPr>
          <w:rFonts w:ascii="Times New Roman" w:eastAsia="Times New Roman" w:hAnsi="Times New Roman" w:cs="Times New Roman"/>
          <w:sz w:val="28"/>
          <w:szCs w:val="28"/>
          <w:lang w:eastAsia="x-none"/>
        </w:rPr>
        <w:t>отдельно стоящих тепловых, трансформаторных подстанций, зданий и</w:t>
      </w:r>
      <w:r w:rsid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6B56F9" w:rsidRP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>сооружений инженерно-технического назначения</w:t>
      </w:r>
      <w:r w:rsidR="00377609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="006B56F9" w:rsidRP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- на расстоянии 10 м</w:t>
      </w:r>
      <w:r w:rsidR="005106FA" w:rsidRP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>етров</w:t>
      </w:r>
      <w:r w:rsidR="006B56F9" w:rsidRP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от контура указанных зданий, </w:t>
      </w:r>
      <w:bookmarkStart w:id="14" w:name="_Hlk171579464"/>
      <w:bookmarkStart w:id="15" w:name="_Hlk171579083"/>
      <w:r w:rsidR="009359D6" w:rsidRP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>но не далее границ земельных участков, образованных на территории общего пользования, или границ, закрепленных с использованием природных объектов (в том числе зеленых насаждений) или объектов искусственного происхождения (дорожных и (или) тротуарных бордюров, иных подобных ограждений территории общего пользования);</w:t>
      </w:r>
      <w:bookmarkEnd w:id="14"/>
    </w:p>
    <w:bookmarkEnd w:id="15"/>
    <w:p w14:paraId="1482EA54" w14:textId="4689ECE2" w:rsidR="009359D6" w:rsidRPr="003848A1" w:rsidRDefault="006B56F9" w:rsidP="003848A1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- </w:t>
      </w:r>
      <w:r w:rsid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для </w:t>
      </w:r>
      <w:r w:rsidRP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>мест (площадок) накопления твердых коммунальных отходов</w:t>
      </w:r>
      <w:r w:rsidR="00377609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P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- на расстоянии </w:t>
      </w:r>
      <w:r w:rsidR="00377609"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P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м</w:t>
      </w:r>
      <w:r w:rsidR="005106FA" w:rsidRP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>етров</w:t>
      </w:r>
      <w:r w:rsidR="00FB4252" w:rsidRP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от </w:t>
      </w:r>
      <w:r w:rsidR="009359D6" w:rsidRP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>границ места (площадки) накопления твердых коммунальных отходов</w:t>
      </w:r>
      <w:r w:rsidRP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r w:rsidR="009359D6" w:rsidRP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>но не далее границ</w:t>
      </w:r>
      <w:r w:rsidR="00B848AB" w:rsidRP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земельных участков, образованных на территории общего пользования, или границ</w:t>
      </w:r>
      <w:r w:rsidR="009359D6" w:rsidRPr="003848A1">
        <w:rPr>
          <w:rFonts w:ascii="Times New Roman" w:eastAsia="Times New Roman" w:hAnsi="Times New Roman" w:cs="Times New Roman"/>
          <w:sz w:val="28"/>
          <w:szCs w:val="28"/>
          <w:lang w:eastAsia="x-none"/>
        </w:rPr>
        <w:t>, закрепленных с использованием природных объектов (в том числе зеленых насаждений) или объектов искусственного происхождения (дорожных и (или) тротуарных бордюров, иных подобных ограждений территории общего пользования);</w:t>
      </w:r>
    </w:p>
    <w:p w14:paraId="792B7BCC" w14:textId="1EB9D585" w:rsidR="00941537" w:rsidRPr="009359D6" w:rsidRDefault="00FB4252" w:rsidP="009359D6">
      <w:pPr>
        <w:pStyle w:val="a9"/>
        <w:spacing w:before="0" w:beforeAutospacing="0" w:after="0" w:afterAutospacing="0"/>
        <w:ind w:left="142" w:firstLine="851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- </w:t>
      </w:r>
      <w:r w:rsidR="00377609">
        <w:rPr>
          <w:sz w:val="28"/>
          <w:szCs w:val="28"/>
          <w:lang w:eastAsia="x-none"/>
        </w:rPr>
        <w:t xml:space="preserve">для </w:t>
      </w:r>
      <w:r w:rsidR="006B56F9" w:rsidRPr="00FB4252">
        <w:rPr>
          <w:sz w:val="28"/>
          <w:szCs w:val="28"/>
          <w:lang w:eastAsia="x-none"/>
        </w:rPr>
        <w:t xml:space="preserve">иных </w:t>
      </w:r>
      <w:bookmarkStart w:id="16" w:name="_Hlk171579377"/>
      <w:r w:rsidR="006B56F9" w:rsidRPr="00FB4252">
        <w:rPr>
          <w:sz w:val="28"/>
          <w:szCs w:val="28"/>
          <w:lang w:eastAsia="x-none"/>
        </w:rPr>
        <w:t>зданий, строений, сооружений, земельных участков, свободных от соответствующих объектов</w:t>
      </w:r>
      <w:bookmarkEnd w:id="16"/>
      <w:r w:rsidR="006B56F9" w:rsidRPr="00FB4252">
        <w:rPr>
          <w:sz w:val="28"/>
          <w:szCs w:val="28"/>
          <w:lang w:eastAsia="x-none"/>
        </w:rPr>
        <w:t>, принадлежащих на праве собственности или ином вещном или обязательственном праве физическим</w:t>
      </w:r>
      <w:r w:rsidR="009359D6">
        <w:rPr>
          <w:sz w:val="28"/>
          <w:szCs w:val="28"/>
          <w:lang w:eastAsia="x-none"/>
        </w:rPr>
        <w:t xml:space="preserve"> или</w:t>
      </w:r>
      <w:r w:rsidR="006B56F9" w:rsidRPr="00FB4252">
        <w:rPr>
          <w:sz w:val="28"/>
          <w:szCs w:val="28"/>
          <w:lang w:eastAsia="x-none"/>
        </w:rPr>
        <w:t xml:space="preserve"> юридическим лицам</w:t>
      </w:r>
      <w:r w:rsidR="00377609">
        <w:rPr>
          <w:sz w:val="28"/>
          <w:szCs w:val="28"/>
          <w:lang w:eastAsia="x-none"/>
        </w:rPr>
        <w:t>,</w:t>
      </w:r>
      <w:r w:rsidR="006B56F9" w:rsidRPr="00FB4252">
        <w:rPr>
          <w:sz w:val="28"/>
          <w:szCs w:val="28"/>
          <w:lang w:eastAsia="x-none"/>
        </w:rPr>
        <w:t xml:space="preserve"> - на расстоянии 20 м</w:t>
      </w:r>
      <w:r w:rsidR="00A067F5">
        <w:rPr>
          <w:sz w:val="28"/>
          <w:szCs w:val="28"/>
          <w:lang w:eastAsia="x-none"/>
        </w:rPr>
        <w:t>етров</w:t>
      </w:r>
      <w:r w:rsidR="006B56F9" w:rsidRPr="00FB4252">
        <w:rPr>
          <w:sz w:val="28"/>
          <w:szCs w:val="28"/>
          <w:lang w:eastAsia="x-none"/>
        </w:rPr>
        <w:t xml:space="preserve"> от границ </w:t>
      </w:r>
      <w:r w:rsidR="00B848AB">
        <w:rPr>
          <w:sz w:val="28"/>
          <w:szCs w:val="28"/>
          <w:lang w:eastAsia="x-none"/>
        </w:rPr>
        <w:t xml:space="preserve">указанных </w:t>
      </w:r>
      <w:r w:rsidR="00354DB1" w:rsidRPr="00354DB1">
        <w:rPr>
          <w:sz w:val="28"/>
          <w:szCs w:val="28"/>
          <w:lang w:eastAsia="x-none"/>
        </w:rPr>
        <w:t>зданий, строений, сооружений, земельных участков</w:t>
      </w:r>
      <w:r>
        <w:rPr>
          <w:sz w:val="28"/>
          <w:szCs w:val="28"/>
          <w:lang w:eastAsia="x-none"/>
        </w:rPr>
        <w:t>,</w:t>
      </w:r>
      <w:r w:rsidR="006B56F9" w:rsidRPr="00FB4252">
        <w:rPr>
          <w:sz w:val="28"/>
          <w:szCs w:val="28"/>
          <w:lang w:eastAsia="x-none"/>
        </w:rPr>
        <w:t xml:space="preserve"> </w:t>
      </w:r>
      <w:r w:rsidR="00354DB1" w:rsidRPr="00354DB1">
        <w:rPr>
          <w:sz w:val="28"/>
          <w:szCs w:val="28"/>
          <w:lang w:eastAsia="x-none"/>
        </w:rPr>
        <w:t>но не далее границ земельных участков, образованных на территории общего пользования, или границ, закрепленных с использованием природных объектов (в том числе зеленых насаждений) или объектов искусственного происхождения (дорожных и (или) тротуарных бордюров, иных подобных ограждений территории общего пользования)</w:t>
      </w:r>
      <w:r w:rsidRPr="009359D6">
        <w:rPr>
          <w:sz w:val="28"/>
          <w:szCs w:val="28"/>
          <w:lang w:eastAsia="x-none"/>
        </w:rPr>
        <w:t>;»;</w:t>
      </w:r>
    </w:p>
    <w:p w14:paraId="12573E51" w14:textId="27B7178D" w:rsidR="00D469B9" w:rsidRPr="00B848AB" w:rsidRDefault="00A067F5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359D6">
        <w:rPr>
          <w:rFonts w:ascii="Times New Roman" w:eastAsia="Times New Roman" w:hAnsi="Times New Roman" w:cs="Times New Roman"/>
          <w:sz w:val="28"/>
          <w:szCs w:val="28"/>
          <w:lang w:eastAsia="x-none"/>
        </w:rPr>
        <w:t>21</w:t>
      </w:r>
      <w:r w:rsidR="005A439A" w:rsidRPr="009359D6">
        <w:rPr>
          <w:rFonts w:ascii="Times New Roman" w:eastAsia="Times New Roman" w:hAnsi="Times New Roman" w:cs="Times New Roman"/>
          <w:sz w:val="28"/>
          <w:szCs w:val="28"/>
          <w:lang w:eastAsia="x-none"/>
        </w:rPr>
        <w:t>) абзац перв</w:t>
      </w:r>
      <w:r w:rsidR="00065916" w:rsidRPr="009359D6">
        <w:rPr>
          <w:rFonts w:ascii="Times New Roman" w:eastAsia="Times New Roman" w:hAnsi="Times New Roman" w:cs="Times New Roman"/>
          <w:sz w:val="28"/>
          <w:szCs w:val="28"/>
          <w:lang w:eastAsia="x-none"/>
        </w:rPr>
        <w:t>ый</w:t>
      </w:r>
      <w:r w:rsidR="005A439A" w:rsidRPr="009359D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9359D6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</w:t>
      </w:r>
      <w:r w:rsidR="005A439A" w:rsidRPr="009359D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пункта 23.2.2 </w:t>
      </w:r>
      <w:r w:rsidR="00065916" w:rsidRPr="009359D6">
        <w:rPr>
          <w:rFonts w:ascii="Times New Roman" w:eastAsia="Times New Roman" w:hAnsi="Times New Roman" w:cs="Times New Roman"/>
          <w:sz w:val="28"/>
          <w:szCs w:val="28"/>
          <w:lang w:eastAsia="x-none"/>
        </w:rPr>
        <w:t>дополнить</w:t>
      </w:r>
      <w:r w:rsidR="005A439A" w:rsidRPr="009359D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слова</w:t>
      </w:r>
      <w:r w:rsidR="00065916" w:rsidRPr="009359D6">
        <w:rPr>
          <w:rFonts w:ascii="Times New Roman" w:eastAsia="Times New Roman" w:hAnsi="Times New Roman" w:cs="Times New Roman"/>
          <w:sz w:val="28"/>
          <w:szCs w:val="28"/>
          <w:lang w:eastAsia="x-none"/>
        </w:rPr>
        <w:t>ми</w:t>
      </w:r>
      <w:r w:rsidR="005A439A" w:rsidRPr="009359D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«согласно схем</w:t>
      </w:r>
      <w:r w:rsidR="00377609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="005A439A" w:rsidRPr="009359D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5A439A" w:rsidRPr="00B848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размещения, </w:t>
      </w:r>
      <w:r w:rsidR="00B848AB" w:rsidRPr="00B848AB">
        <w:rPr>
          <w:rFonts w:ascii="Times New Roman" w:eastAsia="Times New Roman" w:hAnsi="Times New Roman" w:cs="Times New Roman"/>
          <w:sz w:val="28"/>
          <w:szCs w:val="28"/>
          <w:lang w:eastAsia="x-none"/>
        </w:rPr>
        <w:t>установленн</w:t>
      </w:r>
      <w:r w:rsidR="00377609">
        <w:rPr>
          <w:rFonts w:ascii="Times New Roman" w:eastAsia="Times New Roman" w:hAnsi="Times New Roman" w:cs="Times New Roman"/>
          <w:sz w:val="28"/>
          <w:szCs w:val="28"/>
          <w:lang w:eastAsia="x-none"/>
        </w:rPr>
        <w:t>ой</w:t>
      </w:r>
      <w:r w:rsidR="00B848AB" w:rsidRPr="00B848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 законном порядке</w:t>
      </w:r>
      <w:r w:rsidRPr="00B848AB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  <w:r w:rsidR="005A439A" w:rsidRPr="00B848AB">
        <w:rPr>
          <w:rFonts w:ascii="Times New Roman" w:eastAsia="Times New Roman" w:hAnsi="Times New Roman" w:cs="Times New Roman"/>
          <w:sz w:val="28"/>
          <w:szCs w:val="28"/>
          <w:lang w:eastAsia="x-none"/>
        </w:rPr>
        <w:t>»;</w:t>
      </w:r>
      <w:r w:rsidR="00D469B9" w:rsidRPr="00B848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</w:p>
    <w:p w14:paraId="72A0D9E2" w14:textId="5E7CEC9A" w:rsidR="00065916" w:rsidRPr="009359D6" w:rsidRDefault="00A067F5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359D6">
        <w:rPr>
          <w:rFonts w:ascii="Times New Roman" w:eastAsia="Times New Roman" w:hAnsi="Times New Roman" w:cs="Times New Roman"/>
          <w:sz w:val="28"/>
          <w:szCs w:val="28"/>
          <w:lang w:eastAsia="x-none"/>
        </w:rPr>
        <w:t>22</w:t>
      </w:r>
      <w:r w:rsidR="00D469B9" w:rsidRPr="009359D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) </w:t>
      </w:r>
      <w:r w:rsidR="00065916" w:rsidRPr="009359D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</w:t>
      </w:r>
      <w:r w:rsidR="007C467A" w:rsidRPr="009359D6">
        <w:rPr>
          <w:rFonts w:ascii="Times New Roman" w:eastAsia="Times New Roman" w:hAnsi="Times New Roman" w:cs="Times New Roman"/>
          <w:sz w:val="28"/>
          <w:szCs w:val="28"/>
          <w:lang w:eastAsia="x-none"/>
        </w:rPr>
        <w:t>пункт</w:t>
      </w:r>
      <w:r w:rsidR="00065916" w:rsidRPr="009359D6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="007C467A" w:rsidRPr="009359D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24.2</w:t>
      </w:r>
      <w:r w:rsidR="00065916" w:rsidRPr="009359D6">
        <w:rPr>
          <w:rFonts w:ascii="Times New Roman" w:eastAsia="Times New Roman" w:hAnsi="Times New Roman" w:cs="Times New Roman"/>
          <w:sz w:val="28"/>
          <w:szCs w:val="28"/>
          <w:lang w:eastAsia="x-none"/>
        </w:rPr>
        <w:t>:</w:t>
      </w:r>
    </w:p>
    <w:p w14:paraId="654E23F2" w14:textId="1FD39C87" w:rsidR="00D469B9" w:rsidRDefault="00065916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-</w:t>
      </w:r>
      <w:r w:rsidR="00E809C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подпункт 20 </w:t>
      </w:r>
      <w:r w:rsidR="00E809C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изложить в </w:t>
      </w:r>
      <w:r w:rsidR="00785276">
        <w:rPr>
          <w:rFonts w:ascii="Times New Roman" w:eastAsia="Times New Roman" w:hAnsi="Times New Roman" w:cs="Times New Roman"/>
          <w:sz w:val="28"/>
          <w:szCs w:val="28"/>
          <w:lang w:eastAsia="x-none"/>
        </w:rPr>
        <w:t>следующей</w:t>
      </w:r>
      <w:r w:rsidR="00E809C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редакции:</w:t>
      </w:r>
    </w:p>
    <w:p w14:paraId="73534BB0" w14:textId="360F3E63" w:rsidR="00E809C8" w:rsidRDefault="00E809C8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«20) </w:t>
      </w:r>
      <w:r w:rsidRPr="00E809C8">
        <w:rPr>
          <w:rFonts w:ascii="Times New Roman" w:eastAsia="Times New Roman" w:hAnsi="Times New Roman" w:cs="Times New Roman"/>
          <w:sz w:val="28"/>
          <w:szCs w:val="28"/>
          <w:lang w:eastAsia="x-none"/>
        </w:rPr>
        <w:t>за пределами помещений</w:t>
      </w:r>
      <w:r w:rsidR="00B848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(конструкций)</w:t>
      </w:r>
      <w:r w:rsidRPr="00E809C8">
        <w:rPr>
          <w:rFonts w:ascii="Times New Roman" w:eastAsia="Times New Roman" w:hAnsi="Times New Roman" w:cs="Times New Roman"/>
          <w:sz w:val="28"/>
          <w:szCs w:val="28"/>
          <w:lang w:eastAsia="x-none"/>
        </w:rPr>
        <w:t>, занятых объектами торговли, общественного питания и сферы услуг, выставлять тару, товарную упаковку, запасы товаров и торговое оборудование (холодильное оборудование для продуктов, витрины, прилавки, стеллажи, различные виды стоек, манекены и иное оборудование</w:t>
      </w:r>
      <w:r w:rsidR="00377609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Pr="00E809C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используемое не только как средство для размещения товаров, но и как агитационный элемент, предназначенный для привлечения потенциальных покупателей), размещать и вывешивать товар на фасаде, окнах, дверях, в дверных проемах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;»;</w:t>
      </w:r>
    </w:p>
    <w:p w14:paraId="2DC043D6" w14:textId="729843D0" w:rsidR="00342FDE" w:rsidRDefault="00065916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- </w:t>
      </w:r>
      <w:r w:rsidR="007C467A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подпункт 23</w:t>
      </w:r>
      <w:r w:rsid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изложить в </w:t>
      </w:r>
      <w:r w:rsidR="00EA486A">
        <w:rPr>
          <w:rFonts w:ascii="Times New Roman" w:eastAsia="Times New Roman" w:hAnsi="Times New Roman" w:cs="Times New Roman"/>
          <w:sz w:val="28"/>
          <w:szCs w:val="28"/>
          <w:lang w:eastAsia="x-none"/>
        </w:rPr>
        <w:t>следующей</w:t>
      </w:r>
      <w:r w:rsid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редакции:</w:t>
      </w:r>
    </w:p>
    <w:p w14:paraId="70EBBF8C" w14:textId="193E016C" w:rsidR="00342FDE" w:rsidRDefault="00342FDE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 xml:space="preserve">«23) 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>эксплуатировать рекламные конструкции,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вывески,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информационные щиты, штендеры и иные средства наружной рекламы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не соответствующие Дизайн-коду (в том числе </w:t>
      </w:r>
      <w:r w:rsidRPr="00342FDE">
        <w:t xml:space="preserve"> 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>размещ</w:t>
      </w:r>
      <w:r w:rsidR="00377609">
        <w:rPr>
          <w:rFonts w:ascii="Times New Roman" w:eastAsia="Times New Roman" w:hAnsi="Times New Roman" w:cs="Times New Roman"/>
          <w:sz w:val="28"/>
          <w:szCs w:val="28"/>
          <w:lang w:eastAsia="x-none"/>
        </w:rPr>
        <w:t>ать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информаци</w:t>
      </w:r>
      <w:r w:rsidR="00377609">
        <w:rPr>
          <w:rFonts w:ascii="Times New Roman" w:eastAsia="Times New Roman" w:hAnsi="Times New Roman" w:cs="Times New Roman"/>
          <w:sz w:val="28"/>
          <w:szCs w:val="28"/>
          <w:lang w:eastAsia="x-none"/>
        </w:rPr>
        <w:t>ю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на светодиодных экранах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>пиксельны</w:t>
      </w:r>
      <w:r w:rsidR="00B471BE">
        <w:rPr>
          <w:rFonts w:ascii="Times New Roman" w:eastAsia="Times New Roman" w:hAnsi="Times New Roman" w:cs="Times New Roman"/>
          <w:sz w:val="28"/>
          <w:szCs w:val="28"/>
          <w:lang w:eastAsia="x-none"/>
        </w:rPr>
        <w:t>х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>, мигающи</w:t>
      </w:r>
      <w:r w:rsidR="00B471BE">
        <w:rPr>
          <w:rFonts w:ascii="Times New Roman" w:eastAsia="Times New Roman" w:hAnsi="Times New Roman" w:cs="Times New Roman"/>
          <w:sz w:val="28"/>
          <w:szCs w:val="28"/>
          <w:lang w:eastAsia="x-none"/>
        </w:rPr>
        <w:t>х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>, подвижны</w:t>
      </w:r>
      <w:r w:rsidR="00B471BE">
        <w:rPr>
          <w:rFonts w:ascii="Times New Roman" w:eastAsia="Times New Roman" w:hAnsi="Times New Roman" w:cs="Times New Roman"/>
          <w:sz w:val="28"/>
          <w:szCs w:val="28"/>
          <w:lang w:eastAsia="x-none"/>
        </w:rPr>
        <w:t>х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информационны</w:t>
      </w:r>
      <w:r w:rsidR="00B471BE">
        <w:rPr>
          <w:rFonts w:ascii="Times New Roman" w:eastAsia="Times New Roman" w:hAnsi="Times New Roman" w:cs="Times New Roman"/>
          <w:sz w:val="28"/>
          <w:szCs w:val="28"/>
          <w:lang w:eastAsia="x-none"/>
        </w:rPr>
        <w:t>х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конструкци</w:t>
      </w:r>
      <w:r w:rsidR="00B471BE">
        <w:rPr>
          <w:rFonts w:ascii="Times New Roman" w:eastAsia="Times New Roman" w:hAnsi="Times New Roman" w:cs="Times New Roman"/>
          <w:sz w:val="28"/>
          <w:szCs w:val="28"/>
          <w:lang w:eastAsia="x-none"/>
        </w:rPr>
        <w:t>ях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>, а также использова</w:t>
      </w:r>
      <w:r w:rsidR="00377609">
        <w:rPr>
          <w:rFonts w:ascii="Times New Roman" w:eastAsia="Times New Roman" w:hAnsi="Times New Roman" w:cs="Times New Roman"/>
          <w:sz w:val="28"/>
          <w:szCs w:val="28"/>
          <w:lang w:eastAsia="x-none"/>
        </w:rPr>
        <w:t>ть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 информационных конструкциях, расположенных в зоне видимости со стороны улично-дорожной сети, подсветк</w:t>
      </w:r>
      <w:r w:rsidR="00377609">
        <w:rPr>
          <w:rFonts w:ascii="Times New Roman" w:eastAsia="Times New Roman" w:hAnsi="Times New Roman" w:cs="Times New Roman"/>
          <w:sz w:val="28"/>
          <w:szCs w:val="28"/>
          <w:lang w:eastAsia="x-none"/>
        </w:rPr>
        <w:t>у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 цветах сигнала светофора (зеленый, желтый, красный)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»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14:paraId="6F382AFF" w14:textId="4817ED4F" w:rsidR="00B848AB" w:rsidRDefault="00B848AB" w:rsidP="00B848AB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- подпункт</w:t>
      </w:r>
      <w:r w:rsidR="00377609">
        <w:rPr>
          <w:rFonts w:ascii="Times New Roman" w:eastAsia="Times New Roman" w:hAnsi="Times New Roman" w:cs="Times New Roman"/>
          <w:sz w:val="28"/>
          <w:szCs w:val="28"/>
          <w:lang w:eastAsia="x-none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26</w:t>
      </w:r>
      <w:r w:rsidR="00377609">
        <w:rPr>
          <w:rFonts w:ascii="Times New Roman" w:eastAsia="Times New Roman" w:hAnsi="Times New Roman" w:cs="Times New Roman"/>
          <w:sz w:val="28"/>
          <w:szCs w:val="28"/>
          <w:lang w:eastAsia="x-none"/>
        </w:rPr>
        <w:t>-27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изложить в следующей редакции:</w:t>
      </w:r>
    </w:p>
    <w:p w14:paraId="14A5BBD3" w14:textId="4FE42DC6" w:rsidR="00B848AB" w:rsidRDefault="00B848AB" w:rsidP="00B848AB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«26) 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>размещ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ать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на тротуарах, пешеходных дорожках, парковках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автотранс-</w:t>
      </w:r>
    </w:p>
    <w:p w14:paraId="3B4B245A" w14:textId="5CCB97F4" w:rsidR="00342FDE" w:rsidRDefault="00342FDE" w:rsidP="00B848AB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>порта, территориях общего пользования муниципального образования город-курорт Геленджик, а также на конструктивных элементах зданий, строений и сооружений выносны</w:t>
      </w:r>
      <w:r w:rsidR="00377609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конструкци</w:t>
      </w:r>
      <w:r w:rsidR="00B30285"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в том числе </w:t>
      </w:r>
      <w:proofErr w:type="spellStart"/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>штендер</w:t>
      </w:r>
      <w:r w:rsidR="00B30285">
        <w:rPr>
          <w:rFonts w:ascii="Times New Roman" w:eastAsia="Times New Roman" w:hAnsi="Times New Roman" w:cs="Times New Roman"/>
          <w:sz w:val="28"/>
          <w:szCs w:val="28"/>
          <w:lang w:eastAsia="x-none"/>
        </w:rPr>
        <w:t>ы</w:t>
      </w:r>
      <w:proofErr w:type="spellEnd"/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>, мобильны</w:t>
      </w:r>
      <w:r w:rsidR="00B30285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флагшток</w:t>
      </w:r>
      <w:r w:rsidR="00B30285"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proofErr w:type="spellStart"/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>пневмофигур</w:t>
      </w:r>
      <w:r w:rsidR="00B30285">
        <w:rPr>
          <w:rFonts w:ascii="Times New Roman" w:eastAsia="Times New Roman" w:hAnsi="Times New Roman" w:cs="Times New Roman"/>
          <w:sz w:val="28"/>
          <w:szCs w:val="28"/>
          <w:lang w:eastAsia="x-none"/>
        </w:rPr>
        <w:t>ы</w:t>
      </w:r>
      <w:proofErr w:type="spellEnd"/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 ины</w:t>
      </w:r>
      <w:r w:rsidR="00B30285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экспозици</w:t>
      </w:r>
      <w:r w:rsidR="00B30285">
        <w:rPr>
          <w:rFonts w:ascii="Times New Roman" w:eastAsia="Times New Roman" w:hAnsi="Times New Roman" w:cs="Times New Roman"/>
          <w:sz w:val="28"/>
          <w:szCs w:val="28"/>
          <w:lang w:eastAsia="x-none"/>
        </w:rPr>
        <w:t>и,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рекламную и (или) иную информаци</w:t>
      </w:r>
      <w:r w:rsidR="00377609">
        <w:rPr>
          <w:rFonts w:ascii="Times New Roman" w:eastAsia="Times New Roman" w:hAnsi="Times New Roman" w:cs="Times New Roman"/>
          <w:sz w:val="28"/>
          <w:szCs w:val="28"/>
          <w:lang w:eastAsia="x-none"/>
        </w:rPr>
        <w:t>ю,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указывающи</w:t>
      </w:r>
      <w:r w:rsidR="00377609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Pr="00342F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на местонахождение объекта, торговое и демонстрационное оборудование</w:t>
      </w:r>
      <w:r w:rsidR="005718A8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14:paraId="32C3D05F" w14:textId="11515760" w:rsidR="00A86926" w:rsidRDefault="00A86926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27) сметать</w:t>
      </w:r>
      <w:r w:rsidR="00612C51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выносить</w:t>
      </w:r>
      <w:r w:rsidR="00612C5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 оставлять</w:t>
      </w:r>
      <w:r w:rsidR="006E2BD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612C5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мусор с принадлежащей территории </w:t>
      </w:r>
      <w:r w:rsidRPr="00A86926">
        <w:rPr>
          <w:rFonts w:ascii="Times New Roman" w:eastAsia="Times New Roman" w:hAnsi="Times New Roman" w:cs="Times New Roman"/>
          <w:sz w:val="28"/>
          <w:szCs w:val="28"/>
          <w:lang w:eastAsia="x-none"/>
        </w:rPr>
        <w:t>на проезж</w:t>
      </w:r>
      <w:r w:rsidR="00612C51">
        <w:rPr>
          <w:rFonts w:ascii="Times New Roman" w:eastAsia="Times New Roman" w:hAnsi="Times New Roman" w:cs="Times New Roman"/>
          <w:sz w:val="28"/>
          <w:szCs w:val="28"/>
          <w:lang w:eastAsia="x-none"/>
        </w:rPr>
        <w:t>ей</w:t>
      </w:r>
      <w:r w:rsidRPr="00A8692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част</w:t>
      </w:r>
      <w:r w:rsidR="00612C51"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r w:rsidRPr="00A8692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улиц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Pr="00A8692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систем</w:t>
      </w:r>
      <w:r w:rsidR="00612C51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Pr="00A8692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ливневой канализации</w:t>
      </w:r>
      <w:r w:rsidR="00612C5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на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прилегающей территории;»;</w:t>
      </w:r>
    </w:p>
    <w:p w14:paraId="61D454FB" w14:textId="262E6644" w:rsidR="00D469B9" w:rsidRDefault="00065916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- </w:t>
      </w:r>
      <w:r w:rsidR="007C467A" w:rsidRPr="007C467A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подпункт</w:t>
      </w:r>
      <w:r w:rsidR="00612C51">
        <w:rPr>
          <w:rFonts w:ascii="Times New Roman" w:eastAsia="Times New Roman" w:hAnsi="Times New Roman" w:cs="Times New Roman"/>
          <w:sz w:val="28"/>
          <w:szCs w:val="28"/>
          <w:lang w:eastAsia="x-none"/>
        </w:rPr>
        <w:t>ы</w:t>
      </w:r>
      <w:r w:rsidR="007C467A" w:rsidRPr="007C467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33</w:t>
      </w:r>
      <w:r w:rsidR="00612C51">
        <w:rPr>
          <w:rFonts w:ascii="Times New Roman" w:eastAsia="Times New Roman" w:hAnsi="Times New Roman" w:cs="Times New Roman"/>
          <w:sz w:val="28"/>
          <w:szCs w:val="28"/>
          <w:lang w:eastAsia="x-none"/>
        </w:rPr>
        <w:t>-34</w:t>
      </w:r>
      <w:r w:rsidR="007C467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изложить в следующей редакции:</w:t>
      </w:r>
      <w:r w:rsidR="00612C51" w:rsidRPr="00612C5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</w:p>
    <w:p w14:paraId="2DCC604E" w14:textId="3D0F15D1" w:rsidR="00FB4252" w:rsidRDefault="00F643E2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«33) уничтожать зеленые насаждения в нарушение положений Закона Краснодарского края от 23 апреля 2013 года №2695 «Об охране зеленых насаждений в Краснодарском крае</w:t>
      </w:r>
      <w:r w:rsidR="00385E62">
        <w:rPr>
          <w:rFonts w:ascii="Times New Roman" w:eastAsia="Times New Roman" w:hAnsi="Times New Roman" w:cs="Times New Roman"/>
          <w:sz w:val="28"/>
          <w:szCs w:val="28"/>
          <w:lang w:eastAsia="x-none"/>
        </w:rPr>
        <w:t>»</w:t>
      </w:r>
      <w:r w:rsidR="00FB4252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14:paraId="0A965C01" w14:textId="1D4B931C" w:rsidR="006E2BD0" w:rsidRDefault="0063766F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34) </w:t>
      </w:r>
      <w:r w:rsidRPr="0063766F">
        <w:rPr>
          <w:rFonts w:ascii="Times New Roman" w:eastAsia="Times New Roman" w:hAnsi="Times New Roman" w:cs="Times New Roman"/>
          <w:sz w:val="28"/>
          <w:szCs w:val="28"/>
          <w:lang w:eastAsia="x-none"/>
        </w:rPr>
        <w:t>осуществлять оказание услуг (фотографировани</w:t>
      </w:r>
      <w:r w:rsidR="006E2BD0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Pr="0063766F">
        <w:rPr>
          <w:rFonts w:ascii="Times New Roman" w:eastAsia="Times New Roman" w:hAnsi="Times New Roman" w:cs="Times New Roman"/>
          <w:sz w:val="28"/>
          <w:szCs w:val="28"/>
          <w:lang w:eastAsia="x-none"/>
        </w:rPr>
        <w:t>, в том числе с животными и птицами, плетение африканских косичек, нанесение татуировок, развлечение на батуте, прокат, экскурс</w:t>
      </w:r>
      <w:r w:rsidR="006E2BD0">
        <w:rPr>
          <w:rFonts w:ascii="Times New Roman" w:eastAsia="Times New Roman" w:hAnsi="Times New Roman" w:cs="Times New Roman"/>
          <w:sz w:val="28"/>
          <w:szCs w:val="28"/>
          <w:lang w:eastAsia="x-none"/>
        </w:rPr>
        <w:t>ии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, воспроизведени</w:t>
      </w:r>
      <w:r w:rsidR="00B80CB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е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акустических материалов</w:t>
      </w:r>
      <w:r w:rsidRPr="0063766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B80CB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посредством аудио-, видеоаппаратуры, музыкальных инструментов </w:t>
      </w:r>
      <w:r w:rsidRPr="0063766F">
        <w:rPr>
          <w:rFonts w:ascii="Times New Roman" w:eastAsia="Times New Roman" w:hAnsi="Times New Roman" w:cs="Times New Roman"/>
          <w:sz w:val="28"/>
          <w:szCs w:val="28"/>
          <w:lang w:eastAsia="x-none"/>
        </w:rPr>
        <w:t>и т.д.) в</w:t>
      </w:r>
      <w:r w:rsidR="006E2BD0">
        <w:rPr>
          <w:rFonts w:ascii="Times New Roman" w:eastAsia="Times New Roman" w:hAnsi="Times New Roman" w:cs="Times New Roman"/>
          <w:sz w:val="28"/>
          <w:szCs w:val="28"/>
          <w:lang w:eastAsia="x-none"/>
        </w:rPr>
        <w:t>не мест</w:t>
      </w:r>
      <w:r w:rsidRPr="0063766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r w:rsidR="006E2BD0" w:rsidRPr="006E2BD0">
        <w:rPr>
          <w:rFonts w:ascii="Times New Roman" w:eastAsia="Times New Roman" w:hAnsi="Times New Roman" w:cs="Times New Roman"/>
          <w:sz w:val="28"/>
          <w:szCs w:val="28"/>
          <w:lang w:eastAsia="x-none"/>
        </w:rPr>
        <w:t>специально предназначенных для этих целей;</w:t>
      </w:r>
      <w:r w:rsidR="00612C51">
        <w:rPr>
          <w:rFonts w:ascii="Times New Roman" w:eastAsia="Times New Roman" w:hAnsi="Times New Roman" w:cs="Times New Roman"/>
          <w:sz w:val="28"/>
          <w:szCs w:val="28"/>
          <w:lang w:eastAsia="x-none"/>
        </w:rPr>
        <w:t>»;</w:t>
      </w:r>
    </w:p>
    <w:p w14:paraId="775763A6" w14:textId="34A2A6D3" w:rsidR="006944EE" w:rsidRDefault="006944EE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- подпункт 36 признать утратившим силу;</w:t>
      </w:r>
    </w:p>
    <w:p w14:paraId="053A047A" w14:textId="38711458" w:rsidR="00921AF2" w:rsidRDefault="00921AF2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- подпункт 59 дополнить словами «</w:t>
      </w:r>
      <w:r w:rsidR="00612C51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="00B83B1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921AF2">
        <w:rPr>
          <w:rFonts w:ascii="Times New Roman" w:eastAsia="Times New Roman" w:hAnsi="Times New Roman" w:cs="Times New Roman"/>
          <w:sz w:val="28"/>
          <w:szCs w:val="28"/>
          <w:lang w:eastAsia="x-none"/>
        </w:rPr>
        <w:t>не оснащенных системой замкнутого цикла водооборота;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»</w:t>
      </w:r>
      <w:r w:rsidR="00612C51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14:paraId="759D0917" w14:textId="3D94A374" w:rsidR="00921AF2" w:rsidRPr="00E417DE" w:rsidRDefault="00921AF2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- подпункт 61 </w:t>
      </w:r>
      <w:r w:rsidR="00612C51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признать утратившим силу</w:t>
      </w:r>
      <w:r w:rsidR="0063766F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14:paraId="08F53BAB" w14:textId="77777777" w:rsidR="00612C51" w:rsidRDefault="00A067F5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23</w:t>
      </w:r>
      <w:r w:rsidR="00F643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раздел 25 дополнить </w:t>
      </w:r>
      <w:r w:rsidR="00612C51">
        <w:rPr>
          <w:rFonts w:ascii="Times New Roman" w:eastAsia="Times New Roman" w:hAnsi="Times New Roman" w:cs="Times New Roman"/>
          <w:sz w:val="28"/>
          <w:szCs w:val="20"/>
          <w:lang w:eastAsia="ru-RU"/>
        </w:rPr>
        <w:t>абзацем следующего содержания:</w:t>
      </w:r>
    </w:p>
    <w:p w14:paraId="13D886E4" w14:textId="486C2B70" w:rsidR="00116FCD" w:rsidRPr="00FB4252" w:rsidRDefault="00F643E2" w:rsidP="00E27B46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r w:rsidRPr="00567E61">
        <w:rPr>
          <w:rFonts w:ascii="Times New Roman" w:eastAsia="Times New Roman" w:hAnsi="Times New Roman" w:cs="Times New Roman"/>
          <w:sz w:val="28"/>
          <w:szCs w:val="20"/>
          <w:lang w:eastAsia="ru-RU"/>
        </w:rPr>
        <w:t>ГОСТ Р 70387-2022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r w:rsidRPr="00567E61">
        <w:rPr>
          <w:rFonts w:ascii="Times New Roman" w:eastAsia="Times New Roman" w:hAnsi="Times New Roman" w:cs="Times New Roman"/>
          <w:sz w:val="28"/>
          <w:szCs w:val="20"/>
          <w:lang w:eastAsia="ru-RU"/>
        </w:rPr>
        <w:t>Национальный</w:t>
      </w:r>
      <w:r w:rsidR="00FB425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567E61" w:rsidRPr="00567E61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стандарт Российской Федерации. Комплексное благоустройство и эксплуатация городских территорий. Правила благоустройства муниципальных образований. Основные требования, процессы разработки и актуализации</w:t>
      </w:r>
      <w:r w:rsidR="00567E61">
        <w:rPr>
          <w:rFonts w:ascii="Times New Roman" w:eastAsia="Times New Roman" w:hAnsi="Times New Roman" w:cs="Times New Roman"/>
          <w:sz w:val="28"/>
          <w:szCs w:val="20"/>
          <w:lang w:eastAsia="ru-RU"/>
        </w:rPr>
        <w:t>.».</w:t>
      </w:r>
    </w:p>
    <w:p w14:paraId="0EC0475B" w14:textId="77777777" w:rsidR="00065916" w:rsidRDefault="00065916" w:rsidP="00E27B46">
      <w:pPr>
        <w:tabs>
          <w:tab w:val="left" w:pos="90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0980448" w14:textId="77777777" w:rsidR="00567E61" w:rsidRPr="003538DB" w:rsidRDefault="00567E61" w:rsidP="00E27B46">
      <w:pPr>
        <w:tabs>
          <w:tab w:val="left" w:pos="90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</w:p>
    <w:p w14:paraId="4C045475" w14:textId="77777777" w:rsidR="00D51632" w:rsidRPr="00385E62" w:rsidRDefault="00D51632" w:rsidP="00D51632">
      <w:pPr>
        <w:tabs>
          <w:tab w:val="left" w:pos="900"/>
        </w:tabs>
        <w:spacing w:after="0" w:line="240" w:lineRule="auto"/>
        <w:ind w:left="142" w:righ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14:paraId="5D28E598" w14:textId="5B2CD07A" w:rsidR="00D51632" w:rsidRPr="00385E62" w:rsidRDefault="00D51632" w:rsidP="00D51632">
      <w:pPr>
        <w:tabs>
          <w:tab w:val="left" w:pos="900"/>
        </w:tabs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E6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Pr="00385E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5E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5E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5E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5E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А.А. Богодистов</w:t>
      </w:r>
    </w:p>
    <w:p w14:paraId="11AE750E" w14:textId="769EFAB1" w:rsidR="00CC1E8C" w:rsidRPr="00AA437A" w:rsidRDefault="00CC1E8C" w:rsidP="00D5163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C1E8C" w:rsidRPr="00AA437A" w:rsidSect="00385E62">
      <w:headerReference w:type="default" r:id="rId7"/>
      <w:pgSz w:w="11906" w:h="16838"/>
      <w:pgMar w:top="1134" w:right="425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47C7B" w14:textId="77777777" w:rsidR="00B030AD" w:rsidRDefault="00B030AD" w:rsidP="00116FCD">
      <w:pPr>
        <w:spacing w:after="0" w:line="240" w:lineRule="auto"/>
      </w:pPr>
      <w:r>
        <w:separator/>
      </w:r>
    </w:p>
  </w:endnote>
  <w:endnote w:type="continuationSeparator" w:id="0">
    <w:p w14:paraId="7AC959BD" w14:textId="77777777" w:rsidR="00B030AD" w:rsidRDefault="00B030AD" w:rsidP="00116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E78C0" w14:textId="77777777" w:rsidR="00B030AD" w:rsidRDefault="00B030AD" w:rsidP="00116FCD">
      <w:pPr>
        <w:spacing w:after="0" w:line="240" w:lineRule="auto"/>
      </w:pPr>
      <w:r>
        <w:separator/>
      </w:r>
    </w:p>
  </w:footnote>
  <w:footnote w:type="continuationSeparator" w:id="0">
    <w:p w14:paraId="572908E3" w14:textId="77777777" w:rsidR="00B030AD" w:rsidRDefault="00B030AD" w:rsidP="00116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3643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37FC963" w14:textId="78AB4E98" w:rsidR="00116FCD" w:rsidRPr="00FC3ACD" w:rsidRDefault="00116FC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C3A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3AC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3A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FC3ACD">
          <w:rPr>
            <w:rFonts w:ascii="Times New Roman" w:hAnsi="Times New Roman" w:cs="Times New Roman"/>
            <w:sz w:val="28"/>
            <w:szCs w:val="28"/>
          </w:rPr>
          <w:t>2</w:t>
        </w:r>
        <w:r w:rsidRPr="00FC3A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B932871" w14:textId="77777777" w:rsidR="00116FCD" w:rsidRDefault="00116F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E8C"/>
    <w:rsid w:val="00007783"/>
    <w:rsid w:val="00017F6F"/>
    <w:rsid w:val="00036A91"/>
    <w:rsid w:val="0006253D"/>
    <w:rsid w:val="00065916"/>
    <w:rsid w:val="00072D2E"/>
    <w:rsid w:val="000753D4"/>
    <w:rsid w:val="000B10EE"/>
    <w:rsid w:val="000C716F"/>
    <w:rsid w:val="000E4926"/>
    <w:rsid w:val="001167A3"/>
    <w:rsid w:val="00116FCD"/>
    <w:rsid w:val="001263CB"/>
    <w:rsid w:val="001377E7"/>
    <w:rsid w:val="0014083B"/>
    <w:rsid w:val="0015137B"/>
    <w:rsid w:val="0016591B"/>
    <w:rsid w:val="00166989"/>
    <w:rsid w:val="001A33BF"/>
    <w:rsid w:val="001A5CBE"/>
    <w:rsid w:val="001B4D11"/>
    <w:rsid w:val="001C04CD"/>
    <w:rsid w:val="001E02BB"/>
    <w:rsid w:val="001E31F5"/>
    <w:rsid w:val="001E705F"/>
    <w:rsid w:val="001F7B1A"/>
    <w:rsid w:val="00204B9E"/>
    <w:rsid w:val="00210785"/>
    <w:rsid w:val="00217FB5"/>
    <w:rsid w:val="0023042E"/>
    <w:rsid w:val="002340CC"/>
    <w:rsid w:val="00234BA6"/>
    <w:rsid w:val="00234D33"/>
    <w:rsid w:val="00236EFE"/>
    <w:rsid w:val="00241A52"/>
    <w:rsid w:val="0024334B"/>
    <w:rsid w:val="00246033"/>
    <w:rsid w:val="00260CC7"/>
    <w:rsid w:val="002664DC"/>
    <w:rsid w:val="00270A71"/>
    <w:rsid w:val="002728C8"/>
    <w:rsid w:val="00273E1C"/>
    <w:rsid w:val="002A42FE"/>
    <w:rsid w:val="002C051B"/>
    <w:rsid w:val="002C5CEA"/>
    <w:rsid w:val="002D06C5"/>
    <w:rsid w:val="002D0D72"/>
    <w:rsid w:val="002E5394"/>
    <w:rsid w:val="00311E9B"/>
    <w:rsid w:val="00320C4E"/>
    <w:rsid w:val="00321A9D"/>
    <w:rsid w:val="00342FDE"/>
    <w:rsid w:val="00345C61"/>
    <w:rsid w:val="003538DB"/>
    <w:rsid w:val="00354DB1"/>
    <w:rsid w:val="003623CC"/>
    <w:rsid w:val="0037000D"/>
    <w:rsid w:val="00371ABA"/>
    <w:rsid w:val="0037714C"/>
    <w:rsid w:val="00377609"/>
    <w:rsid w:val="00380F67"/>
    <w:rsid w:val="00380F6B"/>
    <w:rsid w:val="003813A5"/>
    <w:rsid w:val="003819EA"/>
    <w:rsid w:val="003848A1"/>
    <w:rsid w:val="003849FF"/>
    <w:rsid w:val="00385E62"/>
    <w:rsid w:val="00395B4E"/>
    <w:rsid w:val="0039678E"/>
    <w:rsid w:val="003D0F9B"/>
    <w:rsid w:val="003D4661"/>
    <w:rsid w:val="003E1C3F"/>
    <w:rsid w:val="003F465F"/>
    <w:rsid w:val="004015E0"/>
    <w:rsid w:val="004255F5"/>
    <w:rsid w:val="00425954"/>
    <w:rsid w:val="00431964"/>
    <w:rsid w:val="004470E6"/>
    <w:rsid w:val="004567AF"/>
    <w:rsid w:val="00466C9A"/>
    <w:rsid w:val="00470BA9"/>
    <w:rsid w:val="0047354C"/>
    <w:rsid w:val="00481C8D"/>
    <w:rsid w:val="004A192A"/>
    <w:rsid w:val="004D079F"/>
    <w:rsid w:val="004D2587"/>
    <w:rsid w:val="004D6049"/>
    <w:rsid w:val="004D7F6F"/>
    <w:rsid w:val="004F2509"/>
    <w:rsid w:val="004F2563"/>
    <w:rsid w:val="005106FA"/>
    <w:rsid w:val="00522745"/>
    <w:rsid w:val="0053089A"/>
    <w:rsid w:val="00547F1B"/>
    <w:rsid w:val="005573EA"/>
    <w:rsid w:val="005659D3"/>
    <w:rsid w:val="00567E61"/>
    <w:rsid w:val="00570F79"/>
    <w:rsid w:val="005718A8"/>
    <w:rsid w:val="00574BEC"/>
    <w:rsid w:val="005A439A"/>
    <w:rsid w:val="005B5E2E"/>
    <w:rsid w:val="005E5A45"/>
    <w:rsid w:val="005F2BAC"/>
    <w:rsid w:val="005F73F1"/>
    <w:rsid w:val="005F7937"/>
    <w:rsid w:val="00606920"/>
    <w:rsid w:val="00607F42"/>
    <w:rsid w:val="00612C51"/>
    <w:rsid w:val="006215F5"/>
    <w:rsid w:val="00625D56"/>
    <w:rsid w:val="0063766F"/>
    <w:rsid w:val="006867E5"/>
    <w:rsid w:val="00691A13"/>
    <w:rsid w:val="00694131"/>
    <w:rsid w:val="006944EE"/>
    <w:rsid w:val="006A2674"/>
    <w:rsid w:val="006B56F9"/>
    <w:rsid w:val="006D01EA"/>
    <w:rsid w:val="006D4EDE"/>
    <w:rsid w:val="006E2BD0"/>
    <w:rsid w:val="006F03B3"/>
    <w:rsid w:val="006F1170"/>
    <w:rsid w:val="006F53A2"/>
    <w:rsid w:val="0073497F"/>
    <w:rsid w:val="007411C0"/>
    <w:rsid w:val="00760835"/>
    <w:rsid w:val="00761C2A"/>
    <w:rsid w:val="00765B04"/>
    <w:rsid w:val="00785276"/>
    <w:rsid w:val="007A1BB4"/>
    <w:rsid w:val="007B3544"/>
    <w:rsid w:val="007C467A"/>
    <w:rsid w:val="007D0FFD"/>
    <w:rsid w:val="007E4CE0"/>
    <w:rsid w:val="007F397E"/>
    <w:rsid w:val="007F49A8"/>
    <w:rsid w:val="00850BDF"/>
    <w:rsid w:val="008518CB"/>
    <w:rsid w:val="00851959"/>
    <w:rsid w:val="00887B45"/>
    <w:rsid w:val="00894621"/>
    <w:rsid w:val="008947B8"/>
    <w:rsid w:val="008B46FF"/>
    <w:rsid w:val="008B4AA4"/>
    <w:rsid w:val="008C3C7E"/>
    <w:rsid w:val="008D03A9"/>
    <w:rsid w:val="008D04C2"/>
    <w:rsid w:val="008D37F1"/>
    <w:rsid w:val="008D7560"/>
    <w:rsid w:val="008F0D1E"/>
    <w:rsid w:val="00904224"/>
    <w:rsid w:val="009053C3"/>
    <w:rsid w:val="009134CB"/>
    <w:rsid w:val="00921AF2"/>
    <w:rsid w:val="009359D6"/>
    <w:rsid w:val="00941537"/>
    <w:rsid w:val="00944C9A"/>
    <w:rsid w:val="00945236"/>
    <w:rsid w:val="009551A0"/>
    <w:rsid w:val="00955B56"/>
    <w:rsid w:val="00963527"/>
    <w:rsid w:val="009876CB"/>
    <w:rsid w:val="009D0E40"/>
    <w:rsid w:val="009D4560"/>
    <w:rsid w:val="009D45E8"/>
    <w:rsid w:val="009F0254"/>
    <w:rsid w:val="009F1D61"/>
    <w:rsid w:val="00A067F5"/>
    <w:rsid w:val="00A25059"/>
    <w:rsid w:val="00A325CA"/>
    <w:rsid w:val="00A37966"/>
    <w:rsid w:val="00A5356A"/>
    <w:rsid w:val="00A66AD6"/>
    <w:rsid w:val="00A86926"/>
    <w:rsid w:val="00A92504"/>
    <w:rsid w:val="00AA437A"/>
    <w:rsid w:val="00AA7E4B"/>
    <w:rsid w:val="00AB1C54"/>
    <w:rsid w:val="00AB4568"/>
    <w:rsid w:val="00AD0556"/>
    <w:rsid w:val="00B030AD"/>
    <w:rsid w:val="00B11997"/>
    <w:rsid w:val="00B30285"/>
    <w:rsid w:val="00B328A3"/>
    <w:rsid w:val="00B34E7E"/>
    <w:rsid w:val="00B40019"/>
    <w:rsid w:val="00B471BE"/>
    <w:rsid w:val="00B521E3"/>
    <w:rsid w:val="00B56D20"/>
    <w:rsid w:val="00B6792C"/>
    <w:rsid w:val="00B80CBA"/>
    <w:rsid w:val="00B83B14"/>
    <w:rsid w:val="00B848AB"/>
    <w:rsid w:val="00B90F4C"/>
    <w:rsid w:val="00B95577"/>
    <w:rsid w:val="00B96F14"/>
    <w:rsid w:val="00BB39F4"/>
    <w:rsid w:val="00BC10FC"/>
    <w:rsid w:val="00BC5590"/>
    <w:rsid w:val="00BC6D55"/>
    <w:rsid w:val="00BD3A16"/>
    <w:rsid w:val="00C049DA"/>
    <w:rsid w:val="00C11E04"/>
    <w:rsid w:val="00C124CC"/>
    <w:rsid w:val="00C20C12"/>
    <w:rsid w:val="00C50358"/>
    <w:rsid w:val="00C56D39"/>
    <w:rsid w:val="00C627AE"/>
    <w:rsid w:val="00C71B80"/>
    <w:rsid w:val="00C91B39"/>
    <w:rsid w:val="00C95326"/>
    <w:rsid w:val="00CA5CC7"/>
    <w:rsid w:val="00CC1E80"/>
    <w:rsid w:val="00CC1E8C"/>
    <w:rsid w:val="00CC7E08"/>
    <w:rsid w:val="00CD0530"/>
    <w:rsid w:val="00CE32CA"/>
    <w:rsid w:val="00D16C26"/>
    <w:rsid w:val="00D307C7"/>
    <w:rsid w:val="00D37552"/>
    <w:rsid w:val="00D469B9"/>
    <w:rsid w:val="00D47599"/>
    <w:rsid w:val="00D51632"/>
    <w:rsid w:val="00D53C09"/>
    <w:rsid w:val="00D620B8"/>
    <w:rsid w:val="00D749A9"/>
    <w:rsid w:val="00D7717B"/>
    <w:rsid w:val="00D917A4"/>
    <w:rsid w:val="00D94CC3"/>
    <w:rsid w:val="00DA15B4"/>
    <w:rsid w:val="00DA3693"/>
    <w:rsid w:val="00DA50DA"/>
    <w:rsid w:val="00DB1CD9"/>
    <w:rsid w:val="00DC04A1"/>
    <w:rsid w:val="00DD3F9B"/>
    <w:rsid w:val="00DE4427"/>
    <w:rsid w:val="00DF1FAC"/>
    <w:rsid w:val="00DF3915"/>
    <w:rsid w:val="00DF7597"/>
    <w:rsid w:val="00E11F08"/>
    <w:rsid w:val="00E25612"/>
    <w:rsid w:val="00E27B46"/>
    <w:rsid w:val="00E31220"/>
    <w:rsid w:val="00E3152A"/>
    <w:rsid w:val="00E32AFA"/>
    <w:rsid w:val="00E417DE"/>
    <w:rsid w:val="00E427ED"/>
    <w:rsid w:val="00E546CE"/>
    <w:rsid w:val="00E75EFC"/>
    <w:rsid w:val="00E77476"/>
    <w:rsid w:val="00E809C8"/>
    <w:rsid w:val="00E86F9F"/>
    <w:rsid w:val="00E90469"/>
    <w:rsid w:val="00EA486A"/>
    <w:rsid w:val="00EA4A4F"/>
    <w:rsid w:val="00EB3604"/>
    <w:rsid w:val="00EE31CB"/>
    <w:rsid w:val="00F04420"/>
    <w:rsid w:val="00F17819"/>
    <w:rsid w:val="00F17909"/>
    <w:rsid w:val="00F2306D"/>
    <w:rsid w:val="00F33B3E"/>
    <w:rsid w:val="00F37B8D"/>
    <w:rsid w:val="00F539F9"/>
    <w:rsid w:val="00F643E2"/>
    <w:rsid w:val="00F7289B"/>
    <w:rsid w:val="00F91C90"/>
    <w:rsid w:val="00FB4252"/>
    <w:rsid w:val="00FB7CD4"/>
    <w:rsid w:val="00FC3ACD"/>
    <w:rsid w:val="00FC5D04"/>
    <w:rsid w:val="00FC6B74"/>
    <w:rsid w:val="00FE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9494"/>
  <w15:chartTrackingRefBased/>
  <w15:docId w15:val="{4752F9E6-AC99-4216-8AA0-2BC7394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F14"/>
  </w:style>
  <w:style w:type="paragraph" w:styleId="4">
    <w:name w:val="heading 4"/>
    <w:basedOn w:val="a"/>
    <w:next w:val="a"/>
    <w:link w:val="40"/>
    <w:semiHidden/>
    <w:unhideWhenUsed/>
    <w:qFormat/>
    <w:rsid w:val="0014083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6FCD"/>
  </w:style>
  <w:style w:type="paragraph" w:styleId="a5">
    <w:name w:val="footer"/>
    <w:basedOn w:val="a"/>
    <w:link w:val="a6"/>
    <w:uiPriority w:val="99"/>
    <w:unhideWhenUsed/>
    <w:rsid w:val="00116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6FCD"/>
  </w:style>
  <w:style w:type="character" w:customStyle="1" w:styleId="40">
    <w:name w:val="Заголовок 4 Знак"/>
    <w:basedOn w:val="a0"/>
    <w:link w:val="4"/>
    <w:semiHidden/>
    <w:rsid w:val="0014083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7">
    <w:name w:val="Plain Text"/>
    <w:basedOn w:val="a"/>
    <w:link w:val="a8"/>
    <w:unhideWhenUsed/>
    <w:rsid w:val="0014083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14083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1408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  <w14:ligatures w14:val="standardContextual"/>
    </w:rPr>
  </w:style>
  <w:style w:type="paragraph" w:styleId="a9">
    <w:name w:val="Normal (Web)"/>
    <w:basedOn w:val="a"/>
    <w:uiPriority w:val="99"/>
    <w:unhideWhenUsed/>
    <w:rsid w:val="00273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86FE6-7FB4-401A-8302-F63436E4C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10</Pages>
  <Words>3758</Words>
  <Characters>21425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 управление</dc:creator>
  <cp:keywords/>
  <dc:description/>
  <cp:lastModifiedBy>GKH2</cp:lastModifiedBy>
  <cp:revision>3</cp:revision>
  <cp:lastPrinted>2024-09-11T09:20:00Z</cp:lastPrinted>
  <dcterms:created xsi:type="dcterms:W3CDTF">2024-08-26T13:09:00Z</dcterms:created>
  <dcterms:modified xsi:type="dcterms:W3CDTF">2024-09-12T12:59:00Z</dcterms:modified>
</cp:coreProperties>
</file>