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FEF30" w14:textId="77777777" w:rsidR="00452EFE" w:rsidRPr="00284FEB" w:rsidRDefault="00452EFE" w:rsidP="00452EFE">
      <w:pPr>
        <w:pStyle w:val="TimesNewRoman"/>
        <w:ind w:left="5387" w:firstLine="0"/>
        <w:jc w:val="center"/>
        <w:rPr>
          <w:rFonts w:ascii="Times New Roman" w:hAnsi="Times New Roman" w:cs="Times New Roman"/>
          <w:sz w:val="24"/>
          <w:szCs w:val="24"/>
        </w:rPr>
      </w:pPr>
      <w:r w:rsidRPr="00284FEB">
        <w:rPr>
          <w:rFonts w:ascii="Times New Roman" w:hAnsi="Times New Roman" w:cs="Times New Roman"/>
          <w:sz w:val="24"/>
          <w:szCs w:val="24"/>
        </w:rPr>
        <w:t>УТВЕРЖДАЮ</w:t>
      </w:r>
    </w:p>
    <w:p w14:paraId="7CEBE742" w14:textId="77777777" w:rsidR="00D37782" w:rsidRDefault="00452EFE" w:rsidP="00D37782">
      <w:pPr>
        <w:pStyle w:val="TimesNewRoman"/>
        <w:ind w:left="5387" w:firstLine="0"/>
        <w:jc w:val="center"/>
        <w:rPr>
          <w:rFonts w:ascii="Times New Roman" w:hAnsi="Times New Roman" w:cs="Times New Roman"/>
          <w:sz w:val="24"/>
          <w:szCs w:val="24"/>
        </w:rPr>
      </w:pPr>
      <w:r w:rsidRPr="00284FEB">
        <w:rPr>
          <w:rFonts w:ascii="Times New Roman" w:hAnsi="Times New Roman" w:cs="Times New Roman"/>
          <w:sz w:val="24"/>
          <w:szCs w:val="24"/>
        </w:rPr>
        <w:t>Заместитель главы муниципального образования город-курорт Геленджик</w:t>
      </w:r>
    </w:p>
    <w:p w14:paraId="099D5E84" w14:textId="0113D9BF" w:rsidR="00D37782" w:rsidRDefault="00D37782" w:rsidP="00D37782">
      <w:pPr>
        <w:pStyle w:val="TimesNewRoman"/>
        <w:ind w:left="5387" w:firstLine="0"/>
        <w:jc w:val="center"/>
        <w:rPr>
          <w:rFonts w:ascii="Times New Roman" w:hAnsi="Times New Roman" w:cs="Times New Roman"/>
          <w:sz w:val="24"/>
          <w:szCs w:val="24"/>
        </w:rPr>
      </w:pPr>
      <w:r>
        <w:rPr>
          <w:rFonts w:ascii="Times New Roman" w:hAnsi="Times New Roman" w:cs="Times New Roman"/>
          <w:sz w:val="24"/>
          <w:szCs w:val="24"/>
        </w:rPr>
        <w:t xml:space="preserve">              </w:t>
      </w:r>
    </w:p>
    <w:p w14:paraId="0CE1F937" w14:textId="23D079C4" w:rsidR="00452EFE" w:rsidRPr="00284FEB" w:rsidRDefault="00D37782" w:rsidP="00452EFE">
      <w:pPr>
        <w:pStyle w:val="TimesNewRoman"/>
        <w:ind w:left="4111"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452EFE" w:rsidRPr="00284FEB">
        <w:rPr>
          <w:rFonts w:ascii="Times New Roman" w:hAnsi="Times New Roman" w:cs="Times New Roman"/>
          <w:sz w:val="24"/>
          <w:szCs w:val="24"/>
        </w:rPr>
        <w:t xml:space="preserve">_____________ М.А. Киселев </w:t>
      </w:r>
    </w:p>
    <w:p w14:paraId="54225AC4" w14:textId="77777777" w:rsidR="00452EFE" w:rsidRPr="00284FEB" w:rsidRDefault="00452EFE" w:rsidP="00452EFE">
      <w:pPr>
        <w:pStyle w:val="TimesNewRoman"/>
        <w:ind w:left="4111" w:firstLine="0"/>
        <w:jc w:val="center"/>
        <w:rPr>
          <w:rFonts w:ascii="Times New Roman" w:hAnsi="Times New Roman" w:cs="Times New Roman"/>
          <w:sz w:val="24"/>
          <w:szCs w:val="24"/>
        </w:rPr>
      </w:pPr>
      <w:r w:rsidRPr="00284FEB">
        <w:rPr>
          <w:rFonts w:ascii="Times New Roman" w:hAnsi="Times New Roman" w:cs="Times New Roman"/>
          <w:sz w:val="24"/>
          <w:szCs w:val="24"/>
        </w:rPr>
        <w:t xml:space="preserve"> </w:t>
      </w:r>
    </w:p>
    <w:p w14:paraId="4500FC5A" w14:textId="77777777" w:rsidR="00452EFE" w:rsidRPr="00284FEB" w:rsidRDefault="00452EFE" w:rsidP="00452EFE">
      <w:pPr>
        <w:pStyle w:val="TimesNewRoman"/>
        <w:ind w:left="4111" w:firstLine="0"/>
        <w:jc w:val="right"/>
        <w:rPr>
          <w:rFonts w:ascii="Times New Roman" w:hAnsi="Times New Roman" w:cs="Times New Roman"/>
          <w:sz w:val="24"/>
          <w:szCs w:val="24"/>
        </w:rPr>
      </w:pPr>
      <w:r w:rsidRPr="00284FEB">
        <w:rPr>
          <w:rFonts w:ascii="Times New Roman" w:hAnsi="Times New Roman" w:cs="Times New Roman"/>
          <w:sz w:val="24"/>
          <w:szCs w:val="24"/>
        </w:rPr>
        <w:t xml:space="preserve"> «27» января 2025 года</w:t>
      </w:r>
    </w:p>
    <w:p w14:paraId="0D953DF0" w14:textId="77777777" w:rsidR="00B4624C" w:rsidRDefault="00B4624C" w:rsidP="00B4624C">
      <w:pPr>
        <w:spacing w:after="0"/>
        <w:ind w:right="283"/>
        <w:jc w:val="center"/>
        <w:rPr>
          <w:rFonts w:ascii="Times New Roman" w:hAnsi="Times New Roman" w:cs="Times New Roman"/>
          <w:b/>
          <w:sz w:val="24"/>
          <w:szCs w:val="24"/>
        </w:rPr>
      </w:pPr>
    </w:p>
    <w:p w14:paraId="58B3ED24" w14:textId="77777777" w:rsidR="00D37782" w:rsidRPr="00284FEB" w:rsidRDefault="00D37782" w:rsidP="00DA447B">
      <w:pPr>
        <w:spacing w:after="0"/>
        <w:ind w:right="283"/>
        <w:rPr>
          <w:rFonts w:ascii="Times New Roman" w:hAnsi="Times New Roman" w:cs="Times New Roman"/>
          <w:b/>
          <w:sz w:val="24"/>
          <w:szCs w:val="24"/>
        </w:rPr>
      </w:pPr>
    </w:p>
    <w:p w14:paraId="2C09D523" w14:textId="77777777" w:rsidR="00E40CB7" w:rsidRPr="00284FEB" w:rsidRDefault="00E40CB7" w:rsidP="00E40CB7">
      <w:pPr>
        <w:spacing w:after="0" w:line="240" w:lineRule="auto"/>
        <w:ind w:firstLine="424"/>
        <w:jc w:val="center"/>
        <w:rPr>
          <w:rFonts w:ascii="Times New Roman" w:hAnsi="Times New Roman" w:cs="Times New Roman"/>
          <w:b/>
          <w:sz w:val="24"/>
          <w:szCs w:val="24"/>
        </w:rPr>
      </w:pPr>
      <w:r w:rsidRPr="00284FEB">
        <w:rPr>
          <w:rFonts w:ascii="Times New Roman" w:hAnsi="Times New Roman" w:cs="Times New Roman"/>
          <w:b/>
          <w:sz w:val="24"/>
          <w:szCs w:val="24"/>
        </w:rPr>
        <w:t>ПРОТОКОЛ</w:t>
      </w:r>
    </w:p>
    <w:p w14:paraId="10426028" w14:textId="77777777" w:rsidR="00E40CB7" w:rsidRPr="00284FEB" w:rsidRDefault="00E40CB7" w:rsidP="00E40CB7">
      <w:pPr>
        <w:spacing w:after="0" w:line="240" w:lineRule="auto"/>
        <w:ind w:firstLine="424"/>
        <w:jc w:val="center"/>
        <w:rPr>
          <w:rFonts w:ascii="Times New Roman" w:hAnsi="Times New Roman" w:cs="Times New Roman"/>
          <w:b/>
          <w:sz w:val="24"/>
          <w:szCs w:val="24"/>
        </w:rPr>
      </w:pPr>
      <w:r w:rsidRPr="00284FEB">
        <w:rPr>
          <w:rFonts w:ascii="Times New Roman" w:hAnsi="Times New Roman" w:cs="Times New Roman"/>
          <w:b/>
          <w:sz w:val="24"/>
          <w:szCs w:val="24"/>
        </w:rPr>
        <w:t>ПОДВЕДЕНИЯ ИТОГОВ ОБЩЕСТВЕННЫХ ОБСУЖДЕНИЙ</w:t>
      </w:r>
    </w:p>
    <w:p w14:paraId="5D6F9A19" w14:textId="77777777" w:rsidR="00E40CB7" w:rsidRPr="00284FEB" w:rsidRDefault="00E40CB7" w:rsidP="00E40CB7">
      <w:pPr>
        <w:spacing w:after="0" w:line="240" w:lineRule="auto"/>
        <w:ind w:firstLine="424"/>
        <w:jc w:val="center"/>
        <w:rPr>
          <w:rFonts w:ascii="Times New Roman" w:hAnsi="Times New Roman" w:cs="Times New Roman"/>
          <w:b/>
          <w:sz w:val="24"/>
          <w:szCs w:val="24"/>
        </w:rPr>
      </w:pPr>
      <w:r w:rsidRPr="00284FEB">
        <w:rPr>
          <w:rFonts w:ascii="Times New Roman" w:hAnsi="Times New Roman" w:cs="Times New Roman"/>
          <w:b/>
          <w:sz w:val="24"/>
          <w:szCs w:val="24"/>
        </w:rPr>
        <w:t>(В ФОРМЕ ОПРОСА)</w:t>
      </w:r>
    </w:p>
    <w:p w14:paraId="1D779A6F" w14:textId="77777777" w:rsidR="00E40CB7" w:rsidRPr="00284FEB" w:rsidRDefault="00E40CB7" w:rsidP="00E40CB7">
      <w:pPr>
        <w:spacing w:after="0" w:line="240" w:lineRule="auto"/>
        <w:ind w:firstLine="424"/>
        <w:jc w:val="center"/>
        <w:rPr>
          <w:rFonts w:ascii="Times New Roman" w:hAnsi="Times New Roman" w:cs="Times New Roman"/>
          <w:b/>
          <w:sz w:val="24"/>
          <w:szCs w:val="24"/>
        </w:rPr>
      </w:pPr>
    </w:p>
    <w:p w14:paraId="6F701336" w14:textId="77777777" w:rsidR="001E2523" w:rsidRPr="00284FEB" w:rsidRDefault="00EB4EFB" w:rsidP="001E2523">
      <w:pPr>
        <w:pStyle w:val="--"/>
        <w:spacing w:line="264" w:lineRule="auto"/>
        <w:ind w:firstLine="680"/>
        <w:rPr>
          <w:rFonts w:cs="Times New Roman"/>
          <w:i/>
          <w:iCs/>
          <w:szCs w:val="24"/>
          <w:lang w:bidi="ru-RU"/>
        </w:rPr>
      </w:pPr>
      <w:r w:rsidRPr="00D37782">
        <w:rPr>
          <w:rFonts w:cs="Times New Roman"/>
          <w:iCs/>
          <w:szCs w:val="24"/>
          <w:lang w:bidi="ru-RU"/>
        </w:rPr>
        <w:t>Организатор общественных обсуждений:</w:t>
      </w:r>
      <w:r w:rsidRPr="00284FEB">
        <w:rPr>
          <w:rFonts w:cs="Times New Roman"/>
          <w:i/>
          <w:iCs/>
          <w:szCs w:val="24"/>
          <w:lang w:bidi="ru-RU"/>
        </w:rPr>
        <w:t xml:space="preserve"> </w:t>
      </w:r>
      <w:bookmarkStart w:id="0" w:name="_Hlk189145421"/>
      <w:r w:rsidR="001E2523" w:rsidRPr="00284FEB">
        <w:rPr>
          <w:rFonts w:cs="Times New Roman"/>
          <w:szCs w:val="24"/>
          <w:lang w:bidi="ru-RU"/>
        </w:rPr>
        <w:t>Администрация муниципального образования город-курорт Геленджик</w:t>
      </w:r>
      <w:bookmarkEnd w:id="0"/>
      <w:r w:rsidR="001F6D80" w:rsidRPr="00284FEB">
        <w:rPr>
          <w:rFonts w:cs="Times New Roman"/>
          <w:szCs w:val="24"/>
          <w:lang w:bidi="ru-RU"/>
        </w:rPr>
        <w:t xml:space="preserve">: </w:t>
      </w:r>
      <w:r w:rsidR="001E2523" w:rsidRPr="00284FEB">
        <w:rPr>
          <w:rFonts w:cs="Times New Roman"/>
          <w:szCs w:val="24"/>
          <w:lang w:bidi="ru-RU"/>
        </w:rPr>
        <w:t xml:space="preserve">Юридический и фактический адрес: 353460, Краснодарский край, г. Геленджик, ул. </w:t>
      </w:r>
      <w:proofErr w:type="gramStart"/>
      <w:r w:rsidR="001E2523" w:rsidRPr="00284FEB">
        <w:rPr>
          <w:rFonts w:cs="Times New Roman"/>
          <w:szCs w:val="24"/>
          <w:lang w:bidi="ru-RU"/>
        </w:rPr>
        <w:t>Революционная</w:t>
      </w:r>
      <w:proofErr w:type="gramEnd"/>
      <w:r w:rsidR="001E2523" w:rsidRPr="00284FEB">
        <w:rPr>
          <w:rFonts w:cs="Times New Roman"/>
          <w:szCs w:val="24"/>
          <w:lang w:bidi="ru-RU"/>
        </w:rPr>
        <w:t>, д. 1</w:t>
      </w:r>
    </w:p>
    <w:p w14:paraId="7EFB8813" w14:textId="348AD930" w:rsidR="00452EFE" w:rsidRPr="00284FEB" w:rsidRDefault="001F6D80" w:rsidP="00452EFE">
      <w:pPr>
        <w:pStyle w:val="--"/>
        <w:spacing w:line="264" w:lineRule="auto"/>
        <w:ind w:firstLine="680"/>
        <w:rPr>
          <w:rFonts w:cs="Times New Roman"/>
          <w:szCs w:val="24"/>
        </w:rPr>
      </w:pPr>
      <w:r w:rsidRPr="00D37782">
        <w:rPr>
          <w:rFonts w:cs="Times New Roman"/>
          <w:iCs/>
          <w:szCs w:val="24"/>
          <w:lang w:bidi="ru-RU"/>
        </w:rPr>
        <w:t xml:space="preserve">Заказчик работ по </w:t>
      </w:r>
      <w:r w:rsidRPr="00D37782">
        <w:rPr>
          <w:rFonts w:cs="Times New Roman"/>
          <w:iCs/>
          <w:szCs w:val="24"/>
        </w:rPr>
        <w:t>разработке проектной документации</w:t>
      </w:r>
      <w:r w:rsidRPr="00D37782">
        <w:rPr>
          <w:rFonts w:cs="Times New Roman"/>
          <w:szCs w:val="24"/>
        </w:rPr>
        <w:t>:</w:t>
      </w:r>
      <w:r w:rsidRPr="00284FEB">
        <w:rPr>
          <w:rFonts w:cs="Times New Roman"/>
          <w:szCs w:val="24"/>
        </w:rPr>
        <w:t xml:space="preserve"> </w:t>
      </w:r>
      <w:bookmarkStart w:id="1" w:name="_Hlk157504754"/>
      <w:r w:rsidR="00452EFE" w:rsidRPr="00284FEB">
        <w:rPr>
          <w:rFonts w:cs="Times New Roman"/>
          <w:szCs w:val="24"/>
        </w:rPr>
        <w:t>Федеральное государственное унитарное предприятие «</w:t>
      </w:r>
      <w:proofErr w:type="spellStart"/>
      <w:r w:rsidR="00452EFE" w:rsidRPr="00284FEB">
        <w:rPr>
          <w:rFonts w:cs="Times New Roman"/>
          <w:szCs w:val="24"/>
        </w:rPr>
        <w:t>Росморпорт</w:t>
      </w:r>
      <w:proofErr w:type="spellEnd"/>
      <w:r w:rsidR="00452EFE" w:rsidRPr="00284FEB">
        <w:rPr>
          <w:rFonts w:cs="Times New Roman"/>
          <w:szCs w:val="24"/>
        </w:rPr>
        <w:t>» (</w:t>
      </w:r>
      <w:r w:rsidR="00452EFE" w:rsidRPr="00284FEB">
        <w:rPr>
          <w:rFonts w:cs="Times New Roman"/>
          <w:szCs w:val="24"/>
          <w:lang w:bidi="ru-RU"/>
        </w:rPr>
        <w:t>ФГУП «</w:t>
      </w:r>
      <w:proofErr w:type="spellStart"/>
      <w:r w:rsidR="00452EFE" w:rsidRPr="00284FEB">
        <w:rPr>
          <w:rFonts w:cs="Times New Roman"/>
          <w:szCs w:val="24"/>
          <w:lang w:bidi="ru-RU"/>
        </w:rPr>
        <w:t>Росморпорт</w:t>
      </w:r>
      <w:proofErr w:type="spellEnd"/>
      <w:r w:rsidR="00452EFE" w:rsidRPr="00284FEB">
        <w:rPr>
          <w:rFonts w:cs="Times New Roman"/>
          <w:szCs w:val="24"/>
          <w:lang w:bidi="ru-RU"/>
        </w:rPr>
        <w:t>»)</w:t>
      </w:r>
      <w:bookmarkEnd w:id="1"/>
      <w:r w:rsidRPr="00284FEB">
        <w:rPr>
          <w:rFonts w:cs="Times New Roman"/>
          <w:szCs w:val="24"/>
        </w:rPr>
        <w:t xml:space="preserve">: </w:t>
      </w:r>
      <w:r w:rsidRPr="00284FEB">
        <w:rPr>
          <w:rFonts w:cs="Times New Roman"/>
          <w:bCs w:val="0"/>
          <w:szCs w:val="24"/>
        </w:rPr>
        <w:t xml:space="preserve">ИНН: </w:t>
      </w:r>
      <w:r w:rsidR="00452EFE" w:rsidRPr="00284FEB">
        <w:rPr>
          <w:rFonts w:cs="Times New Roman"/>
          <w:szCs w:val="24"/>
        </w:rPr>
        <w:t>7702352454</w:t>
      </w:r>
      <w:r w:rsidRPr="00284FEB">
        <w:rPr>
          <w:rFonts w:cs="Times New Roman"/>
          <w:bCs w:val="0"/>
          <w:szCs w:val="24"/>
        </w:rPr>
        <w:t>, ОГРН:</w:t>
      </w:r>
      <w:r w:rsidRPr="00284FEB">
        <w:rPr>
          <w:rFonts w:cs="Times New Roman"/>
          <w:b/>
          <w:szCs w:val="24"/>
        </w:rPr>
        <w:t xml:space="preserve"> </w:t>
      </w:r>
      <w:r w:rsidR="00452EFE" w:rsidRPr="00284FEB">
        <w:rPr>
          <w:rFonts w:cs="Times New Roman"/>
          <w:szCs w:val="24"/>
        </w:rPr>
        <w:t>1037702023831</w:t>
      </w:r>
      <w:r w:rsidRPr="00284FEB">
        <w:rPr>
          <w:rFonts w:cs="Times New Roman"/>
          <w:szCs w:val="24"/>
        </w:rPr>
        <w:t xml:space="preserve">, Юридический адрес: </w:t>
      </w:r>
      <w:r w:rsidR="00452EFE" w:rsidRPr="00284FEB">
        <w:rPr>
          <w:rFonts w:cs="Times New Roman"/>
          <w:szCs w:val="24"/>
        </w:rPr>
        <w:t xml:space="preserve">127030, г. Москва, ул. </w:t>
      </w:r>
      <w:proofErr w:type="spellStart"/>
      <w:r w:rsidR="00452EFE" w:rsidRPr="00284FEB">
        <w:rPr>
          <w:rFonts w:cs="Times New Roman"/>
          <w:szCs w:val="24"/>
        </w:rPr>
        <w:t>Сущёвская</w:t>
      </w:r>
      <w:proofErr w:type="spellEnd"/>
      <w:r w:rsidR="00452EFE" w:rsidRPr="00284FEB">
        <w:rPr>
          <w:rFonts w:cs="Times New Roman"/>
          <w:szCs w:val="24"/>
        </w:rPr>
        <w:t>, д. 19, стр. 7.</w:t>
      </w:r>
    </w:p>
    <w:p w14:paraId="3C236CE3" w14:textId="115E6FA1" w:rsidR="001E2523" w:rsidRPr="008162D0" w:rsidRDefault="001E2523" w:rsidP="001E2523">
      <w:pPr>
        <w:pStyle w:val="af3"/>
        <w:spacing w:before="0"/>
        <w:rPr>
          <w:szCs w:val="24"/>
        </w:rPr>
      </w:pPr>
      <w:r w:rsidRPr="00D37782">
        <w:rPr>
          <w:iCs/>
          <w:szCs w:val="24"/>
        </w:rPr>
        <w:t>Генеральный проектировщик</w:t>
      </w:r>
      <w:r w:rsidRPr="00D37782">
        <w:rPr>
          <w:b/>
          <w:bCs/>
          <w:szCs w:val="24"/>
        </w:rPr>
        <w:t>:</w:t>
      </w:r>
      <w:r w:rsidRPr="00284FEB">
        <w:rPr>
          <w:b/>
          <w:bCs/>
          <w:szCs w:val="24"/>
        </w:rPr>
        <w:t xml:space="preserve"> </w:t>
      </w:r>
      <w:r w:rsidRPr="00284FEB">
        <w:rPr>
          <w:szCs w:val="24"/>
        </w:rPr>
        <w:t>Акционерное общество «Стройтрансгаз» (АО «Стройтрансгаз»):</w:t>
      </w:r>
      <w:r w:rsidR="008162D0" w:rsidRPr="008162D0">
        <w:rPr>
          <w:szCs w:val="24"/>
        </w:rPr>
        <w:t xml:space="preserve"> </w:t>
      </w:r>
      <w:r w:rsidR="008162D0" w:rsidRPr="00D37782">
        <w:rPr>
          <w:szCs w:val="24"/>
        </w:rPr>
        <w:t xml:space="preserve">ИНН: 5700000164, ОГРН: 1025700768950, Юридический адрес: </w:t>
      </w:r>
      <w:r w:rsidR="000360C6" w:rsidRPr="00D37782">
        <w:rPr>
          <w:szCs w:val="24"/>
        </w:rPr>
        <w:t xml:space="preserve">123112, </w:t>
      </w:r>
      <w:r w:rsidR="00D37782">
        <w:rPr>
          <w:szCs w:val="24"/>
        </w:rPr>
        <w:t xml:space="preserve">        </w:t>
      </w:r>
      <w:r w:rsidR="000360C6" w:rsidRPr="00D37782">
        <w:rPr>
          <w:szCs w:val="24"/>
        </w:rPr>
        <w:t>г.</w:t>
      </w:r>
      <w:r w:rsidRPr="00D37782">
        <w:rPr>
          <w:szCs w:val="24"/>
        </w:rPr>
        <w:t xml:space="preserve"> Москва, </w:t>
      </w:r>
      <w:r w:rsidR="008162D0" w:rsidRPr="00D37782">
        <w:rPr>
          <w:szCs w:val="24"/>
        </w:rPr>
        <w:t xml:space="preserve">ул. </w:t>
      </w:r>
      <w:proofErr w:type="spellStart"/>
      <w:r w:rsidR="008162D0" w:rsidRPr="00D37782">
        <w:rPr>
          <w:szCs w:val="24"/>
        </w:rPr>
        <w:t>Тестовская</w:t>
      </w:r>
      <w:proofErr w:type="spellEnd"/>
      <w:r w:rsidR="008162D0" w:rsidRPr="00D37782">
        <w:rPr>
          <w:szCs w:val="24"/>
        </w:rPr>
        <w:t xml:space="preserve">, дом 10, помещение </w:t>
      </w:r>
      <w:r w:rsidR="008162D0" w:rsidRPr="00D37782">
        <w:rPr>
          <w:szCs w:val="24"/>
          <w:lang w:val="en-US"/>
        </w:rPr>
        <w:t>I</w:t>
      </w:r>
      <w:r w:rsidR="008162D0" w:rsidRPr="00D37782">
        <w:rPr>
          <w:szCs w:val="24"/>
        </w:rPr>
        <w:t>, этаж 10</w:t>
      </w:r>
    </w:p>
    <w:p w14:paraId="36150C85" w14:textId="77777777" w:rsidR="001E2523" w:rsidRPr="00284FEB" w:rsidRDefault="001E2523" w:rsidP="001E2523">
      <w:pPr>
        <w:pStyle w:val="af3"/>
        <w:spacing w:before="0"/>
        <w:rPr>
          <w:szCs w:val="24"/>
        </w:rPr>
      </w:pPr>
      <w:r w:rsidRPr="00D37782">
        <w:rPr>
          <w:iCs/>
          <w:szCs w:val="24"/>
        </w:rPr>
        <w:t>Проектировщик</w:t>
      </w:r>
      <w:r w:rsidRPr="00D37782">
        <w:rPr>
          <w:b/>
          <w:bCs/>
          <w:szCs w:val="24"/>
        </w:rPr>
        <w:t xml:space="preserve">: </w:t>
      </w:r>
      <w:r w:rsidRPr="00284FEB">
        <w:rPr>
          <w:szCs w:val="24"/>
        </w:rPr>
        <w:t xml:space="preserve">Общество с ограниченной ответственностью «БАЛТМОР-проект» (ООО «БАЛТМОР-проект»): ИНН: 783946284, ОГРН: 1127847291637, Юридический и фактический адрес: 190020, Санкт-Петербург, Рижский пр., д. 40, </w:t>
      </w:r>
      <w:proofErr w:type="spellStart"/>
      <w:r w:rsidRPr="00284FEB">
        <w:rPr>
          <w:szCs w:val="24"/>
        </w:rPr>
        <w:t>лит</w:t>
      </w:r>
      <w:proofErr w:type="gramStart"/>
      <w:r w:rsidRPr="00284FEB">
        <w:rPr>
          <w:szCs w:val="24"/>
        </w:rPr>
        <w:t>.А</w:t>
      </w:r>
      <w:proofErr w:type="spellEnd"/>
      <w:proofErr w:type="gramEnd"/>
    </w:p>
    <w:p w14:paraId="39A57089" w14:textId="1ECB1790" w:rsidR="005F5DBD" w:rsidRPr="005F5DBD" w:rsidRDefault="001F6D80" w:rsidP="005F5DBD">
      <w:pPr>
        <w:pStyle w:val="af3"/>
        <w:spacing w:before="0"/>
        <w:rPr>
          <w:szCs w:val="26"/>
        </w:rPr>
      </w:pPr>
      <w:r w:rsidRPr="00D37782">
        <w:rPr>
          <w:iCs/>
          <w:szCs w:val="24"/>
          <w:lang w:bidi="ru-RU"/>
        </w:rPr>
        <w:t>Исполнитель работ по оценке воздействия на окружающую среду</w:t>
      </w:r>
      <w:r w:rsidRPr="00D37782">
        <w:rPr>
          <w:b/>
          <w:szCs w:val="24"/>
        </w:rPr>
        <w:t>:</w:t>
      </w:r>
      <w:r w:rsidRPr="005F5DBD">
        <w:rPr>
          <w:szCs w:val="24"/>
        </w:rPr>
        <w:t xml:space="preserve"> </w:t>
      </w:r>
      <w:r w:rsidR="005F5DBD" w:rsidRPr="005F5DBD">
        <w:rPr>
          <w:szCs w:val="26"/>
        </w:rPr>
        <w:t>Акционерное общество «Экология строитель</w:t>
      </w:r>
      <w:r w:rsidR="00D37782">
        <w:rPr>
          <w:szCs w:val="26"/>
        </w:rPr>
        <w:t>ства и производства» (АО «ЭСП»)</w:t>
      </w:r>
      <w:r w:rsidR="005F5DBD" w:rsidRPr="005F5DBD">
        <w:rPr>
          <w:szCs w:val="26"/>
        </w:rPr>
        <w:t xml:space="preserve">: ИНН 7810934509, ОГРН 1217800187912, Юридический адрес: 196006, г. Санкт-Петербург, </w:t>
      </w:r>
      <w:proofErr w:type="spellStart"/>
      <w:r w:rsidR="005F5DBD" w:rsidRPr="005F5DBD">
        <w:rPr>
          <w:szCs w:val="26"/>
        </w:rPr>
        <w:t>вн</w:t>
      </w:r>
      <w:proofErr w:type="gramStart"/>
      <w:r w:rsidR="005F5DBD" w:rsidRPr="005F5DBD">
        <w:rPr>
          <w:szCs w:val="26"/>
        </w:rPr>
        <w:t>.т</w:t>
      </w:r>
      <w:proofErr w:type="gramEnd"/>
      <w:r w:rsidR="005F5DBD" w:rsidRPr="005F5DBD">
        <w:rPr>
          <w:szCs w:val="26"/>
        </w:rPr>
        <w:t>ер.г</w:t>
      </w:r>
      <w:proofErr w:type="spellEnd"/>
      <w:r w:rsidR="005F5DBD" w:rsidRPr="005F5DBD">
        <w:rPr>
          <w:szCs w:val="26"/>
        </w:rPr>
        <w:t xml:space="preserve">. муниципальный округ Московская застава, ул. Малая </w:t>
      </w:r>
      <w:proofErr w:type="spellStart"/>
      <w:r w:rsidR="005F5DBD" w:rsidRPr="005F5DBD">
        <w:rPr>
          <w:szCs w:val="26"/>
        </w:rPr>
        <w:t>Митрофаньевская</w:t>
      </w:r>
      <w:proofErr w:type="spellEnd"/>
      <w:r w:rsidR="005F5DBD" w:rsidRPr="005F5DBD">
        <w:rPr>
          <w:szCs w:val="26"/>
        </w:rPr>
        <w:t xml:space="preserve">, д. 4, литера Л, </w:t>
      </w:r>
      <w:proofErr w:type="spellStart"/>
      <w:r w:rsidR="005F5DBD" w:rsidRPr="005F5DBD">
        <w:rPr>
          <w:szCs w:val="26"/>
        </w:rPr>
        <w:t>помещ</w:t>
      </w:r>
      <w:proofErr w:type="spellEnd"/>
      <w:r w:rsidR="005F5DBD" w:rsidRPr="005F5DBD">
        <w:rPr>
          <w:szCs w:val="26"/>
        </w:rPr>
        <w:t xml:space="preserve">. 315; Почтовый адрес: 196006, г. Санкт-Петербург, </w:t>
      </w:r>
      <w:proofErr w:type="spellStart"/>
      <w:r w:rsidR="005F5DBD" w:rsidRPr="005F5DBD">
        <w:rPr>
          <w:szCs w:val="26"/>
        </w:rPr>
        <w:t>вн.тер.г</w:t>
      </w:r>
      <w:proofErr w:type="spellEnd"/>
      <w:r w:rsidR="005F5DBD" w:rsidRPr="005F5DBD">
        <w:rPr>
          <w:szCs w:val="26"/>
        </w:rPr>
        <w:t xml:space="preserve">. муниципальный округ Московская застава, ул. Малая </w:t>
      </w:r>
      <w:proofErr w:type="spellStart"/>
      <w:r w:rsidR="005F5DBD" w:rsidRPr="005F5DBD">
        <w:rPr>
          <w:szCs w:val="26"/>
        </w:rPr>
        <w:t>Митрофаньевская</w:t>
      </w:r>
      <w:proofErr w:type="spellEnd"/>
      <w:r w:rsidR="005F5DBD" w:rsidRPr="005F5DBD">
        <w:rPr>
          <w:szCs w:val="26"/>
        </w:rPr>
        <w:t xml:space="preserve">, д. 4, литера Л, </w:t>
      </w:r>
      <w:proofErr w:type="spellStart"/>
      <w:r w:rsidR="005F5DBD" w:rsidRPr="005F5DBD">
        <w:rPr>
          <w:szCs w:val="26"/>
        </w:rPr>
        <w:t>помещ</w:t>
      </w:r>
      <w:proofErr w:type="spellEnd"/>
      <w:r w:rsidR="005F5DBD" w:rsidRPr="005F5DBD">
        <w:rPr>
          <w:szCs w:val="26"/>
        </w:rPr>
        <w:t>. 315.</w:t>
      </w:r>
    </w:p>
    <w:p w14:paraId="4F5526B9" w14:textId="1ADB1415" w:rsidR="00D56E7C" w:rsidRPr="00284FEB" w:rsidRDefault="00EB4EFB" w:rsidP="005F5DBD">
      <w:pPr>
        <w:pStyle w:val="--"/>
        <w:spacing w:line="264" w:lineRule="auto"/>
        <w:ind w:firstLine="680"/>
        <w:rPr>
          <w:rFonts w:cs="Times New Roman"/>
          <w:szCs w:val="24"/>
        </w:rPr>
      </w:pPr>
      <w:r w:rsidRPr="005F5DBD">
        <w:rPr>
          <w:rFonts w:cs="Times New Roman"/>
          <w:szCs w:val="24"/>
        </w:rPr>
        <w:t xml:space="preserve">Общественные обсуждения объекта </w:t>
      </w:r>
      <w:r w:rsidRPr="00284FEB">
        <w:rPr>
          <w:rFonts w:cs="Times New Roman"/>
          <w:szCs w:val="24"/>
        </w:rPr>
        <w:t xml:space="preserve">государственной экологической </w:t>
      </w:r>
      <w:r w:rsidRPr="00284FEB">
        <w:rPr>
          <w:rFonts w:cs="Times New Roman"/>
          <w:szCs w:val="24"/>
        </w:rPr>
        <w:br/>
        <w:t xml:space="preserve">экспертизы – </w:t>
      </w:r>
      <w:r w:rsidRPr="00284FEB">
        <w:rPr>
          <w:rFonts w:cs="Times New Roman"/>
          <w:szCs w:val="24"/>
          <w:lang w:bidi="ru-RU"/>
        </w:rPr>
        <w:t>проектной документации «</w:t>
      </w:r>
      <w:bookmarkStart w:id="2" w:name="_Hlk189145435"/>
      <w:r w:rsidR="00452EFE" w:rsidRPr="00284FEB">
        <w:rPr>
          <w:rFonts w:cs="Times New Roman"/>
          <w:szCs w:val="24"/>
        </w:rPr>
        <w:t>Комплекс береговой и морской инфраструктуры в морском порту Геленджик</w:t>
      </w:r>
      <w:bookmarkEnd w:id="2"/>
      <w:r w:rsidRPr="00284FEB">
        <w:rPr>
          <w:rFonts w:cs="Times New Roman"/>
          <w:szCs w:val="24"/>
          <w:lang w:bidi="ru-RU"/>
        </w:rPr>
        <w:t xml:space="preserve">», </w:t>
      </w:r>
      <w:r w:rsidRPr="00284FEB">
        <w:rPr>
          <w:rFonts w:cs="Times New Roman"/>
          <w:szCs w:val="24"/>
        </w:rPr>
        <w:t xml:space="preserve">включая предварительные материалы ОВОС (далее – Общественные обсуждения Объекта) проведены в соответствии </w:t>
      </w:r>
      <w:proofErr w:type="gramStart"/>
      <w:r w:rsidRPr="00284FEB">
        <w:rPr>
          <w:rFonts w:cs="Times New Roman"/>
          <w:szCs w:val="24"/>
        </w:rPr>
        <w:t>с</w:t>
      </w:r>
      <w:proofErr w:type="gramEnd"/>
      <w:r w:rsidRPr="00284FEB">
        <w:rPr>
          <w:rFonts w:cs="Times New Roman"/>
          <w:szCs w:val="24"/>
        </w:rPr>
        <w:t>:</w:t>
      </w:r>
    </w:p>
    <w:p w14:paraId="10BB63E6" w14:textId="5B12D881" w:rsidR="00D56E7C" w:rsidRPr="00284FEB" w:rsidRDefault="00D37782" w:rsidP="00D37782">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B16EA5" w:rsidRPr="00284FEB">
        <w:rPr>
          <w:rFonts w:ascii="Times New Roman" w:hAnsi="Times New Roman" w:cs="Times New Roman"/>
          <w:sz w:val="24"/>
          <w:szCs w:val="24"/>
        </w:rPr>
        <w:t>Федеральны</w:t>
      </w:r>
      <w:r w:rsidR="00EB4EFB" w:rsidRPr="00284FEB">
        <w:rPr>
          <w:rFonts w:ascii="Times New Roman" w:hAnsi="Times New Roman" w:cs="Times New Roman"/>
          <w:sz w:val="24"/>
          <w:szCs w:val="24"/>
        </w:rPr>
        <w:t>м</w:t>
      </w:r>
      <w:r w:rsidR="00B16EA5" w:rsidRPr="00284FEB">
        <w:rPr>
          <w:rFonts w:ascii="Times New Roman" w:hAnsi="Times New Roman" w:cs="Times New Roman"/>
          <w:sz w:val="24"/>
          <w:szCs w:val="24"/>
        </w:rPr>
        <w:t xml:space="preserve"> закон</w:t>
      </w:r>
      <w:r w:rsidR="00EB4EFB" w:rsidRPr="00284FEB">
        <w:rPr>
          <w:rFonts w:ascii="Times New Roman" w:hAnsi="Times New Roman" w:cs="Times New Roman"/>
          <w:sz w:val="24"/>
          <w:szCs w:val="24"/>
        </w:rPr>
        <w:t>ом</w:t>
      </w:r>
      <w:r w:rsidR="00B16EA5" w:rsidRPr="00284FEB">
        <w:rPr>
          <w:rFonts w:ascii="Times New Roman" w:hAnsi="Times New Roman" w:cs="Times New Roman"/>
          <w:sz w:val="24"/>
          <w:szCs w:val="24"/>
        </w:rPr>
        <w:t xml:space="preserve"> от 23</w:t>
      </w:r>
      <w:r>
        <w:rPr>
          <w:rFonts w:ascii="Times New Roman" w:hAnsi="Times New Roman" w:cs="Times New Roman"/>
          <w:sz w:val="24"/>
          <w:szCs w:val="24"/>
        </w:rPr>
        <w:t xml:space="preserve"> ноября </w:t>
      </w:r>
      <w:r w:rsidR="00B16EA5" w:rsidRPr="00284FEB">
        <w:rPr>
          <w:rFonts w:ascii="Times New Roman" w:hAnsi="Times New Roman" w:cs="Times New Roman"/>
          <w:sz w:val="24"/>
          <w:szCs w:val="24"/>
        </w:rPr>
        <w:t xml:space="preserve">1995 </w:t>
      </w:r>
      <w:r>
        <w:rPr>
          <w:rFonts w:ascii="Times New Roman" w:hAnsi="Times New Roman" w:cs="Times New Roman"/>
          <w:sz w:val="24"/>
          <w:szCs w:val="24"/>
        </w:rPr>
        <w:t xml:space="preserve">года </w:t>
      </w:r>
      <w:r w:rsidR="00B16EA5" w:rsidRPr="00284FEB">
        <w:rPr>
          <w:rFonts w:ascii="Times New Roman" w:hAnsi="Times New Roman" w:cs="Times New Roman"/>
          <w:sz w:val="24"/>
          <w:szCs w:val="24"/>
        </w:rPr>
        <w:t>№174-ФЗ «Об экологической экспертизе»;</w:t>
      </w:r>
    </w:p>
    <w:p w14:paraId="17DF689E" w14:textId="41EBD946" w:rsidR="00D56E7C" w:rsidRPr="00284FEB" w:rsidRDefault="00D37782" w:rsidP="00D37782">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B16EA5" w:rsidRPr="00284FEB">
        <w:rPr>
          <w:rFonts w:ascii="Times New Roman" w:hAnsi="Times New Roman" w:cs="Times New Roman"/>
          <w:sz w:val="24"/>
          <w:szCs w:val="24"/>
        </w:rPr>
        <w:t>Приказ</w:t>
      </w:r>
      <w:r w:rsidR="00EB4EFB" w:rsidRPr="00284FEB">
        <w:rPr>
          <w:rFonts w:ascii="Times New Roman" w:hAnsi="Times New Roman" w:cs="Times New Roman"/>
          <w:sz w:val="24"/>
          <w:szCs w:val="24"/>
        </w:rPr>
        <w:t>ом</w:t>
      </w:r>
      <w:r w:rsidR="00B16EA5" w:rsidRPr="00284FEB">
        <w:rPr>
          <w:rFonts w:ascii="Times New Roman" w:hAnsi="Times New Roman" w:cs="Times New Roman"/>
          <w:sz w:val="24"/>
          <w:szCs w:val="24"/>
        </w:rPr>
        <w:t xml:space="preserve"> Министерства природных ресурсов и экологии Российской Федерации от </w:t>
      </w:r>
      <w:r>
        <w:rPr>
          <w:rFonts w:ascii="Times New Roman" w:hAnsi="Times New Roman" w:cs="Times New Roman"/>
          <w:sz w:val="24"/>
          <w:szCs w:val="24"/>
        </w:rPr>
        <w:t xml:space="preserve">   </w:t>
      </w:r>
      <w:r w:rsidR="00B16EA5" w:rsidRPr="00284FEB">
        <w:rPr>
          <w:rFonts w:ascii="Times New Roman" w:hAnsi="Times New Roman" w:cs="Times New Roman"/>
          <w:sz w:val="24"/>
          <w:szCs w:val="24"/>
        </w:rPr>
        <w:t>1</w:t>
      </w:r>
      <w:r>
        <w:rPr>
          <w:rFonts w:ascii="Times New Roman" w:hAnsi="Times New Roman" w:cs="Times New Roman"/>
          <w:sz w:val="24"/>
          <w:szCs w:val="24"/>
        </w:rPr>
        <w:t xml:space="preserve"> декабря </w:t>
      </w:r>
      <w:r w:rsidR="00B16EA5" w:rsidRPr="00284FEB">
        <w:rPr>
          <w:rFonts w:ascii="Times New Roman" w:hAnsi="Times New Roman" w:cs="Times New Roman"/>
          <w:sz w:val="24"/>
          <w:szCs w:val="24"/>
        </w:rPr>
        <w:t xml:space="preserve">2020 </w:t>
      </w:r>
      <w:r>
        <w:rPr>
          <w:rFonts w:ascii="Times New Roman" w:hAnsi="Times New Roman" w:cs="Times New Roman"/>
          <w:sz w:val="24"/>
          <w:szCs w:val="24"/>
        </w:rPr>
        <w:t xml:space="preserve">года </w:t>
      </w:r>
      <w:r w:rsidR="00B16EA5" w:rsidRPr="00284FEB">
        <w:rPr>
          <w:rFonts w:ascii="Times New Roman" w:hAnsi="Times New Roman" w:cs="Times New Roman"/>
          <w:sz w:val="24"/>
          <w:szCs w:val="24"/>
        </w:rPr>
        <w:t>№ 999 «Об утверждении требований к материалам оценки воздействия на окружающую среду»;</w:t>
      </w:r>
    </w:p>
    <w:p w14:paraId="25B5F574" w14:textId="0FFB3C4E" w:rsidR="00D56E7C" w:rsidRPr="00284FEB" w:rsidRDefault="00D37782" w:rsidP="00D37782">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B16EA5" w:rsidRPr="00284FEB">
        <w:rPr>
          <w:rFonts w:ascii="Times New Roman" w:hAnsi="Times New Roman" w:cs="Times New Roman"/>
          <w:sz w:val="24"/>
          <w:szCs w:val="24"/>
        </w:rPr>
        <w:t>Постановление</w:t>
      </w:r>
      <w:r>
        <w:rPr>
          <w:rFonts w:ascii="Times New Roman" w:hAnsi="Times New Roman" w:cs="Times New Roman"/>
          <w:sz w:val="24"/>
          <w:szCs w:val="24"/>
        </w:rPr>
        <w:t>м</w:t>
      </w:r>
      <w:r w:rsidR="00B16EA5" w:rsidRPr="00284FEB">
        <w:rPr>
          <w:rFonts w:ascii="Times New Roman" w:hAnsi="Times New Roman" w:cs="Times New Roman"/>
          <w:sz w:val="24"/>
          <w:szCs w:val="24"/>
        </w:rPr>
        <w:t xml:space="preserve"> администрации </w:t>
      </w:r>
      <w:r w:rsidR="00452EFE" w:rsidRPr="00284FEB">
        <w:rPr>
          <w:rFonts w:ascii="Times New Roman" w:hAnsi="Times New Roman" w:cs="Times New Roman"/>
          <w:sz w:val="24"/>
          <w:szCs w:val="24"/>
        </w:rPr>
        <w:t>муниципального образования город-курорт Геленджик от 20 декабря 2024 года № 2768 «О проведении общественных обсуждений намечаемой хозяйственной и иной деятельности, которая подлежит экологической экспертизе»</w:t>
      </w:r>
      <w:r w:rsidR="00364220">
        <w:rPr>
          <w:rFonts w:ascii="Times New Roman" w:hAnsi="Times New Roman" w:cs="Times New Roman"/>
          <w:sz w:val="24"/>
          <w:szCs w:val="24"/>
        </w:rPr>
        <w:t>.</w:t>
      </w:r>
    </w:p>
    <w:p w14:paraId="5997EBD2" w14:textId="34454910" w:rsidR="00EB4EFB" w:rsidRPr="00284FEB" w:rsidRDefault="00EB4EFB" w:rsidP="00EB4EFB">
      <w:pPr>
        <w:spacing w:after="0" w:line="240" w:lineRule="auto"/>
        <w:ind w:firstLine="567"/>
        <w:jc w:val="both"/>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Уведомление о проведении общественных обсуждений в установленном порядке было размещено не менее чем за три календарных дня до начала общественного обсуждения:</w:t>
      </w:r>
    </w:p>
    <w:p w14:paraId="2550C6A1" w14:textId="6110C4A6" w:rsidR="00EB4EFB" w:rsidRPr="00284FEB" w:rsidRDefault="00EB4EFB" w:rsidP="00BA1EAB">
      <w:pPr>
        <w:shd w:val="clear" w:color="auto" w:fill="FFFFFF"/>
        <w:spacing w:after="0" w:line="240" w:lineRule="auto"/>
        <w:ind w:firstLine="709"/>
        <w:jc w:val="both"/>
        <w:rPr>
          <w:rFonts w:ascii="Times New Roman" w:hAnsi="Times New Roman" w:cs="Times New Roman"/>
          <w:sz w:val="24"/>
          <w:szCs w:val="24"/>
        </w:rPr>
      </w:pPr>
      <w:r w:rsidRPr="00284FEB">
        <w:rPr>
          <w:rFonts w:ascii="Times New Roman" w:eastAsia="Times New Roman" w:hAnsi="Times New Roman" w:cs="Times New Roman"/>
          <w:sz w:val="24"/>
          <w:szCs w:val="24"/>
          <w:lang w:eastAsia="ru-RU"/>
        </w:rPr>
        <w:t>- на муниципальном уровне –</w:t>
      </w:r>
      <w:r w:rsidR="00D37782">
        <w:rPr>
          <w:rFonts w:ascii="Times New Roman" w:eastAsia="Times New Roman" w:hAnsi="Times New Roman" w:cs="Times New Roman"/>
          <w:sz w:val="24"/>
          <w:szCs w:val="24"/>
          <w:lang w:eastAsia="ru-RU"/>
        </w:rPr>
        <w:t xml:space="preserve"> </w:t>
      </w:r>
      <w:r w:rsidR="00BA1EAB" w:rsidRPr="00284FEB">
        <w:rPr>
          <w:rFonts w:ascii="Times New Roman" w:eastAsia="Times New Roman" w:hAnsi="Times New Roman" w:cs="Times New Roman"/>
          <w:sz w:val="24"/>
          <w:szCs w:val="24"/>
          <w:lang w:eastAsia="ru-RU"/>
        </w:rPr>
        <w:t xml:space="preserve">официальном сайте администрации муниципального образования город-курорт Геленджик </w:t>
      </w:r>
      <w:proofErr w:type="gramStart"/>
      <w:r w:rsidR="00BA1EAB" w:rsidRPr="00D37782">
        <w:rPr>
          <w:rFonts w:ascii="Times New Roman" w:eastAsia="Times New Roman" w:hAnsi="Times New Roman" w:cs="Times New Roman"/>
          <w:sz w:val="24"/>
          <w:szCs w:val="24"/>
          <w:lang w:eastAsia="ru-RU"/>
        </w:rPr>
        <w:t>(</w:t>
      </w:r>
      <w:r w:rsidR="00BA1EAB" w:rsidRPr="00D37782">
        <w:rPr>
          <w:rFonts w:ascii="Times New Roman" w:hAnsi="Times New Roman" w:cs="Times New Roman"/>
          <w:sz w:val="24"/>
          <w:szCs w:val="24"/>
        </w:rPr>
        <w:t> </w:t>
      </w:r>
      <w:proofErr w:type="gramEnd"/>
      <w:r w:rsidR="00BE50E2" w:rsidRPr="00D37782">
        <w:fldChar w:fldCharType="begin"/>
      </w:r>
      <w:r w:rsidR="00BE50E2" w:rsidRPr="00D37782">
        <w:instrText xml:space="preserve"> HYPERLINK "https://admgel.ru/city/economies/transport-i-svyaz/okhrana-okruzhayushchey-sredy.php" \t "_blank" </w:instrText>
      </w:r>
      <w:r w:rsidR="00BE50E2" w:rsidRPr="00D37782">
        <w:fldChar w:fldCharType="separate"/>
      </w:r>
      <w:r w:rsidR="00BA1EAB" w:rsidRPr="00D37782">
        <w:rPr>
          <w:rStyle w:val="a3"/>
          <w:rFonts w:ascii="Times New Roman" w:hAnsi="Times New Roman" w:cs="Times New Roman"/>
          <w:color w:val="auto"/>
          <w:sz w:val="24"/>
          <w:szCs w:val="24"/>
          <w:u w:val="none"/>
        </w:rPr>
        <w:t>https://admgel.ru/city/economies/transport-i-svyaz/okhrana-okruzhayushchey-sredy.php</w:t>
      </w:r>
      <w:r w:rsidR="00BE50E2" w:rsidRPr="00D37782">
        <w:rPr>
          <w:rStyle w:val="a3"/>
          <w:rFonts w:ascii="Times New Roman" w:hAnsi="Times New Roman" w:cs="Times New Roman"/>
          <w:color w:val="auto"/>
          <w:sz w:val="24"/>
          <w:szCs w:val="24"/>
          <w:u w:val="none"/>
        </w:rPr>
        <w:fldChar w:fldCharType="end"/>
      </w:r>
      <w:r w:rsidR="00BA1EAB" w:rsidRPr="00D37782">
        <w:rPr>
          <w:rFonts w:ascii="Times New Roman" w:eastAsia="Times New Roman" w:hAnsi="Times New Roman" w:cs="Times New Roman"/>
          <w:sz w:val="24"/>
          <w:szCs w:val="24"/>
          <w:lang w:eastAsia="ru-RU"/>
        </w:rPr>
        <w:t>)</w:t>
      </w:r>
      <w:r w:rsidR="00BA1EAB" w:rsidRPr="00284FEB">
        <w:rPr>
          <w:rFonts w:ascii="Times New Roman" w:eastAsia="Times New Roman" w:hAnsi="Times New Roman" w:cs="Times New Roman"/>
          <w:sz w:val="24"/>
          <w:szCs w:val="24"/>
          <w:lang w:eastAsia="ru-RU"/>
        </w:rPr>
        <w:t xml:space="preserve">; </w:t>
      </w:r>
      <w:r w:rsidRPr="00284FEB">
        <w:rPr>
          <w:rFonts w:ascii="Times New Roman" w:eastAsia="Times New Roman" w:hAnsi="Times New Roman" w:cs="Times New Roman"/>
          <w:sz w:val="24"/>
          <w:szCs w:val="24"/>
          <w:lang w:eastAsia="ru-RU"/>
        </w:rPr>
        <w:t xml:space="preserve">дата размещения </w:t>
      </w:r>
      <w:r w:rsidR="00BA1EAB" w:rsidRPr="00284FEB">
        <w:rPr>
          <w:rFonts w:ascii="Times New Roman" w:eastAsia="Times New Roman" w:hAnsi="Times New Roman" w:cs="Times New Roman"/>
          <w:sz w:val="24"/>
          <w:szCs w:val="24"/>
          <w:lang w:eastAsia="ru-RU"/>
        </w:rPr>
        <w:t>24.12</w:t>
      </w:r>
      <w:r w:rsidRPr="00284FEB">
        <w:rPr>
          <w:rFonts w:ascii="Times New Roman" w:eastAsia="Times New Roman" w:hAnsi="Times New Roman" w:cs="Times New Roman"/>
          <w:sz w:val="24"/>
          <w:szCs w:val="24"/>
          <w:lang w:eastAsia="ru-RU"/>
        </w:rPr>
        <w:t>.2024;</w:t>
      </w:r>
    </w:p>
    <w:p w14:paraId="26E0E269" w14:textId="68C73EFE" w:rsidR="00EB4EFB" w:rsidRPr="00284FEB" w:rsidRDefault="00EB4EFB" w:rsidP="00EB4EFB">
      <w:pPr>
        <w:spacing w:after="0" w:line="276" w:lineRule="auto"/>
        <w:ind w:firstLine="708"/>
        <w:jc w:val="both"/>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lastRenderedPageBreak/>
        <w:t xml:space="preserve">- на региональном уровне - на официальном сайте территориального органа </w:t>
      </w:r>
      <w:proofErr w:type="spellStart"/>
      <w:r w:rsidRPr="00284FEB">
        <w:rPr>
          <w:rFonts w:ascii="Times New Roman" w:eastAsia="Times New Roman" w:hAnsi="Times New Roman" w:cs="Times New Roman"/>
          <w:sz w:val="24"/>
          <w:szCs w:val="24"/>
          <w:lang w:eastAsia="ru-RU"/>
        </w:rPr>
        <w:t>Росприроднадзора</w:t>
      </w:r>
      <w:proofErr w:type="spellEnd"/>
      <w:r w:rsidRPr="00284FEB">
        <w:rPr>
          <w:rFonts w:ascii="Times New Roman" w:eastAsia="Times New Roman" w:hAnsi="Times New Roman" w:cs="Times New Roman"/>
          <w:sz w:val="24"/>
          <w:szCs w:val="24"/>
          <w:lang w:eastAsia="ru-RU"/>
        </w:rPr>
        <w:t xml:space="preserve"> (</w:t>
      </w:r>
      <w:proofErr w:type="spellStart"/>
      <w:r w:rsidR="00BA1EAB" w:rsidRPr="00284FEB">
        <w:rPr>
          <w:rFonts w:ascii="Times New Roman" w:hAnsi="Times New Roman" w:cs="Times New Roman"/>
          <w:sz w:val="24"/>
          <w:szCs w:val="24"/>
        </w:rPr>
        <w:t>Черноморо</w:t>
      </w:r>
      <w:proofErr w:type="spellEnd"/>
      <w:r w:rsidR="00BA1EAB" w:rsidRPr="00284FEB">
        <w:rPr>
          <w:rFonts w:ascii="Times New Roman" w:hAnsi="Times New Roman" w:cs="Times New Roman"/>
          <w:sz w:val="24"/>
          <w:szCs w:val="24"/>
        </w:rPr>
        <w:t>-</w:t>
      </w:r>
      <w:r w:rsidR="00D37782">
        <w:rPr>
          <w:rFonts w:ascii="Times New Roman" w:hAnsi="Times New Roman" w:cs="Times New Roman"/>
          <w:sz w:val="24"/>
          <w:szCs w:val="24"/>
        </w:rPr>
        <w:t>Азовское морское управление РПН</w:t>
      </w:r>
      <w:r w:rsidRPr="00284FEB">
        <w:rPr>
          <w:rFonts w:ascii="Times New Roman" w:eastAsia="Times New Roman" w:hAnsi="Times New Roman" w:cs="Times New Roman"/>
          <w:sz w:val="24"/>
          <w:szCs w:val="24"/>
          <w:lang w:eastAsia="ru-RU"/>
        </w:rPr>
        <w:t xml:space="preserve">) </w:t>
      </w:r>
      <w:hyperlink r:id="rId9" w:tgtFrame="_blank" w:history="1">
        <w:r w:rsidR="00BA1EAB" w:rsidRPr="00D37782">
          <w:rPr>
            <w:rStyle w:val="a3"/>
            <w:rFonts w:ascii="Times New Roman" w:hAnsi="Times New Roman" w:cs="Times New Roman"/>
            <w:color w:val="auto"/>
            <w:sz w:val="24"/>
            <w:szCs w:val="24"/>
            <w:u w:val="none"/>
          </w:rPr>
          <w:t>https://rpn.gov.ru/regions/cmu23/public/2012202417473112-5919377.html</w:t>
        </w:r>
      </w:hyperlink>
      <w:r w:rsidRPr="00284FEB">
        <w:rPr>
          <w:rFonts w:ascii="Times New Roman" w:eastAsia="Times New Roman" w:hAnsi="Times New Roman" w:cs="Times New Roman"/>
          <w:sz w:val="24"/>
          <w:szCs w:val="24"/>
          <w:lang w:eastAsia="ru-RU"/>
        </w:rPr>
        <w:t xml:space="preserve"> дата размещения </w:t>
      </w:r>
      <w:r w:rsidR="00BA1EAB" w:rsidRPr="00284FEB">
        <w:rPr>
          <w:rFonts w:ascii="Times New Roman" w:eastAsia="Times New Roman" w:hAnsi="Times New Roman" w:cs="Times New Roman"/>
          <w:sz w:val="24"/>
          <w:szCs w:val="24"/>
          <w:lang w:eastAsia="ru-RU"/>
        </w:rPr>
        <w:t>23</w:t>
      </w:r>
      <w:r w:rsidRPr="00284FEB">
        <w:rPr>
          <w:rFonts w:ascii="Times New Roman" w:eastAsia="Times New Roman" w:hAnsi="Times New Roman" w:cs="Times New Roman"/>
          <w:sz w:val="24"/>
          <w:szCs w:val="24"/>
          <w:lang w:eastAsia="ru-RU"/>
        </w:rPr>
        <w:t>.</w:t>
      </w:r>
      <w:r w:rsidR="00BA1EAB" w:rsidRPr="00284FEB">
        <w:rPr>
          <w:rFonts w:ascii="Times New Roman" w:eastAsia="Times New Roman" w:hAnsi="Times New Roman" w:cs="Times New Roman"/>
          <w:sz w:val="24"/>
          <w:szCs w:val="24"/>
          <w:lang w:eastAsia="ru-RU"/>
        </w:rPr>
        <w:t>1</w:t>
      </w:r>
      <w:r w:rsidRPr="00284FEB">
        <w:rPr>
          <w:rFonts w:ascii="Times New Roman" w:eastAsia="Times New Roman" w:hAnsi="Times New Roman" w:cs="Times New Roman"/>
          <w:sz w:val="24"/>
          <w:szCs w:val="24"/>
          <w:lang w:eastAsia="ru-RU"/>
        </w:rPr>
        <w:t>2.2024;</w:t>
      </w:r>
    </w:p>
    <w:p w14:paraId="1C5A9A68" w14:textId="1ACEA79D" w:rsidR="00EB4EFB" w:rsidRPr="00284FEB" w:rsidRDefault="00EB4EFB" w:rsidP="00EB4EFB">
      <w:pPr>
        <w:spacing w:after="0" w:line="276" w:lineRule="auto"/>
        <w:ind w:firstLine="708"/>
        <w:jc w:val="both"/>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 xml:space="preserve">- на официальном сайте органа исполнительной власти соответствующего субъекта Российской Федерации в области охраны окружающей среды </w:t>
      </w:r>
      <w:r w:rsidR="00BA1EAB" w:rsidRPr="00284FEB">
        <w:rPr>
          <w:rFonts w:ascii="Times New Roman" w:hAnsi="Times New Roman" w:cs="Times New Roman"/>
          <w:sz w:val="24"/>
          <w:szCs w:val="24"/>
        </w:rPr>
        <w:t xml:space="preserve">Министерство природных ресурсов Краснодарского края   </w:t>
      </w:r>
      <w:hyperlink r:id="rId10" w:tgtFrame="_blank" w:history="1">
        <w:hyperlink r:id="rId11" w:tgtFrame="_blank" w:history="1">
          <w:r w:rsidR="00BA1EAB" w:rsidRPr="00D37782">
            <w:rPr>
              <w:rStyle w:val="a3"/>
              <w:rFonts w:ascii="Times New Roman" w:hAnsi="Times New Roman" w:cs="Times New Roman"/>
              <w:color w:val="auto"/>
              <w:sz w:val="24"/>
              <w:szCs w:val="24"/>
              <w:u w:val="none"/>
            </w:rPr>
            <w:t>https://mpr.krasnodar.ru/activity/gosudarstvennaya-ekologicheskaya-ekspertiza-gee/informirovanie-obshchestvennosti/reestr-uvedomleniy-o-provedenii-obshchestvennykh-obsuzhdeniy/372178</w:t>
          </w:r>
        </w:hyperlink>
        <w:r w:rsidRPr="00D37782">
          <w:rPr>
            <w:rStyle w:val="a3"/>
            <w:rFonts w:ascii="Times New Roman" w:eastAsia="Times New Roman" w:hAnsi="Times New Roman" w:cs="Times New Roman"/>
            <w:color w:val="auto"/>
            <w:sz w:val="24"/>
            <w:szCs w:val="24"/>
            <w:u w:val="none"/>
            <w:lang w:eastAsia="ru-RU"/>
          </w:rPr>
          <w:t>/</w:t>
        </w:r>
      </w:hyperlink>
      <w:r w:rsidRPr="00284FEB">
        <w:rPr>
          <w:rFonts w:ascii="Times New Roman" w:eastAsia="Times New Roman" w:hAnsi="Times New Roman" w:cs="Times New Roman"/>
          <w:sz w:val="24"/>
          <w:szCs w:val="24"/>
          <w:lang w:eastAsia="ru-RU"/>
        </w:rPr>
        <w:t xml:space="preserve"> дата размещения </w:t>
      </w:r>
      <w:r w:rsidR="00BA1EAB" w:rsidRPr="00284FEB">
        <w:rPr>
          <w:rFonts w:ascii="Times New Roman" w:eastAsia="Times New Roman" w:hAnsi="Times New Roman" w:cs="Times New Roman"/>
          <w:sz w:val="24"/>
          <w:szCs w:val="24"/>
          <w:lang w:eastAsia="ru-RU"/>
        </w:rPr>
        <w:t>24</w:t>
      </w:r>
      <w:r w:rsidR="00D37782">
        <w:rPr>
          <w:rFonts w:ascii="Times New Roman" w:eastAsia="Times New Roman" w:hAnsi="Times New Roman" w:cs="Times New Roman"/>
          <w:sz w:val="24"/>
          <w:szCs w:val="24"/>
          <w:lang w:eastAsia="ru-RU"/>
        </w:rPr>
        <w:t xml:space="preserve"> декабря </w:t>
      </w:r>
      <w:r w:rsidRPr="00284FEB">
        <w:rPr>
          <w:rFonts w:ascii="Times New Roman" w:eastAsia="Times New Roman" w:hAnsi="Times New Roman" w:cs="Times New Roman"/>
          <w:sz w:val="24"/>
          <w:szCs w:val="24"/>
          <w:lang w:eastAsia="ru-RU"/>
        </w:rPr>
        <w:t>2024</w:t>
      </w:r>
      <w:r w:rsidR="00D37782">
        <w:rPr>
          <w:rFonts w:ascii="Times New Roman" w:eastAsia="Times New Roman" w:hAnsi="Times New Roman" w:cs="Times New Roman"/>
          <w:sz w:val="24"/>
          <w:szCs w:val="24"/>
          <w:lang w:eastAsia="ru-RU"/>
        </w:rPr>
        <w:t xml:space="preserve"> года</w:t>
      </w:r>
      <w:r w:rsidRPr="00284FEB">
        <w:rPr>
          <w:rFonts w:ascii="Times New Roman" w:eastAsia="Times New Roman" w:hAnsi="Times New Roman" w:cs="Times New Roman"/>
          <w:sz w:val="24"/>
          <w:szCs w:val="24"/>
          <w:lang w:eastAsia="ru-RU"/>
        </w:rPr>
        <w:t xml:space="preserve">; </w:t>
      </w:r>
    </w:p>
    <w:p w14:paraId="5AE24D77" w14:textId="36925974" w:rsidR="00EB4EFB" w:rsidRPr="00284FEB" w:rsidRDefault="00EB4EFB" w:rsidP="00EB4EFB">
      <w:pPr>
        <w:spacing w:after="0" w:line="276" w:lineRule="auto"/>
        <w:ind w:firstLine="708"/>
        <w:jc w:val="both"/>
        <w:rPr>
          <w:rFonts w:ascii="Times New Roman" w:eastAsia="Times New Roman" w:hAnsi="Times New Roman" w:cs="Times New Roman"/>
          <w:b/>
          <w:i/>
          <w:sz w:val="24"/>
          <w:szCs w:val="24"/>
          <w:lang w:eastAsia="ru-RU"/>
        </w:rPr>
      </w:pPr>
      <w:r w:rsidRPr="00284FEB">
        <w:rPr>
          <w:rFonts w:ascii="Times New Roman" w:eastAsia="Times New Roman" w:hAnsi="Times New Roman" w:cs="Times New Roman"/>
          <w:sz w:val="24"/>
          <w:szCs w:val="24"/>
          <w:lang w:eastAsia="ru-RU"/>
        </w:rPr>
        <w:t xml:space="preserve">- на федеральном уровне - на официальном сайте </w:t>
      </w:r>
      <w:proofErr w:type="spellStart"/>
      <w:r w:rsidRPr="00284FEB">
        <w:rPr>
          <w:rFonts w:ascii="Times New Roman" w:eastAsia="Times New Roman" w:hAnsi="Times New Roman" w:cs="Times New Roman"/>
          <w:sz w:val="24"/>
          <w:szCs w:val="24"/>
          <w:lang w:eastAsia="ru-RU"/>
        </w:rPr>
        <w:t>Росприроднадзора</w:t>
      </w:r>
      <w:proofErr w:type="spellEnd"/>
      <w:r w:rsidRPr="00284FEB">
        <w:rPr>
          <w:rFonts w:ascii="Times New Roman" w:eastAsia="Times New Roman" w:hAnsi="Times New Roman" w:cs="Times New Roman"/>
          <w:sz w:val="24"/>
          <w:szCs w:val="24"/>
          <w:lang w:eastAsia="ru-RU"/>
        </w:rPr>
        <w:t xml:space="preserve"> </w:t>
      </w:r>
      <w:hyperlink r:id="rId12" w:history="1">
        <w:hyperlink r:id="rId13" w:tgtFrame="_blank" w:history="1">
          <w:r w:rsidR="00BA1EAB" w:rsidRPr="00D37782">
            <w:rPr>
              <w:rStyle w:val="a3"/>
              <w:rFonts w:ascii="Times New Roman" w:hAnsi="Times New Roman" w:cs="Times New Roman"/>
              <w:color w:val="auto"/>
              <w:sz w:val="24"/>
              <w:szCs w:val="24"/>
              <w:u w:val="none"/>
            </w:rPr>
            <w:t>https://rpn.gov.ru/public/2012202417473112/</w:t>
          </w:r>
        </w:hyperlink>
        <w:r w:rsidRPr="00D37782">
          <w:rPr>
            <w:rStyle w:val="a3"/>
            <w:rFonts w:ascii="Times New Roman" w:eastAsia="Times New Roman" w:hAnsi="Times New Roman" w:cs="Times New Roman"/>
            <w:color w:val="auto"/>
            <w:sz w:val="24"/>
            <w:szCs w:val="24"/>
            <w:u w:val="none"/>
            <w:lang w:eastAsia="ru-RU"/>
          </w:rPr>
          <w:t>/</w:t>
        </w:r>
      </w:hyperlink>
      <w:r w:rsidRPr="00284FEB">
        <w:rPr>
          <w:rFonts w:ascii="Times New Roman" w:eastAsia="Times New Roman" w:hAnsi="Times New Roman" w:cs="Times New Roman"/>
          <w:sz w:val="24"/>
          <w:szCs w:val="24"/>
          <w:lang w:eastAsia="ru-RU"/>
        </w:rPr>
        <w:t xml:space="preserve"> дата размещения </w:t>
      </w:r>
      <w:r w:rsidR="00BA1EAB" w:rsidRPr="00284FEB">
        <w:rPr>
          <w:rFonts w:ascii="Times New Roman" w:eastAsia="Times New Roman" w:hAnsi="Times New Roman" w:cs="Times New Roman"/>
          <w:sz w:val="24"/>
          <w:szCs w:val="24"/>
          <w:lang w:eastAsia="ru-RU"/>
        </w:rPr>
        <w:t>23</w:t>
      </w:r>
      <w:r w:rsidR="00D37782">
        <w:rPr>
          <w:rFonts w:ascii="Times New Roman" w:eastAsia="Times New Roman" w:hAnsi="Times New Roman" w:cs="Times New Roman"/>
          <w:sz w:val="24"/>
          <w:szCs w:val="24"/>
          <w:lang w:eastAsia="ru-RU"/>
        </w:rPr>
        <w:t xml:space="preserve"> декабря </w:t>
      </w:r>
      <w:r w:rsidRPr="00284FEB">
        <w:rPr>
          <w:rFonts w:ascii="Times New Roman" w:eastAsia="Times New Roman" w:hAnsi="Times New Roman" w:cs="Times New Roman"/>
          <w:sz w:val="24"/>
          <w:szCs w:val="24"/>
          <w:lang w:eastAsia="ru-RU"/>
        </w:rPr>
        <w:t>2024</w:t>
      </w:r>
      <w:r w:rsidR="00D37782">
        <w:rPr>
          <w:rFonts w:ascii="Times New Roman" w:eastAsia="Times New Roman" w:hAnsi="Times New Roman" w:cs="Times New Roman"/>
          <w:sz w:val="24"/>
          <w:szCs w:val="24"/>
          <w:lang w:eastAsia="ru-RU"/>
        </w:rPr>
        <w:t xml:space="preserve"> года</w:t>
      </w:r>
      <w:r w:rsidRPr="00284FEB">
        <w:rPr>
          <w:rFonts w:ascii="Times New Roman" w:eastAsia="Times New Roman" w:hAnsi="Times New Roman" w:cs="Times New Roman"/>
          <w:sz w:val="24"/>
          <w:szCs w:val="24"/>
          <w:lang w:eastAsia="ru-RU"/>
        </w:rPr>
        <w:t>;</w:t>
      </w:r>
    </w:p>
    <w:p w14:paraId="36C2A539" w14:textId="7F53347C" w:rsidR="00EB4EFB" w:rsidRPr="00284FEB" w:rsidRDefault="00EB4EFB" w:rsidP="00EB4EFB">
      <w:pPr>
        <w:spacing w:after="0" w:line="276" w:lineRule="auto"/>
        <w:ind w:firstLine="708"/>
        <w:jc w:val="both"/>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 на официальном сайте исполнителя по оценке воздействия на окружающую среду – АО «ЭСП</w:t>
      </w:r>
      <w:r w:rsidRPr="00D37782">
        <w:rPr>
          <w:rFonts w:ascii="Times New Roman" w:eastAsia="Times New Roman" w:hAnsi="Times New Roman" w:cs="Times New Roman"/>
          <w:sz w:val="24"/>
          <w:szCs w:val="24"/>
          <w:lang w:eastAsia="ru-RU"/>
        </w:rPr>
        <w:t xml:space="preserve">» </w:t>
      </w:r>
      <w:hyperlink r:id="rId14" w:tgtFrame="_blank" w:history="1">
        <w:r w:rsidRPr="00D37782">
          <w:rPr>
            <w:rStyle w:val="a3"/>
            <w:rFonts w:ascii="Times New Roman" w:eastAsia="Times New Roman" w:hAnsi="Times New Roman" w:cs="Times New Roman"/>
            <w:color w:val="auto"/>
            <w:sz w:val="24"/>
            <w:szCs w:val="24"/>
            <w:u w:val="none"/>
            <w:lang w:eastAsia="ru-RU"/>
          </w:rPr>
          <w:t>https://eci.su/</w:t>
        </w:r>
      </w:hyperlink>
      <w:r w:rsidRPr="00284FEB">
        <w:rPr>
          <w:rFonts w:ascii="Times New Roman" w:eastAsia="Times New Roman" w:hAnsi="Times New Roman" w:cs="Times New Roman"/>
          <w:sz w:val="24"/>
          <w:szCs w:val="24"/>
          <w:lang w:eastAsia="ru-RU"/>
        </w:rPr>
        <w:t xml:space="preserve"> </w:t>
      </w:r>
      <w:r w:rsidR="00BA1EAB" w:rsidRPr="00284FEB">
        <w:rPr>
          <w:rFonts w:ascii="Times New Roman" w:eastAsia="Times New Roman" w:hAnsi="Times New Roman" w:cs="Times New Roman"/>
          <w:sz w:val="24"/>
          <w:szCs w:val="24"/>
          <w:lang w:eastAsia="ru-RU"/>
        </w:rPr>
        <w:t xml:space="preserve"> в разделе новости </w:t>
      </w:r>
      <w:r w:rsidRPr="00284FEB">
        <w:rPr>
          <w:rFonts w:ascii="Times New Roman" w:eastAsia="Times New Roman" w:hAnsi="Times New Roman" w:cs="Times New Roman"/>
          <w:sz w:val="24"/>
          <w:szCs w:val="24"/>
          <w:lang w:eastAsia="ru-RU"/>
        </w:rPr>
        <w:t xml:space="preserve">дата размещения </w:t>
      </w:r>
      <w:r w:rsidR="00BA1EAB" w:rsidRPr="00284FEB">
        <w:rPr>
          <w:rFonts w:ascii="Times New Roman" w:eastAsia="Times New Roman" w:hAnsi="Times New Roman" w:cs="Times New Roman"/>
          <w:sz w:val="24"/>
          <w:szCs w:val="24"/>
          <w:lang w:eastAsia="ru-RU"/>
        </w:rPr>
        <w:t>23</w:t>
      </w:r>
      <w:r w:rsidR="00D37782">
        <w:rPr>
          <w:rFonts w:ascii="Times New Roman" w:eastAsia="Times New Roman" w:hAnsi="Times New Roman" w:cs="Times New Roman"/>
          <w:sz w:val="24"/>
          <w:szCs w:val="24"/>
          <w:lang w:eastAsia="ru-RU"/>
        </w:rPr>
        <w:t xml:space="preserve"> декабря </w:t>
      </w:r>
      <w:r w:rsidRPr="00284FEB">
        <w:rPr>
          <w:rFonts w:ascii="Times New Roman" w:eastAsia="Times New Roman" w:hAnsi="Times New Roman" w:cs="Times New Roman"/>
          <w:sz w:val="24"/>
          <w:szCs w:val="24"/>
          <w:lang w:eastAsia="ru-RU"/>
        </w:rPr>
        <w:t>2024</w:t>
      </w:r>
      <w:r w:rsidR="00D37782">
        <w:rPr>
          <w:rFonts w:ascii="Times New Roman" w:eastAsia="Times New Roman" w:hAnsi="Times New Roman" w:cs="Times New Roman"/>
          <w:sz w:val="24"/>
          <w:szCs w:val="24"/>
          <w:lang w:eastAsia="ru-RU"/>
        </w:rPr>
        <w:t xml:space="preserve"> года</w:t>
      </w:r>
      <w:r w:rsidRPr="00284FEB">
        <w:rPr>
          <w:rFonts w:ascii="Times New Roman" w:eastAsia="Times New Roman" w:hAnsi="Times New Roman" w:cs="Times New Roman"/>
          <w:sz w:val="24"/>
          <w:szCs w:val="24"/>
          <w:lang w:eastAsia="ru-RU"/>
        </w:rPr>
        <w:t>.</w:t>
      </w:r>
    </w:p>
    <w:p w14:paraId="40830B71" w14:textId="091094F0" w:rsidR="00EF4465" w:rsidRPr="00284FEB" w:rsidRDefault="00EB4EFB" w:rsidP="007A3E53">
      <w:pPr>
        <w:spacing w:after="0" w:line="240" w:lineRule="auto"/>
        <w:ind w:firstLine="709"/>
        <w:jc w:val="both"/>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 xml:space="preserve">Опросные листы для скачивания, </w:t>
      </w:r>
      <w:r w:rsidR="001F5B99" w:rsidRPr="00284FEB">
        <w:rPr>
          <w:rFonts w:ascii="Times New Roman" w:eastAsia="Times New Roman" w:hAnsi="Times New Roman" w:cs="Times New Roman"/>
          <w:sz w:val="24"/>
          <w:szCs w:val="24"/>
          <w:lang w:eastAsia="ru-RU"/>
        </w:rPr>
        <w:t xml:space="preserve">материалы </w:t>
      </w:r>
      <w:r w:rsidR="00C74BEF" w:rsidRPr="00284FEB">
        <w:rPr>
          <w:rFonts w:ascii="Times New Roman" w:eastAsia="Times New Roman" w:hAnsi="Times New Roman" w:cs="Times New Roman"/>
          <w:sz w:val="24"/>
          <w:szCs w:val="24"/>
          <w:lang w:eastAsia="ru-RU"/>
        </w:rPr>
        <w:t xml:space="preserve">по объекту </w:t>
      </w:r>
      <w:r w:rsidR="001F5B99" w:rsidRPr="00284FEB">
        <w:rPr>
          <w:rFonts w:ascii="Times New Roman" w:eastAsia="Times New Roman" w:hAnsi="Times New Roman" w:cs="Times New Roman"/>
          <w:sz w:val="24"/>
          <w:szCs w:val="24"/>
          <w:lang w:eastAsia="ru-RU"/>
        </w:rPr>
        <w:t xml:space="preserve">общественных </w:t>
      </w:r>
      <w:r w:rsidR="00BA1EAB" w:rsidRPr="00284FEB">
        <w:rPr>
          <w:rFonts w:ascii="Times New Roman" w:eastAsia="Times New Roman" w:hAnsi="Times New Roman" w:cs="Times New Roman"/>
          <w:sz w:val="24"/>
          <w:szCs w:val="24"/>
          <w:lang w:eastAsia="ru-RU"/>
        </w:rPr>
        <w:t>обсуждений «</w:t>
      </w:r>
      <w:r w:rsidR="00BA1EAB" w:rsidRPr="00284FEB">
        <w:rPr>
          <w:rFonts w:ascii="Times New Roman" w:hAnsi="Times New Roman" w:cs="Times New Roman"/>
          <w:sz w:val="24"/>
          <w:szCs w:val="24"/>
        </w:rPr>
        <w:t>Комплекс береговой и морской инфраструктуры в морском порту Геленджик</w:t>
      </w:r>
      <w:r w:rsidRPr="00284FEB">
        <w:rPr>
          <w:rFonts w:ascii="Times New Roman" w:eastAsia="Times New Roman" w:hAnsi="Times New Roman" w:cs="Times New Roman"/>
          <w:sz w:val="24"/>
          <w:szCs w:val="24"/>
          <w:lang w:eastAsia="ru-RU"/>
        </w:rPr>
        <w:t xml:space="preserve">», включая предварительные материалы по оценке воздействия на окружающую среду для </w:t>
      </w:r>
      <w:proofErr w:type="gramStart"/>
      <w:r w:rsidRPr="00284FEB">
        <w:rPr>
          <w:rFonts w:ascii="Times New Roman" w:eastAsia="Times New Roman" w:hAnsi="Times New Roman" w:cs="Times New Roman"/>
          <w:sz w:val="24"/>
          <w:szCs w:val="24"/>
          <w:lang w:eastAsia="ru-RU"/>
        </w:rPr>
        <w:t>ознакомления</w:t>
      </w:r>
      <w:proofErr w:type="gramEnd"/>
      <w:r w:rsidRPr="00284FEB">
        <w:rPr>
          <w:rFonts w:ascii="Times New Roman" w:eastAsia="Times New Roman" w:hAnsi="Times New Roman" w:cs="Times New Roman"/>
          <w:sz w:val="24"/>
          <w:szCs w:val="24"/>
          <w:lang w:eastAsia="ru-RU"/>
        </w:rPr>
        <w:t xml:space="preserve"> </w:t>
      </w:r>
      <w:r w:rsidR="00805034" w:rsidRPr="00284FEB">
        <w:rPr>
          <w:rFonts w:ascii="Times New Roman" w:eastAsia="Times New Roman" w:hAnsi="Times New Roman" w:cs="Times New Roman"/>
          <w:sz w:val="24"/>
          <w:szCs w:val="24"/>
          <w:lang w:eastAsia="ru-RU"/>
        </w:rPr>
        <w:t xml:space="preserve">были доступны </w:t>
      </w:r>
      <w:r w:rsidRPr="00284FEB">
        <w:rPr>
          <w:rFonts w:ascii="Times New Roman" w:eastAsia="Times New Roman" w:hAnsi="Times New Roman" w:cs="Times New Roman"/>
          <w:sz w:val="24"/>
          <w:szCs w:val="24"/>
          <w:lang w:eastAsia="ru-RU"/>
        </w:rPr>
        <w:t xml:space="preserve">в период </w:t>
      </w:r>
      <w:r w:rsidR="00BA1EAB" w:rsidRPr="00284FEB">
        <w:rPr>
          <w:rFonts w:ascii="Times New Roman" w:hAnsi="Times New Roman" w:cs="Times New Roman"/>
          <w:sz w:val="24"/>
          <w:szCs w:val="24"/>
        </w:rPr>
        <w:t>с 27</w:t>
      </w:r>
      <w:r w:rsidR="00D37782">
        <w:rPr>
          <w:rFonts w:ascii="Times New Roman" w:hAnsi="Times New Roman" w:cs="Times New Roman"/>
          <w:sz w:val="24"/>
          <w:szCs w:val="24"/>
        </w:rPr>
        <w:t xml:space="preserve"> декабря </w:t>
      </w:r>
      <w:r w:rsidR="00BA1EAB" w:rsidRPr="00284FEB">
        <w:rPr>
          <w:rFonts w:ascii="Times New Roman" w:hAnsi="Times New Roman" w:cs="Times New Roman"/>
          <w:sz w:val="24"/>
          <w:szCs w:val="24"/>
        </w:rPr>
        <w:t>2024 г</w:t>
      </w:r>
      <w:r w:rsidR="00D37782">
        <w:rPr>
          <w:rFonts w:ascii="Times New Roman" w:hAnsi="Times New Roman" w:cs="Times New Roman"/>
          <w:sz w:val="24"/>
          <w:szCs w:val="24"/>
        </w:rPr>
        <w:t>ода</w:t>
      </w:r>
      <w:r w:rsidR="00BA1EAB" w:rsidRPr="00284FEB">
        <w:rPr>
          <w:rFonts w:ascii="Times New Roman" w:hAnsi="Times New Roman" w:cs="Times New Roman"/>
          <w:sz w:val="24"/>
          <w:szCs w:val="24"/>
        </w:rPr>
        <w:t xml:space="preserve"> – 25</w:t>
      </w:r>
      <w:r w:rsidR="00D37782">
        <w:rPr>
          <w:rFonts w:ascii="Times New Roman" w:hAnsi="Times New Roman" w:cs="Times New Roman"/>
          <w:sz w:val="24"/>
          <w:szCs w:val="24"/>
        </w:rPr>
        <w:t xml:space="preserve"> января </w:t>
      </w:r>
      <w:r w:rsidR="00BA1EAB" w:rsidRPr="00284FEB">
        <w:rPr>
          <w:rFonts w:ascii="Times New Roman" w:hAnsi="Times New Roman" w:cs="Times New Roman"/>
          <w:sz w:val="24"/>
          <w:szCs w:val="24"/>
        </w:rPr>
        <w:t>2025 г</w:t>
      </w:r>
      <w:r w:rsidR="00D37782">
        <w:rPr>
          <w:rFonts w:ascii="Times New Roman" w:eastAsia="Times New Roman" w:hAnsi="Times New Roman" w:cs="Times New Roman"/>
          <w:sz w:val="24"/>
          <w:szCs w:val="24"/>
          <w:lang w:eastAsia="ru-RU"/>
        </w:rPr>
        <w:t>ода</w:t>
      </w:r>
      <w:r w:rsidR="00EF4465" w:rsidRPr="00284FEB">
        <w:rPr>
          <w:rFonts w:ascii="Times New Roman" w:eastAsia="Times New Roman" w:hAnsi="Times New Roman" w:cs="Times New Roman"/>
          <w:sz w:val="24"/>
          <w:szCs w:val="24"/>
          <w:lang w:eastAsia="ru-RU"/>
        </w:rPr>
        <w:t xml:space="preserve"> включительно:</w:t>
      </w:r>
    </w:p>
    <w:p w14:paraId="2EA01873" w14:textId="4D3D461A" w:rsidR="00BA1EAB" w:rsidRPr="00284FEB" w:rsidRDefault="00D37782" w:rsidP="00D37782">
      <w:pPr>
        <w:pStyle w:val="af1"/>
        <w:spacing w:before="60" w:after="60"/>
        <w:ind w:firstLine="720"/>
        <w:jc w:val="both"/>
        <w:rPr>
          <w:lang w:bidi="ru-RU"/>
        </w:rPr>
      </w:pPr>
      <w:bookmarkStart w:id="3" w:name="_Hlk189145507"/>
      <w:r>
        <w:rPr>
          <w:lang w:bidi="ru-RU"/>
        </w:rPr>
        <w:t xml:space="preserve">- </w:t>
      </w:r>
      <w:r w:rsidR="00BA1EAB" w:rsidRPr="00284FEB">
        <w:rPr>
          <w:lang w:bidi="ru-RU"/>
        </w:rPr>
        <w:t xml:space="preserve">на официальном сайте администрации муниципального образования города-курорта Геленджик в разделе главная/город/экономика/транспорт и связь/ охрана окружающей среды </w:t>
      </w:r>
      <w:hyperlink r:id="rId15" w:history="1">
        <w:r w:rsidR="00BA1EAB" w:rsidRPr="00284FEB">
          <w:rPr>
            <w:lang w:bidi="ru-RU"/>
          </w:rPr>
          <w:t>https://admgel.ru/city/economies/transport-i-svyaz/okhrana-okruzhayushchey-sredy.php</w:t>
        </w:r>
      </w:hyperlink>
      <w:r w:rsidR="00BA1EAB" w:rsidRPr="00284FEB">
        <w:rPr>
          <w:lang w:bidi="ru-RU"/>
        </w:rPr>
        <w:t>;</w:t>
      </w:r>
    </w:p>
    <w:p w14:paraId="4ED6C8D2" w14:textId="42B73A66" w:rsidR="00BA1EAB" w:rsidRPr="00284FEB" w:rsidRDefault="00D37782" w:rsidP="00D37782">
      <w:pPr>
        <w:pStyle w:val="af1"/>
        <w:spacing w:before="60" w:after="60"/>
        <w:ind w:firstLine="720"/>
        <w:jc w:val="both"/>
        <w:rPr>
          <w:lang w:bidi="ru-RU"/>
        </w:rPr>
      </w:pPr>
      <w:r>
        <w:rPr>
          <w:lang w:bidi="ru-RU"/>
        </w:rPr>
        <w:t xml:space="preserve">- </w:t>
      </w:r>
      <w:r w:rsidR="00BA1EAB" w:rsidRPr="00284FEB">
        <w:rPr>
          <w:lang w:bidi="ru-RU"/>
        </w:rPr>
        <w:t xml:space="preserve"> на официальном сайте исполнителя оценки воздействия на окружающую среду Акционерного общества «Экология строительства и производства» в разделе Новости (https://eci.su/).</w:t>
      </w:r>
    </w:p>
    <w:bookmarkEnd w:id="3"/>
    <w:p w14:paraId="3BFE0A0B" w14:textId="0220286E" w:rsidR="009C7887" w:rsidRPr="00284FEB" w:rsidRDefault="00FF39F3" w:rsidP="009C7887">
      <w:pPr>
        <w:spacing w:after="0" w:line="240" w:lineRule="auto"/>
        <w:ind w:firstLine="851"/>
        <w:jc w:val="both"/>
        <w:rPr>
          <w:rFonts w:ascii="Times New Roman" w:hAnsi="Times New Roman" w:cs="Times New Roman"/>
          <w:sz w:val="24"/>
          <w:szCs w:val="24"/>
        </w:rPr>
      </w:pPr>
      <w:proofErr w:type="gramStart"/>
      <w:r w:rsidRPr="00284FEB">
        <w:rPr>
          <w:rFonts w:ascii="Times New Roman" w:eastAsia="Times New Roman" w:hAnsi="Times New Roman" w:cs="Times New Roman"/>
          <w:sz w:val="24"/>
          <w:szCs w:val="24"/>
          <w:lang w:eastAsia="ru-RU"/>
        </w:rPr>
        <w:t xml:space="preserve">Прием </w:t>
      </w:r>
      <w:r w:rsidR="00C74BEF" w:rsidRPr="00284FEB">
        <w:rPr>
          <w:rFonts w:ascii="Times New Roman" w:eastAsia="Times New Roman" w:hAnsi="Times New Roman" w:cs="Times New Roman"/>
          <w:sz w:val="24"/>
          <w:szCs w:val="24"/>
          <w:lang w:eastAsia="ru-RU"/>
        </w:rPr>
        <w:t>з</w:t>
      </w:r>
      <w:r w:rsidR="001F5B99" w:rsidRPr="00284FEB">
        <w:rPr>
          <w:rFonts w:ascii="Times New Roman" w:eastAsia="Times New Roman" w:hAnsi="Times New Roman" w:cs="Times New Roman"/>
          <w:sz w:val="24"/>
          <w:szCs w:val="24"/>
          <w:lang w:eastAsia="ru-RU"/>
        </w:rPr>
        <w:t>аполненны</w:t>
      </w:r>
      <w:r w:rsidR="00C74BEF" w:rsidRPr="00284FEB">
        <w:rPr>
          <w:rFonts w:ascii="Times New Roman" w:eastAsia="Times New Roman" w:hAnsi="Times New Roman" w:cs="Times New Roman"/>
          <w:sz w:val="24"/>
          <w:szCs w:val="24"/>
          <w:lang w:eastAsia="ru-RU"/>
        </w:rPr>
        <w:t>х</w:t>
      </w:r>
      <w:r w:rsidR="001F5B99" w:rsidRPr="00284FEB">
        <w:rPr>
          <w:rFonts w:ascii="Times New Roman" w:eastAsia="Times New Roman" w:hAnsi="Times New Roman" w:cs="Times New Roman"/>
          <w:sz w:val="24"/>
          <w:szCs w:val="24"/>
          <w:lang w:eastAsia="ru-RU"/>
        </w:rPr>
        <w:t xml:space="preserve"> опросны</w:t>
      </w:r>
      <w:r w:rsidR="00C74BEF" w:rsidRPr="00284FEB">
        <w:rPr>
          <w:rFonts w:ascii="Times New Roman" w:eastAsia="Times New Roman" w:hAnsi="Times New Roman" w:cs="Times New Roman"/>
          <w:sz w:val="24"/>
          <w:szCs w:val="24"/>
          <w:lang w:eastAsia="ru-RU"/>
        </w:rPr>
        <w:t>х</w:t>
      </w:r>
      <w:r w:rsidR="001F5B99" w:rsidRPr="00284FEB">
        <w:rPr>
          <w:rFonts w:ascii="Times New Roman" w:eastAsia="Times New Roman" w:hAnsi="Times New Roman" w:cs="Times New Roman"/>
          <w:sz w:val="24"/>
          <w:szCs w:val="24"/>
          <w:lang w:eastAsia="ru-RU"/>
        </w:rPr>
        <w:t xml:space="preserve"> лист</w:t>
      </w:r>
      <w:r w:rsidR="00C74BEF" w:rsidRPr="00284FEB">
        <w:rPr>
          <w:rFonts w:ascii="Times New Roman" w:eastAsia="Times New Roman" w:hAnsi="Times New Roman" w:cs="Times New Roman"/>
          <w:sz w:val="24"/>
          <w:szCs w:val="24"/>
          <w:lang w:eastAsia="ru-RU"/>
        </w:rPr>
        <w:t>ов</w:t>
      </w:r>
      <w:r w:rsidR="001F5B99" w:rsidRPr="00284FEB">
        <w:rPr>
          <w:rFonts w:ascii="Times New Roman" w:eastAsia="Times New Roman" w:hAnsi="Times New Roman" w:cs="Times New Roman"/>
          <w:sz w:val="24"/>
          <w:szCs w:val="24"/>
          <w:lang w:eastAsia="ru-RU"/>
        </w:rPr>
        <w:t xml:space="preserve">, а также </w:t>
      </w:r>
      <w:r w:rsidR="00EB4EFB" w:rsidRPr="00284FEB">
        <w:rPr>
          <w:rFonts w:ascii="Times New Roman" w:eastAsia="Times New Roman" w:hAnsi="Times New Roman" w:cs="Times New Roman"/>
          <w:sz w:val="24"/>
          <w:szCs w:val="24"/>
          <w:lang w:eastAsia="ru-RU"/>
        </w:rPr>
        <w:t>замечани</w:t>
      </w:r>
      <w:r w:rsidR="00C74BEF" w:rsidRPr="00284FEB">
        <w:rPr>
          <w:rFonts w:ascii="Times New Roman" w:eastAsia="Times New Roman" w:hAnsi="Times New Roman" w:cs="Times New Roman"/>
          <w:sz w:val="24"/>
          <w:szCs w:val="24"/>
          <w:lang w:eastAsia="ru-RU"/>
        </w:rPr>
        <w:t>й</w:t>
      </w:r>
      <w:r w:rsidR="00EB4EFB" w:rsidRPr="00284FEB">
        <w:rPr>
          <w:rFonts w:ascii="Times New Roman" w:eastAsia="Times New Roman" w:hAnsi="Times New Roman" w:cs="Times New Roman"/>
          <w:sz w:val="24"/>
          <w:szCs w:val="24"/>
          <w:lang w:eastAsia="ru-RU"/>
        </w:rPr>
        <w:t>, предложени</w:t>
      </w:r>
      <w:r w:rsidR="00C74BEF" w:rsidRPr="00284FEB">
        <w:rPr>
          <w:rFonts w:ascii="Times New Roman" w:eastAsia="Times New Roman" w:hAnsi="Times New Roman" w:cs="Times New Roman"/>
          <w:sz w:val="24"/>
          <w:szCs w:val="24"/>
          <w:lang w:eastAsia="ru-RU"/>
        </w:rPr>
        <w:t>й</w:t>
      </w:r>
      <w:r w:rsidR="00EB4EFB" w:rsidRPr="00284FEB">
        <w:rPr>
          <w:rFonts w:ascii="Times New Roman" w:eastAsia="Times New Roman" w:hAnsi="Times New Roman" w:cs="Times New Roman"/>
          <w:sz w:val="24"/>
          <w:szCs w:val="24"/>
          <w:lang w:eastAsia="ru-RU"/>
        </w:rPr>
        <w:t xml:space="preserve"> и комментари</w:t>
      </w:r>
      <w:r w:rsidR="00C74BEF" w:rsidRPr="00284FEB">
        <w:rPr>
          <w:rFonts w:ascii="Times New Roman" w:eastAsia="Times New Roman" w:hAnsi="Times New Roman" w:cs="Times New Roman"/>
          <w:sz w:val="24"/>
          <w:szCs w:val="24"/>
          <w:lang w:eastAsia="ru-RU"/>
        </w:rPr>
        <w:t>ев</w:t>
      </w:r>
      <w:r w:rsidR="00EB4EFB" w:rsidRPr="00284FEB">
        <w:rPr>
          <w:rFonts w:ascii="Times New Roman" w:eastAsia="Times New Roman" w:hAnsi="Times New Roman" w:cs="Times New Roman"/>
          <w:sz w:val="24"/>
          <w:szCs w:val="24"/>
          <w:lang w:eastAsia="ru-RU"/>
        </w:rPr>
        <w:t xml:space="preserve"> от общественности был организован </w:t>
      </w:r>
      <w:bookmarkStart w:id="4" w:name="_Hlk189145569"/>
      <w:r w:rsidR="009C7887" w:rsidRPr="00284FEB">
        <w:rPr>
          <w:rFonts w:ascii="Times New Roman" w:hAnsi="Times New Roman" w:cs="Times New Roman"/>
          <w:sz w:val="24"/>
          <w:szCs w:val="24"/>
        </w:rPr>
        <w:t>администрацией муниципального образования города-курорта Геленджик</w:t>
      </w:r>
      <w:bookmarkEnd w:id="4"/>
      <w:r w:rsidR="009C7887" w:rsidRPr="00284FEB">
        <w:rPr>
          <w:rFonts w:ascii="Times New Roman" w:hAnsi="Times New Roman" w:cs="Times New Roman"/>
          <w:sz w:val="24"/>
          <w:szCs w:val="24"/>
        </w:rPr>
        <w:t xml:space="preserve"> </w:t>
      </w:r>
      <w:bookmarkStart w:id="5" w:name="_Hlk189145483"/>
      <w:r w:rsidR="00BA1EAB" w:rsidRPr="00284FEB">
        <w:rPr>
          <w:rFonts w:ascii="Times New Roman" w:hAnsi="Times New Roman" w:cs="Times New Roman"/>
          <w:sz w:val="24"/>
          <w:szCs w:val="24"/>
        </w:rPr>
        <w:t xml:space="preserve">с </w:t>
      </w:r>
      <w:r w:rsidR="00D37782" w:rsidRPr="00D37782">
        <w:rPr>
          <w:rFonts w:ascii="Times New Roman" w:hAnsi="Times New Roman" w:cs="Times New Roman"/>
          <w:sz w:val="24"/>
          <w:szCs w:val="24"/>
        </w:rPr>
        <w:t>27 декабря 2024 года – 25 января 2025 года</w:t>
      </w:r>
      <w:r w:rsidR="00BA1EAB" w:rsidRPr="00284FEB">
        <w:rPr>
          <w:rFonts w:ascii="Times New Roman" w:eastAsia="Times New Roman" w:hAnsi="Times New Roman" w:cs="Times New Roman"/>
          <w:sz w:val="24"/>
          <w:szCs w:val="24"/>
          <w:lang w:eastAsia="ru-RU"/>
        </w:rPr>
        <w:t xml:space="preserve"> </w:t>
      </w:r>
      <w:bookmarkEnd w:id="5"/>
      <w:r w:rsidR="00EB4EFB" w:rsidRPr="00284FEB">
        <w:rPr>
          <w:rFonts w:ascii="Times New Roman" w:eastAsia="Times New Roman" w:hAnsi="Times New Roman" w:cs="Times New Roman"/>
          <w:sz w:val="24"/>
          <w:szCs w:val="24"/>
          <w:lang w:eastAsia="ru-RU"/>
        </w:rPr>
        <w:t xml:space="preserve">включительно </w:t>
      </w:r>
      <w:bookmarkStart w:id="6" w:name="_Hlk189145587"/>
      <w:r w:rsidR="00EB4EFB" w:rsidRPr="00284FEB">
        <w:rPr>
          <w:rFonts w:ascii="Times New Roman" w:eastAsia="Times New Roman" w:hAnsi="Times New Roman" w:cs="Times New Roman"/>
          <w:sz w:val="24"/>
          <w:szCs w:val="24"/>
          <w:lang w:eastAsia="ru-RU"/>
        </w:rPr>
        <w:t xml:space="preserve">посредством электронной почты по адресу: </w:t>
      </w:r>
      <w:hyperlink r:id="rId16" w:history="1">
        <w:r w:rsidR="00BA1EAB" w:rsidRPr="00D37782">
          <w:rPr>
            <w:rStyle w:val="a3"/>
            <w:rFonts w:ascii="Times New Roman" w:hAnsi="Times New Roman" w:cs="Times New Roman"/>
            <w:color w:val="auto"/>
            <w:sz w:val="24"/>
            <w:szCs w:val="24"/>
            <w:u w:val="none"/>
          </w:rPr>
          <w:t>gelendzhik@mo.krasnodar.ru</w:t>
        </w:r>
      </w:hyperlink>
      <w:r w:rsidR="00EB4EFB" w:rsidRPr="00D37782">
        <w:rPr>
          <w:rFonts w:ascii="Times New Roman" w:eastAsia="Times New Roman" w:hAnsi="Times New Roman" w:cs="Times New Roman"/>
          <w:sz w:val="24"/>
          <w:szCs w:val="24"/>
          <w:lang w:eastAsia="ru-RU"/>
        </w:rPr>
        <w:t>;</w:t>
      </w:r>
      <w:bookmarkStart w:id="7" w:name="_Hlk157509675"/>
      <w:bookmarkStart w:id="8" w:name="_Hlk157509552"/>
      <w:r w:rsidR="00EB4EFB" w:rsidRPr="00284FEB">
        <w:rPr>
          <w:rFonts w:ascii="Times New Roman" w:eastAsia="Times New Roman" w:hAnsi="Times New Roman" w:cs="Times New Roman"/>
          <w:sz w:val="24"/>
          <w:szCs w:val="24"/>
          <w:lang w:eastAsia="ru-RU"/>
        </w:rPr>
        <w:t xml:space="preserve"> почтового отправления по адресу:</w:t>
      </w:r>
      <w:bookmarkEnd w:id="7"/>
      <w:r w:rsidR="00EB4EFB" w:rsidRPr="00284FEB">
        <w:rPr>
          <w:rFonts w:ascii="Times New Roman" w:eastAsia="Times New Roman" w:hAnsi="Times New Roman" w:cs="Times New Roman"/>
          <w:sz w:val="24"/>
          <w:szCs w:val="24"/>
          <w:lang w:eastAsia="ru-RU"/>
        </w:rPr>
        <w:t xml:space="preserve"> </w:t>
      </w:r>
      <w:bookmarkEnd w:id="8"/>
      <w:r w:rsidR="009C7887" w:rsidRPr="00284FEB">
        <w:rPr>
          <w:rFonts w:ascii="Times New Roman" w:hAnsi="Times New Roman" w:cs="Times New Roman"/>
          <w:sz w:val="24"/>
          <w:szCs w:val="24"/>
        </w:rPr>
        <w:t xml:space="preserve">353460, Краснодарский край, г. Геленджик, </w:t>
      </w:r>
      <w:r w:rsidR="00D37782">
        <w:rPr>
          <w:rFonts w:ascii="Times New Roman" w:hAnsi="Times New Roman" w:cs="Times New Roman"/>
          <w:sz w:val="24"/>
          <w:szCs w:val="24"/>
        </w:rPr>
        <w:t xml:space="preserve">                           </w:t>
      </w:r>
      <w:r w:rsidR="009C7887" w:rsidRPr="00284FEB">
        <w:rPr>
          <w:rFonts w:ascii="Times New Roman" w:hAnsi="Times New Roman" w:cs="Times New Roman"/>
          <w:sz w:val="24"/>
          <w:szCs w:val="24"/>
        </w:rPr>
        <w:t>ул. Революционная, д. 1</w:t>
      </w:r>
      <w:proofErr w:type="gramEnd"/>
    </w:p>
    <w:bookmarkEnd w:id="6"/>
    <w:p w14:paraId="65D1046B" w14:textId="6A1C0497" w:rsidR="009C7887" w:rsidRPr="00284FEB" w:rsidRDefault="00EB4EFB" w:rsidP="009C7887">
      <w:pPr>
        <w:spacing w:after="0" w:line="240" w:lineRule="auto"/>
        <w:ind w:firstLine="851"/>
        <w:jc w:val="both"/>
        <w:rPr>
          <w:rFonts w:ascii="Times New Roman" w:hAnsi="Times New Roman" w:cs="Times New Roman"/>
          <w:sz w:val="24"/>
          <w:szCs w:val="24"/>
        </w:rPr>
      </w:pPr>
      <w:r w:rsidRPr="00284FEB">
        <w:rPr>
          <w:rFonts w:ascii="Times New Roman" w:hAnsi="Times New Roman" w:cs="Times New Roman"/>
          <w:sz w:val="24"/>
          <w:szCs w:val="24"/>
        </w:rPr>
        <w:t xml:space="preserve">Ведение «Журнала учета замечаний и предложений общественности» и документирование всех поступивших замечаний, предложений и комментариев общественности </w:t>
      </w:r>
      <w:r w:rsidR="00C74BEF" w:rsidRPr="00284FEB">
        <w:rPr>
          <w:rFonts w:ascii="Times New Roman" w:eastAsia="Times New Roman" w:hAnsi="Times New Roman" w:cs="Times New Roman"/>
          <w:bCs/>
          <w:sz w:val="24"/>
          <w:szCs w:val="24"/>
          <w:lang w:eastAsia="ru-RU" w:bidi="ru-RU"/>
        </w:rPr>
        <w:t xml:space="preserve">в период </w:t>
      </w:r>
      <w:r w:rsidR="00BA1EAB" w:rsidRPr="00284FEB">
        <w:rPr>
          <w:rFonts w:ascii="Times New Roman" w:hAnsi="Times New Roman" w:cs="Times New Roman"/>
          <w:sz w:val="24"/>
          <w:szCs w:val="24"/>
        </w:rPr>
        <w:t xml:space="preserve">с </w:t>
      </w:r>
      <w:r w:rsidR="00D37782" w:rsidRPr="00D37782">
        <w:rPr>
          <w:rFonts w:ascii="Times New Roman" w:hAnsi="Times New Roman" w:cs="Times New Roman"/>
          <w:sz w:val="24"/>
          <w:szCs w:val="24"/>
        </w:rPr>
        <w:t>27 декабря 2024 года – 25 января 2025 года</w:t>
      </w:r>
      <w:r w:rsidR="00C74BEF" w:rsidRPr="00284FEB">
        <w:rPr>
          <w:rFonts w:ascii="Times New Roman" w:hAnsi="Times New Roman" w:cs="Times New Roman"/>
          <w:sz w:val="24"/>
          <w:szCs w:val="24"/>
        </w:rPr>
        <w:t xml:space="preserve"> включительно </w:t>
      </w:r>
      <w:r w:rsidRPr="00284FEB">
        <w:rPr>
          <w:rFonts w:ascii="Times New Roman" w:hAnsi="Times New Roman" w:cs="Times New Roman"/>
          <w:sz w:val="24"/>
          <w:szCs w:val="24"/>
        </w:rPr>
        <w:t xml:space="preserve">было обеспечено </w:t>
      </w:r>
      <w:r w:rsidR="009C7887" w:rsidRPr="00284FEB">
        <w:rPr>
          <w:rFonts w:ascii="Times New Roman" w:hAnsi="Times New Roman" w:cs="Times New Roman"/>
          <w:sz w:val="24"/>
          <w:szCs w:val="24"/>
        </w:rPr>
        <w:t xml:space="preserve">администрацией муниципального образования города-курорта Геленджик </w:t>
      </w:r>
      <w:r w:rsidR="00C74BEF" w:rsidRPr="00284FEB">
        <w:rPr>
          <w:rFonts w:ascii="Times New Roman" w:hAnsi="Times New Roman" w:cs="Times New Roman"/>
          <w:sz w:val="24"/>
          <w:szCs w:val="24"/>
        </w:rPr>
        <w:t>по адресу:</w:t>
      </w:r>
      <w:r w:rsidR="00FF39F3" w:rsidRPr="00284FEB">
        <w:rPr>
          <w:rFonts w:ascii="Times New Roman" w:hAnsi="Times New Roman" w:cs="Times New Roman"/>
          <w:sz w:val="24"/>
          <w:szCs w:val="24"/>
        </w:rPr>
        <w:t xml:space="preserve"> </w:t>
      </w:r>
      <w:r w:rsidR="009C7887" w:rsidRPr="00284FEB">
        <w:rPr>
          <w:rFonts w:ascii="Times New Roman" w:hAnsi="Times New Roman" w:cs="Times New Roman"/>
          <w:sz w:val="24"/>
          <w:szCs w:val="24"/>
        </w:rPr>
        <w:t xml:space="preserve">353460, Краснодарский край, г. Геленджик, ул. </w:t>
      </w:r>
      <w:proofErr w:type="gramStart"/>
      <w:r w:rsidR="009C7887" w:rsidRPr="00284FEB">
        <w:rPr>
          <w:rFonts w:ascii="Times New Roman" w:hAnsi="Times New Roman" w:cs="Times New Roman"/>
          <w:sz w:val="24"/>
          <w:szCs w:val="24"/>
        </w:rPr>
        <w:t>Революционная</w:t>
      </w:r>
      <w:proofErr w:type="gramEnd"/>
      <w:r w:rsidR="009C7887" w:rsidRPr="00284FEB">
        <w:rPr>
          <w:rFonts w:ascii="Times New Roman" w:hAnsi="Times New Roman" w:cs="Times New Roman"/>
          <w:sz w:val="24"/>
          <w:szCs w:val="24"/>
        </w:rPr>
        <w:t>, д. 1</w:t>
      </w:r>
    </w:p>
    <w:p w14:paraId="1BD7644B" w14:textId="01D8EA8F" w:rsidR="00BE5EC3" w:rsidRPr="00284FEB" w:rsidRDefault="00BE5EC3" w:rsidP="009C7887">
      <w:pPr>
        <w:spacing w:after="0" w:line="240" w:lineRule="auto"/>
        <w:ind w:firstLine="851"/>
        <w:jc w:val="both"/>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 xml:space="preserve">Комиссия по проведению общественных обсуждений, (далее – Комиссия) в составе: </w:t>
      </w:r>
    </w:p>
    <w:p w14:paraId="0A2EF570" w14:textId="25529A52" w:rsidR="00000619" w:rsidRPr="00284FEB" w:rsidRDefault="00000619" w:rsidP="00000619">
      <w:pPr>
        <w:spacing w:after="0" w:line="240" w:lineRule="auto"/>
        <w:ind w:firstLine="709"/>
        <w:jc w:val="both"/>
        <w:rPr>
          <w:rFonts w:ascii="Times New Roman" w:eastAsia="Times New Roman" w:hAnsi="Times New Roman" w:cs="Times New Roman"/>
          <w:sz w:val="24"/>
          <w:szCs w:val="24"/>
          <w:lang w:eastAsia="ru-RU"/>
        </w:rPr>
      </w:pPr>
      <w:r w:rsidRPr="00D37782">
        <w:rPr>
          <w:rFonts w:ascii="Times New Roman" w:eastAsia="Times New Roman" w:hAnsi="Times New Roman" w:cs="Times New Roman"/>
          <w:iCs/>
          <w:sz w:val="24"/>
          <w:szCs w:val="24"/>
          <w:lang w:eastAsia="ru-RU"/>
        </w:rPr>
        <w:t>Председатель комиссии</w:t>
      </w:r>
      <w:r w:rsidRPr="00D37782">
        <w:rPr>
          <w:rFonts w:ascii="Times New Roman" w:eastAsia="Times New Roman" w:hAnsi="Times New Roman" w:cs="Times New Roman"/>
          <w:sz w:val="24"/>
          <w:szCs w:val="24"/>
          <w:lang w:eastAsia="ru-RU"/>
        </w:rPr>
        <w:t>:</w:t>
      </w:r>
      <w:r w:rsidRPr="00284FEB">
        <w:rPr>
          <w:rFonts w:ascii="Times New Roman" w:eastAsia="Times New Roman" w:hAnsi="Times New Roman" w:cs="Times New Roman"/>
          <w:sz w:val="24"/>
          <w:szCs w:val="24"/>
          <w:lang w:eastAsia="ru-RU"/>
        </w:rPr>
        <w:t xml:space="preserve"> Киселев Михаил Андреевич - </w:t>
      </w:r>
      <w:r w:rsidR="00284FEB" w:rsidRPr="00284FEB">
        <w:rPr>
          <w:rFonts w:ascii="Times New Roman" w:eastAsia="Times New Roman" w:hAnsi="Times New Roman" w:cs="Times New Roman"/>
          <w:sz w:val="24"/>
          <w:szCs w:val="24"/>
          <w:lang w:eastAsia="ru-RU"/>
        </w:rPr>
        <w:t>з</w:t>
      </w:r>
      <w:r w:rsidRPr="00284FEB">
        <w:rPr>
          <w:rFonts w:ascii="Times New Roman" w:eastAsia="Times New Roman" w:hAnsi="Times New Roman" w:cs="Times New Roman"/>
          <w:sz w:val="24"/>
          <w:szCs w:val="24"/>
          <w:lang w:eastAsia="ru-RU"/>
        </w:rPr>
        <w:t xml:space="preserve">аместитель </w:t>
      </w:r>
      <w:r w:rsidR="00284FEB" w:rsidRPr="00284FEB">
        <w:rPr>
          <w:rFonts w:ascii="Times New Roman" w:eastAsia="Times New Roman" w:hAnsi="Times New Roman" w:cs="Times New Roman"/>
          <w:sz w:val="24"/>
          <w:szCs w:val="24"/>
          <w:lang w:eastAsia="ru-RU"/>
        </w:rPr>
        <w:t>г</w:t>
      </w:r>
      <w:r w:rsidRPr="00284FEB">
        <w:rPr>
          <w:rFonts w:ascii="Times New Roman" w:eastAsia="Times New Roman" w:hAnsi="Times New Roman" w:cs="Times New Roman"/>
          <w:sz w:val="24"/>
          <w:szCs w:val="24"/>
          <w:lang w:eastAsia="ru-RU"/>
        </w:rPr>
        <w:t>лавы муниципального образования город-курорт Геленджик;</w:t>
      </w:r>
    </w:p>
    <w:p w14:paraId="3DC35842" w14:textId="55F9C589" w:rsidR="00000619" w:rsidRPr="00284FEB" w:rsidRDefault="00000619" w:rsidP="00284FEB">
      <w:pPr>
        <w:spacing w:after="0" w:line="240" w:lineRule="auto"/>
        <w:ind w:firstLine="709"/>
        <w:jc w:val="both"/>
        <w:rPr>
          <w:rFonts w:ascii="Times New Roman" w:eastAsia="Times New Roman" w:hAnsi="Times New Roman" w:cs="Times New Roman"/>
          <w:i/>
          <w:iCs/>
          <w:sz w:val="24"/>
          <w:szCs w:val="24"/>
          <w:lang w:eastAsia="ru-RU"/>
        </w:rPr>
      </w:pPr>
      <w:r w:rsidRPr="00D37782">
        <w:rPr>
          <w:rFonts w:ascii="Times New Roman" w:eastAsia="Times New Roman" w:hAnsi="Times New Roman" w:cs="Times New Roman"/>
          <w:iCs/>
          <w:sz w:val="24"/>
          <w:szCs w:val="24"/>
          <w:lang w:eastAsia="ru-RU"/>
        </w:rPr>
        <w:t>Заместитель председателя комиссии</w:t>
      </w:r>
      <w:r w:rsidRPr="00D37782">
        <w:rPr>
          <w:rFonts w:ascii="Times New Roman" w:eastAsia="Times New Roman" w:hAnsi="Times New Roman" w:cs="Times New Roman"/>
          <w:sz w:val="24"/>
          <w:szCs w:val="24"/>
          <w:lang w:eastAsia="ru-RU"/>
        </w:rPr>
        <w:t>:</w:t>
      </w:r>
      <w:r w:rsidRPr="00284FEB">
        <w:rPr>
          <w:rFonts w:ascii="Times New Roman" w:eastAsia="Times New Roman" w:hAnsi="Times New Roman" w:cs="Times New Roman"/>
          <w:sz w:val="24"/>
          <w:szCs w:val="24"/>
          <w:lang w:eastAsia="ru-RU"/>
        </w:rPr>
        <w:t xml:space="preserve"> </w:t>
      </w:r>
      <w:proofErr w:type="spellStart"/>
      <w:r w:rsidRPr="00284FEB">
        <w:rPr>
          <w:rFonts w:ascii="Times New Roman" w:eastAsia="Times New Roman" w:hAnsi="Times New Roman" w:cs="Times New Roman"/>
          <w:sz w:val="24"/>
          <w:szCs w:val="24"/>
          <w:lang w:eastAsia="ru-RU"/>
        </w:rPr>
        <w:t>Алымова</w:t>
      </w:r>
      <w:proofErr w:type="spellEnd"/>
      <w:r w:rsidRPr="00284FEB">
        <w:rPr>
          <w:rFonts w:ascii="Times New Roman" w:eastAsia="Times New Roman" w:hAnsi="Times New Roman" w:cs="Times New Roman"/>
          <w:sz w:val="24"/>
          <w:szCs w:val="24"/>
          <w:lang w:eastAsia="ru-RU"/>
        </w:rPr>
        <w:t xml:space="preserve"> Елена Михайловна</w:t>
      </w:r>
      <w:r w:rsidR="00DA447B">
        <w:rPr>
          <w:rFonts w:ascii="Times New Roman" w:eastAsia="Times New Roman" w:hAnsi="Times New Roman" w:cs="Times New Roman"/>
          <w:sz w:val="24"/>
          <w:szCs w:val="24"/>
          <w:lang w:eastAsia="ru-RU"/>
        </w:rPr>
        <w:t xml:space="preserve"> </w:t>
      </w:r>
      <w:r w:rsidRPr="00284FEB">
        <w:rPr>
          <w:rFonts w:ascii="Times New Roman" w:eastAsia="Times New Roman" w:hAnsi="Times New Roman" w:cs="Times New Roman"/>
          <w:sz w:val="24"/>
          <w:szCs w:val="24"/>
          <w:lang w:eastAsia="ru-RU"/>
        </w:rPr>
        <w:t>- исполняющий обязанности начальника управления архитектуры и градостроительства администрации муниципального образования город курорт Геленджик;</w:t>
      </w:r>
    </w:p>
    <w:p w14:paraId="468A7944" w14:textId="0CEC9463" w:rsidR="00000619" w:rsidRPr="00284FEB" w:rsidRDefault="00000619" w:rsidP="00000619">
      <w:pPr>
        <w:spacing w:after="0" w:line="240" w:lineRule="auto"/>
        <w:ind w:firstLine="709"/>
        <w:jc w:val="both"/>
        <w:rPr>
          <w:rFonts w:ascii="Times New Roman" w:eastAsia="Times New Roman" w:hAnsi="Times New Roman" w:cs="Times New Roman"/>
          <w:sz w:val="24"/>
          <w:szCs w:val="24"/>
          <w:lang w:eastAsia="ru-RU"/>
        </w:rPr>
      </w:pPr>
      <w:r w:rsidRPr="00D37782">
        <w:rPr>
          <w:rFonts w:ascii="Times New Roman" w:eastAsia="Times New Roman" w:hAnsi="Times New Roman" w:cs="Times New Roman"/>
          <w:iCs/>
          <w:sz w:val="24"/>
          <w:szCs w:val="24"/>
          <w:lang w:eastAsia="ru-RU"/>
        </w:rPr>
        <w:t>Секретарь комиссии:</w:t>
      </w:r>
      <w:r w:rsidRPr="00284FEB">
        <w:rPr>
          <w:rFonts w:ascii="Times New Roman" w:eastAsia="Times New Roman" w:hAnsi="Times New Roman" w:cs="Times New Roman"/>
          <w:i/>
          <w:iCs/>
          <w:sz w:val="24"/>
          <w:szCs w:val="24"/>
          <w:lang w:eastAsia="ru-RU"/>
        </w:rPr>
        <w:t xml:space="preserve"> </w:t>
      </w:r>
      <w:r w:rsidRPr="00284FEB">
        <w:rPr>
          <w:rFonts w:ascii="Times New Roman" w:eastAsia="Times New Roman" w:hAnsi="Times New Roman" w:cs="Times New Roman"/>
          <w:sz w:val="24"/>
          <w:szCs w:val="24"/>
          <w:lang w:eastAsia="ru-RU"/>
        </w:rPr>
        <w:t>Носачева Мария Александровна - главный специалист отдела промышленности, транспорта, связи и экологии администрации муниципального образования город-курорт Геленджик;</w:t>
      </w:r>
    </w:p>
    <w:p w14:paraId="7FFBA025" w14:textId="5875907C" w:rsidR="00000619" w:rsidRPr="00364220" w:rsidRDefault="00000619" w:rsidP="00284FEB">
      <w:pPr>
        <w:spacing w:after="0" w:line="240" w:lineRule="auto"/>
        <w:ind w:firstLine="709"/>
        <w:jc w:val="both"/>
        <w:rPr>
          <w:rFonts w:ascii="Times New Roman" w:eastAsia="Times New Roman" w:hAnsi="Times New Roman" w:cs="Times New Roman"/>
          <w:color w:val="FF0000"/>
          <w:sz w:val="24"/>
          <w:szCs w:val="24"/>
          <w:lang w:eastAsia="ru-RU"/>
        </w:rPr>
      </w:pPr>
      <w:r w:rsidRPr="00D37782">
        <w:rPr>
          <w:rFonts w:ascii="Times New Roman" w:eastAsia="Times New Roman" w:hAnsi="Times New Roman" w:cs="Times New Roman"/>
          <w:iCs/>
          <w:sz w:val="24"/>
          <w:szCs w:val="24"/>
          <w:lang w:eastAsia="ru-RU"/>
        </w:rPr>
        <w:t>Члены комиссии:</w:t>
      </w:r>
      <w:r w:rsidRPr="00284FEB">
        <w:rPr>
          <w:rFonts w:ascii="Times New Roman" w:eastAsia="Times New Roman" w:hAnsi="Times New Roman" w:cs="Times New Roman"/>
          <w:i/>
          <w:iCs/>
          <w:sz w:val="24"/>
          <w:szCs w:val="24"/>
          <w:lang w:eastAsia="ru-RU"/>
        </w:rPr>
        <w:t xml:space="preserve"> </w:t>
      </w:r>
      <w:r w:rsidRPr="00284FEB">
        <w:rPr>
          <w:rFonts w:ascii="Times New Roman" w:eastAsia="Times New Roman" w:hAnsi="Times New Roman" w:cs="Times New Roman"/>
          <w:sz w:val="24"/>
          <w:szCs w:val="24"/>
          <w:lang w:eastAsia="ru-RU"/>
        </w:rPr>
        <w:t xml:space="preserve">Полуничев Максим Сергеевич - начальник отдела промышленности, транспорта, связи и экологии администрации муниципального образования город-курорт Геленджик, </w:t>
      </w:r>
      <w:proofErr w:type="spellStart"/>
      <w:r w:rsidRPr="00284FEB">
        <w:rPr>
          <w:rFonts w:ascii="Times New Roman" w:eastAsia="Times New Roman" w:hAnsi="Times New Roman" w:cs="Times New Roman"/>
          <w:sz w:val="24"/>
          <w:szCs w:val="24"/>
          <w:lang w:eastAsia="ru-RU"/>
        </w:rPr>
        <w:t>Исайко</w:t>
      </w:r>
      <w:proofErr w:type="spellEnd"/>
      <w:r w:rsidRPr="00284FEB">
        <w:rPr>
          <w:rFonts w:ascii="Times New Roman" w:eastAsia="Times New Roman" w:hAnsi="Times New Roman" w:cs="Times New Roman"/>
          <w:sz w:val="24"/>
          <w:szCs w:val="24"/>
          <w:lang w:eastAsia="ru-RU"/>
        </w:rPr>
        <w:t xml:space="preserve"> Иван Олегович- начальника управления земельных отношений администрации муниципального образования город-курорт Геленджик, Мальта Илья Витальевич- начальник управления жилищно-коммунального хозяйства администрации </w:t>
      </w:r>
      <w:r w:rsidRPr="00284FEB">
        <w:rPr>
          <w:rFonts w:ascii="Times New Roman" w:eastAsia="Times New Roman" w:hAnsi="Times New Roman" w:cs="Times New Roman"/>
          <w:sz w:val="24"/>
          <w:szCs w:val="24"/>
          <w:lang w:eastAsia="ru-RU"/>
        </w:rPr>
        <w:lastRenderedPageBreak/>
        <w:t>муниципального образования город-курорт Геленджик, Кулиничев Денис Геннадьевич- начальник правового управления администрации муниципального</w:t>
      </w:r>
      <w:r w:rsidR="000360C6">
        <w:rPr>
          <w:rFonts w:ascii="Times New Roman" w:eastAsia="Times New Roman" w:hAnsi="Times New Roman" w:cs="Times New Roman"/>
          <w:sz w:val="24"/>
          <w:szCs w:val="24"/>
          <w:lang w:eastAsia="ru-RU"/>
        </w:rPr>
        <w:t xml:space="preserve"> </w:t>
      </w:r>
      <w:r w:rsidRPr="00284FEB">
        <w:rPr>
          <w:rFonts w:ascii="Times New Roman" w:eastAsia="Times New Roman" w:hAnsi="Times New Roman" w:cs="Times New Roman"/>
          <w:sz w:val="24"/>
          <w:szCs w:val="24"/>
          <w:lang w:eastAsia="ru-RU"/>
        </w:rPr>
        <w:t xml:space="preserve">образования город-курорт Геленджик, Сушкова Любовь Михайловна- руководитель группы </w:t>
      </w:r>
      <w:bookmarkStart w:id="9" w:name="_GoBack"/>
      <w:bookmarkEnd w:id="9"/>
      <w:r w:rsidRPr="00284FEB">
        <w:rPr>
          <w:rFonts w:ascii="Times New Roman" w:eastAsia="Times New Roman" w:hAnsi="Times New Roman" w:cs="Times New Roman"/>
          <w:sz w:val="24"/>
          <w:szCs w:val="24"/>
          <w:lang w:eastAsia="ru-RU"/>
        </w:rPr>
        <w:t>инженерной экологии №1 АО «ЭСП»</w:t>
      </w:r>
      <w:r w:rsidR="000360C6">
        <w:rPr>
          <w:rFonts w:ascii="Times New Roman" w:eastAsia="Times New Roman" w:hAnsi="Times New Roman" w:cs="Times New Roman"/>
          <w:sz w:val="24"/>
          <w:szCs w:val="24"/>
          <w:lang w:eastAsia="ru-RU"/>
        </w:rPr>
        <w:t>.</w:t>
      </w:r>
    </w:p>
    <w:p w14:paraId="187E5B55" w14:textId="733BB4B5" w:rsidR="00000619" w:rsidRPr="00284FEB" w:rsidRDefault="00000619" w:rsidP="00000619">
      <w:pPr>
        <w:pStyle w:val="TimesNewRoman"/>
        <w:ind w:firstLine="0"/>
        <w:rPr>
          <w:rFonts w:ascii="Times New Roman" w:hAnsi="Times New Roman" w:cs="Times New Roman"/>
          <w:sz w:val="24"/>
          <w:szCs w:val="24"/>
          <w:lang w:bidi="ru-RU"/>
        </w:rPr>
      </w:pPr>
    </w:p>
    <w:p w14:paraId="430AD72E" w14:textId="4DC0BD20" w:rsidR="00EB4EFB" w:rsidRPr="00284FEB" w:rsidRDefault="00EB4EFB" w:rsidP="00EB4EFB">
      <w:pPr>
        <w:autoSpaceDE w:val="0"/>
        <w:autoSpaceDN w:val="0"/>
        <w:adjustRightInd w:val="0"/>
        <w:spacing w:after="0" w:line="240" w:lineRule="auto"/>
        <w:ind w:firstLine="709"/>
        <w:jc w:val="both"/>
        <w:rPr>
          <w:rFonts w:ascii="Times New Roman" w:hAnsi="Times New Roman" w:cs="Times New Roman"/>
          <w:sz w:val="24"/>
          <w:szCs w:val="24"/>
        </w:rPr>
      </w:pPr>
      <w:r w:rsidRPr="00284FEB">
        <w:rPr>
          <w:rFonts w:ascii="Times New Roman" w:hAnsi="Times New Roman" w:cs="Times New Roman"/>
          <w:sz w:val="24"/>
          <w:szCs w:val="24"/>
        </w:rPr>
        <w:t>Вопросы, вынесенные на обсуждение:</w:t>
      </w:r>
    </w:p>
    <w:p w14:paraId="11EDC8D8" w14:textId="1ADC2B30" w:rsidR="00EB4EFB" w:rsidRPr="00284FEB" w:rsidRDefault="00D37782" w:rsidP="00D37782">
      <w:pPr>
        <w:pStyle w:val="a4"/>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B4EFB" w:rsidRPr="00284FEB">
        <w:rPr>
          <w:rFonts w:ascii="Times New Roman" w:hAnsi="Times New Roman" w:cs="Times New Roman"/>
          <w:sz w:val="24"/>
          <w:szCs w:val="24"/>
        </w:rPr>
        <w:t>Ознакомились ли Вы с документацией, выносимой на общественные обсуждения?</w:t>
      </w:r>
    </w:p>
    <w:p w14:paraId="6A3EC4BB" w14:textId="0B7196F3" w:rsidR="00EB4EFB" w:rsidRPr="00284FEB" w:rsidRDefault="00D37782" w:rsidP="00D37782">
      <w:pPr>
        <w:pStyle w:val="a4"/>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EB4EFB" w:rsidRPr="00284FEB">
        <w:rPr>
          <w:rFonts w:ascii="Times New Roman" w:hAnsi="Times New Roman" w:cs="Times New Roman"/>
          <w:sz w:val="24"/>
          <w:szCs w:val="24"/>
        </w:rPr>
        <w:t>Считаете ли Вы, что информация о планируемой деятельности представлена в достаточном объеме?</w:t>
      </w:r>
    </w:p>
    <w:p w14:paraId="050E37F8" w14:textId="1FB898D5" w:rsidR="00EB4EFB" w:rsidRPr="00284FEB" w:rsidRDefault="00D37782" w:rsidP="00D37782">
      <w:pPr>
        <w:pStyle w:val="a4"/>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EB4EFB" w:rsidRPr="00284FEB">
        <w:rPr>
          <w:rFonts w:ascii="Times New Roman" w:hAnsi="Times New Roman" w:cs="Times New Roman"/>
          <w:sz w:val="24"/>
          <w:szCs w:val="24"/>
        </w:rPr>
        <w:t>Считаете ли Вы, что представленная документация в полной мере позволяет оценить воздействие на окружающую среду объекта государственной экологической экспертизы?</w:t>
      </w:r>
    </w:p>
    <w:p w14:paraId="0D85C624" w14:textId="07CBF1D5" w:rsidR="00EB4EFB" w:rsidRPr="00284FEB" w:rsidRDefault="00D37782" w:rsidP="00D37782">
      <w:pPr>
        <w:pStyle w:val="a4"/>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EB4EFB" w:rsidRPr="00284FEB">
        <w:rPr>
          <w:rFonts w:ascii="Times New Roman" w:hAnsi="Times New Roman" w:cs="Times New Roman"/>
          <w:sz w:val="24"/>
          <w:szCs w:val="24"/>
        </w:rPr>
        <w:t>Есть ли у Вас предложения и комментарии к документации, выносимой на общественные обсуждения?</w:t>
      </w:r>
    </w:p>
    <w:p w14:paraId="600F0A86" w14:textId="77777777" w:rsidR="00EB4EFB" w:rsidRPr="00284FEB" w:rsidRDefault="00EB4EFB" w:rsidP="00EB4EFB">
      <w:pPr>
        <w:spacing w:after="0" w:line="240" w:lineRule="auto"/>
        <w:ind w:firstLine="851"/>
        <w:jc w:val="both"/>
        <w:rPr>
          <w:rFonts w:ascii="Times New Roman" w:eastAsia="Times New Roman" w:hAnsi="Times New Roman" w:cs="Times New Roman"/>
          <w:sz w:val="24"/>
          <w:szCs w:val="24"/>
          <w:lang w:eastAsia="ru-RU"/>
        </w:rPr>
      </w:pPr>
    </w:p>
    <w:p w14:paraId="15A620CE" w14:textId="2F96361D" w:rsidR="00BE6228" w:rsidRPr="00284FEB" w:rsidRDefault="00BE5EC3" w:rsidP="00BE5EC3">
      <w:pPr>
        <w:spacing w:after="0" w:line="240" w:lineRule="auto"/>
        <w:ind w:firstLine="709"/>
        <w:jc w:val="both"/>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 xml:space="preserve">За период с </w:t>
      </w:r>
      <w:r w:rsidR="00D37782" w:rsidRPr="00D37782">
        <w:rPr>
          <w:rFonts w:ascii="Times New Roman" w:hAnsi="Times New Roman" w:cs="Times New Roman"/>
          <w:sz w:val="24"/>
          <w:szCs w:val="24"/>
        </w:rPr>
        <w:t>27 декабря 2024 года – 25 января 2025 года</w:t>
      </w:r>
      <w:r w:rsidR="00BE6228" w:rsidRPr="00284FEB">
        <w:rPr>
          <w:rFonts w:ascii="Times New Roman" w:hAnsi="Times New Roman" w:cs="Times New Roman"/>
          <w:sz w:val="24"/>
          <w:szCs w:val="24"/>
        </w:rPr>
        <w:t xml:space="preserve"> включительно</w:t>
      </w:r>
      <w:r w:rsidRPr="00284FEB">
        <w:rPr>
          <w:rFonts w:ascii="Times New Roman" w:eastAsia="Times New Roman" w:hAnsi="Times New Roman" w:cs="Times New Roman"/>
          <w:sz w:val="24"/>
          <w:szCs w:val="24"/>
          <w:lang w:eastAsia="ru-RU"/>
        </w:rPr>
        <w:t xml:space="preserve"> в </w:t>
      </w:r>
      <w:r w:rsidRPr="00284FEB">
        <w:rPr>
          <w:rFonts w:ascii="Times New Roman" w:eastAsia="Times New Roman" w:hAnsi="Times New Roman" w:cs="Times New Roman"/>
          <w:bCs/>
          <w:sz w:val="24"/>
          <w:szCs w:val="24"/>
          <w:lang w:eastAsia="ru-RU" w:bidi="ru-RU"/>
        </w:rPr>
        <w:t>администраци</w:t>
      </w:r>
      <w:r w:rsidR="007A3E53" w:rsidRPr="00284FEB">
        <w:rPr>
          <w:rFonts w:ascii="Times New Roman" w:eastAsia="Times New Roman" w:hAnsi="Times New Roman" w:cs="Times New Roman"/>
          <w:bCs/>
          <w:sz w:val="24"/>
          <w:szCs w:val="24"/>
          <w:lang w:eastAsia="ru-RU" w:bidi="ru-RU"/>
        </w:rPr>
        <w:t>ю</w:t>
      </w:r>
      <w:r w:rsidRPr="00284FEB">
        <w:rPr>
          <w:rFonts w:ascii="Times New Roman" w:eastAsia="Times New Roman" w:hAnsi="Times New Roman" w:cs="Times New Roman"/>
          <w:bCs/>
          <w:sz w:val="24"/>
          <w:szCs w:val="24"/>
          <w:lang w:eastAsia="ru-RU" w:bidi="ru-RU"/>
        </w:rPr>
        <w:t xml:space="preserve"> </w:t>
      </w:r>
      <w:r w:rsidR="009C7887" w:rsidRPr="00284FEB">
        <w:rPr>
          <w:rFonts w:ascii="Times New Roman" w:hAnsi="Times New Roman" w:cs="Times New Roman"/>
          <w:sz w:val="24"/>
          <w:szCs w:val="24"/>
        </w:rPr>
        <w:t>муниципального образования города-курорта Геленджик</w:t>
      </w:r>
      <w:r w:rsidR="009C7887" w:rsidRPr="00284FEB">
        <w:rPr>
          <w:rFonts w:ascii="Times New Roman" w:eastAsia="Times New Roman" w:hAnsi="Times New Roman" w:cs="Times New Roman"/>
          <w:sz w:val="24"/>
          <w:szCs w:val="24"/>
          <w:lang w:eastAsia="ru-RU"/>
        </w:rPr>
        <w:t xml:space="preserve"> </w:t>
      </w:r>
      <w:r w:rsidR="00BE6228" w:rsidRPr="00284FEB">
        <w:rPr>
          <w:rFonts w:ascii="Times New Roman" w:eastAsia="Times New Roman" w:hAnsi="Times New Roman" w:cs="Times New Roman"/>
          <w:sz w:val="24"/>
          <w:szCs w:val="24"/>
          <w:lang w:eastAsia="ru-RU"/>
        </w:rPr>
        <w:t>опросные листы не поступали.</w:t>
      </w:r>
    </w:p>
    <w:p w14:paraId="6AD2596B" w14:textId="5B4677B6" w:rsidR="00BE6228" w:rsidRPr="00284FEB" w:rsidRDefault="00BE6228" w:rsidP="00BE5EC3">
      <w:pPr>
        <w:spacing w:after="0" w:line="240" w:lineRule="auto"/>
        <w:ind w:firstLine="709"/>
        <w:jc w:val="both"/>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Дополнительные к поставленным вопросам позиции, замечания, предложения и комментарии в ходе проведения общественных обсуждений не поступали.</w:t>
      </w:r>
    </w:p>
    <w:p w14:paraId="396B6752" w14:textId="46E63CDA" w:rsidR="00BE6228" w:rsidRPr="00284FEB" w:rsidRDefault="00BE6228" w:rsidP="00BE5EC3">
      <w:pPr>
        <w:spacing w:after="0" w:line="240" w:lineRule="auto"/>
        <w:ind w:firstLine="709"/>
        <w:jc w:val="both"/>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Отсутствие поступивших опросных листов не является основанием для признания опроса не состоявшимся.</w:t>
      </w:r>
    </w:p>
    <w:p w14:paraId="076324E4" w14:textId="77777777" w:rsidR="00EB4EFB" w:rsidRPr="00284FEB" w:rsidRDefault="00EB4EFB" w:rsidP="00EB4EFB">
      <w:pPr>
        <w:spacing w:after="0" w:line="240" w:lineRule="auto"/>
        <w:ind w:firstLine="708"/>
        <w:jc w:val="both"/>
        <w:rPr>
          <w:rFonts w:ascii="Times New Roman" w:eastAsia="Times New Roman" w:hAnsi="Times New Roman" w:cs="Times New Roman"/>
          <w:sz w:val="24"/>
          <w:szCs w:val="24"/>
          <w:lang w:eastAsia="ru-RU"/>
        </w:rPr>
      </w:pPr>
    </w:p>
    <w:p w14:paraId="018AF2AF" w14:textId="77777777" w:rsidR="00EB4EFB" w:rsidRPr="00284FEB" w:rsidRDefault="00EB4EFB" w:rsidP="00EB4EFB">
      <w:pPr>
        <w:spacing w:after="0" w:line="240" w:lineRule="auto"/>
        <w:jc w:val="both"/>
        <w:rPr>
          <w:rFonts w:ascii="Times New Roman" w:eastAsia="Times New Roman" w:hAnsi="Times New Roman" w:cs="Times New Roman"/>
          <w:b/>
          <w:sz w:val="24"/>
          <w:szCs w:val="24"/>
          <w:lang w:eastAsia="ru-RU"/>
        </w:rPr>
      </w:pPr>
      <w:r w:rsidRPr="00284FEB">
        <w:rPr>
          <w:rFonts w:ascii="Times New Roman" w:eastAsia="Times New Roman" w:hAnsi="Times New Roman" w:cs="Times New Roman"/>
          <w:b/>
          <w:sz w:val="24"/>
          <w:szCs w:val="24"/>
          <w:lang w:eastAsia="ru-RU"/>
        </w:rPr>
        <w:t>Результаты опроса (мнения, выявленные по обсуждаемому вопросу):</w:t>
      </w:r>
    </w:p>
    <w:p w14:paraId="4A8CCB5C" w14:textId="77777777" w:rsidR="00EB4EFB" w:rsidRPr="00284FEB" w:rsidRDefault="00EB4EFB" w:rsidP="00EB4EFB">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0"/>
        <w:gridCol w:w="1842"/>
        <w:gridCol w:w="1979"/>
      </w:tblGrid>
      <w:tr w:rsidR="00284FEB" w:rsidRPr="00284FEB" w14:paraId="21CDC1A9" w14:textId="77777777" w:rsidTr="001D7889">
        <w:trPr>
          <w:cantSplit/>
          <w:tblHeader/>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16627393" w14:textId="77777777" w:rsidR="00EB4EFB" w:rsidRPr="00284FEB" w:rsidRDefault="00EB4EFB" w:rsidP="001D78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9F8839A" w14:textId="77777777" w:rsidR="00EB4EFB" w:rsidRPr="00284FEB" w:rsidRDefault="00EB4EFB" w:rsidP="001D78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FEB">
              <w:rPr>
                <w:rFonts w:ascii="Times New Roman" w:eastAsia="Times New Roman" w:hAnsi="Times New Roman" w:cs="Times New Roman"/>
                <w:bCs/>
                <w:sz w:val="24"/>
                <w:szCs w:val="24"/>
                <w:lang w:eastAsia="ru-RU"/>
              </w:rPr>
              <w:t xml:space="preserve">№ </w:t>
            </w:r>
            <w:proofErr w:type="gramStart"/>
            <w:r w:rsidRPr="00284FEB">
              <w:rPr>
                <w:rFonts w:ascii="Times New Roman" w:eastAsia="Times New Roman" w:hAnsi="Times New Roman" w:cs="Times New Roman"/>
                <w:bCs/>
                <w:sz w:val="24"/>
                <w:szCs w:val="24"/>
                <w:lang w:eastAsia="ru-RU"/>
              </w:rPr>
              <w:t>п</w:t>
            </w:r>
            <w:proofErr w:type="gramEnd"/>
            <w:r w:rsidRPr="00284FEB">
              <w:rPr>
                <w:rFonts w:ascii="Times New Roman" w:eastAsia="Times New Roman" w:hAnsi="Times New Roman" w:cs="Times New Roman"/>
                <w:bCs/>
                <w:sz w:val="24"/>
                <w:szCs w:val="24"/>
                <w:lang w:eastAsia="ru-RU"/>
              </w:rPr>
              <w:t>/п</w:t>
            </w:r>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14:paraId="2DDD8370" w14:textId="77777777" w:rsidR="00EB4EFB" w:rsidRPr="00284FEB" w:rsidRDefault="00EB4EFB" w:rsidP="001D78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FEB">
              <w:rPr>
                <w:rFonts w:ascii="Times New Roman" w:eastAsia="Times New Roman" w:hAnsi="Times New Roman" w:cs="Times New Roman"/>
                <w:b/>
                <w:bCs/>
                <w:sz w:val="24"/>
                <w:szCs w:val="24"/>
                <w:lang w:eastAsia="ru-RU"/>
              </w:rPr>
              <w:t>Вопрос</w:t>
            </w:r>
          </w:p>
        </w:tc>
        <w:tc>
          <w:tcPr>
            <w:tcW w:w="3821" w:type="dxa"/>
            <w:gridSpan w:val="2"/>
            <w:tcBorders>
              <w:top w:val="single" w:sz="4" w:space="0" w:color="auto"/>
              <w:left w:val="single" w:sz="4" w:space="0" w:color="auto"/>
              <w:bottom w:val="single" w:sz="4" w:space="0" w:color="auto"/>
              <w:right w:val="single" w:sz="4" w:space="0" w:color="auto"/>
            </w:tcBorders>
            <w:hideMark/>
          </w:tcPr>
          <w:p w14:paraId="26082705" w14:textId="77777777" w:rsidR="00EB4EFB" w:rsidRPr="00284FEB" w:rsidRDefault="00EB4EFB" w:rsidP="001D78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Количество ответов</w:t>
            </w:r>
          </w:p>
        </w:tc>
      </w:tr>
      <w:tr w:rsidR="00284FEB" w:rsidRPr="00284FEB" w14:paraId="35C25A2B" w14:textId="77777777" w:rsidTr="001D788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B37E0" w14:textId="77777777" w:rsidR="00EB4EFB" w:rsidRPr="00284FEB" w:rsidRDefault="00EB4EFB" w:rsidP="001D7889">
            <w:pPr>
              <w:spacing w:after="0" w:line="256" w:lineRule="auto"/>
              <w:jc w:val="cente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B7128" w14:textId="77777777" w:rsidR="00EB4EFB" w:rsidRPr="00284FEB" w:rsidRDefault="00EB4EFB" w:rsidP="001D7889">
            <w:pPr>
              <w:spacing w:after="0" w:line="256"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360CAD9" w14:textId="77777777" w:rsidR="00EB4EFB" w:rsidRPr="00284FEB" w:rsidRDefault="00EB4EFB" w:rsidP="001D78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FEB">
              <w:rPr>
                <w:rFonts w:ascii="Times New Roman" w:eastAsia="Times New Roman" w:hAnsi="Times New Roman" w:cs="Times New Roman"/>
                <w:b/>
                <w:bCs/>
                <w:sz w:val="24"/>
                <w:szCs w:val="24"/>
                <w:lang w:eastAsia="ru-RU"/>
              </w:rPr>
              <w:t>«Да»</w:t>
            </w:r>
          </w:p>
        </w:tc>
        <w:tc>
          <w:tcPr>
            <w:tcW w:w="1979" w:type="dxa"/>
            <w:tcBorders>
              <w:top w:val="single" w:sz="4" w:space="0" w:color="auto"/>
              <w:left w:val="single" w:sz="4" w:space="0" w:color="auto"/>
              <w:bottom w:val="single" w:sz="4" w:space="0" w:color="auto"/>
              <w:right w:val="single" w:sz="4" w:space="0" w:color="auto"/>
            </w:tcBorders>
            <w:vAlign w:val="center"/>
          </w:tcPr>
          <w:p w14:paraId="2352ACF8" w14:textId="77777777" w:rsidR="00EB4EFB" w:rsidRPr="00284FEB" w:rsidRDefault="00EB4EFB" w:rsidP="001D788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84FEB">
              <w:rPr>
                <w:rFonts w:ascii="Times New Roman" w:eastAsia="Times New Roman" w:hAnsi="Times New Roman" w:cs="Times New Roman"/>
                <w:b/>
                <w:bCs/>
                <w:sz w:val="24"/>
                <w:szCs w:val="24"/>
                <w:lang w:eastAsia="ru-RU"/>
              </w:rPr>
              <w:t>«Нет»</w:t>
            </w:r>
          </w:p>
        </w:tc>
      </w:tr>
      <w:tr w:rsidR="00284FEB" w:rsidRPr="00284FEB" w14:paraId="00C49A51" w14:textId="77777777" w:rsidTr="002E6B7D">
        <w:trPr>
          <w:cantSplit/>
        </w:trPr>
        <w:tc>
          <w:tcPr>
            <w:tcW w:w="704" w:type="dxa"/>
            <w:tcBorders>
              <w:top w:val="single" w:sz="4" w:space="0" w:color="auto"/>
              <w:left w:val="single" w:sz="4" w:space="0" w:color="auto"/>
              <w:bottom w:val="single" w:sz="4" w:space="0" w:color="auto"/>
              <w:right w:val="single" w:sz="4" w:space="0" w:color="auto"/>
            </w:tcBorders>
            <w:vAlign w:val="center"/>
            <w:hideMark/>
          </w:tcPr>
          <w:p w14:paraId="7C0A06AC" w14:textId="77777777" w:rsidR="00BE5EC3" w:rsidRPr="00284FEB" w:rsidRDefault="00BE5EC3" w:rsidP="00BE5E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7AEF9A2" w14:textId="77777777" w:rsidR="00BE5EC3" w:rsidRPr="00284FEB" w:rsidRDefault="00BE5EC3" w:rsidP="00BE5EC3">
            <w:pPr>
              <w:autoSpaceDE w:val="0"/>
              <w:autoSpaceDN w:val="0"/>
              <w:adjustRightInd w:val="0"/>
              <w:spacing w:after="0" w:line="240" w:lineRule="auto"/>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Ознакомились ли Вы с документацией, выносимой на общественные обсуждения?</w:t>
            </w:r>
          </w:p>
        </w:tc>
        <w:tc>
          <w:tcPr>
            <w:tcW w:w="1842" w:type="dxa"/>
            <w:tcBorders>
              <w:top w:val="single" w:sz="4" w:space="0" w:color="auto"/>
              <w:left w:val="single" w:sz="4" w:space="0" w:color="auto"/>
              <w:bottom w:val="single" w:sz="4" w:space="0" w:color="auto"/>
              <w:right w:val="single" w:sz="4" w:space="0" w:color="auto"/>
            </w:tcBorders>
          </w:tcPr>
          <w:p w14:paraId="7EAB8D25" w14:textId="70D9B150" w:rsidR="00BE5EC3" w:rsidRPr="00284FEB" w:rsidRDefault="00BE5EC3" w:rsidP="00BE5E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0</w:t>
            </w:r>
          </w:p>
        </w:tc>
        <w:tc>
          <w:tcPr>
            <w:tcW w:w="1979" w:type="dxa"/>
            <w:tcBorders>
              <w:top w:val="single" w:sz="4" w:space="0" w:color="auto"/>
              <w:left w:val="single" w:sz="4" w:space="0" w:color="auto"/>
              <w:bottom w:val="single" w:sz="4" w:space="0" w:color="auto"/>
              <w:right w:val="single" w:sz="4" w:space="0" w:color="auto"/>
            </w:tcBorders>
          </w:tcPr>
          <w:p w14:paraId="1652C7B8" w14:textId="114FAD98" w:rsidR="00BE5EC3" w:rsidRPr="00284FEB" w:rsidRDefault="00BE5EC3" w:rsidP="00BE5E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0</w:t>
            </w:r>
          </w:p>
        </w:tc>
      </w:tr>
      <w:tr w:rsidR="00284FEB" w:rsidRPr="00284FEB" w14:paraId="018ACE0C" w14:textId="77777777" w:rsidTr="002E6B7D">
        <w:trPr>
          <w:cantSplit/>
        </w:trPr>
        <w:tc>
          <w:tcPr>
            <w:tcW w:w="704" w:type="dxa"/>
            <w:tcBorders>
              <w:top w:val="single" w:sz="4" w:space="0" w:color="auto"/>
              <w:left w:val="single" w:sz="4" w:space="0" w:color="auto"/>
              <w:bottom w:val="single" w:sz="4" w:space="0" w:color="auto"/>
              <w:right w:val="single" w:sz="4" w:space="0" w:color="auto"/>
            </w:tcBorders>
            <w:vAlign w:val="center"/>
            <w:hideMark/>
          </w:tcPr>
          <w:p w14:paraId="1160B8F2" w14:textId="77777777" w:rsidR="00BE5EC3" w:rsidRPr="00284FEB" w:rsidRDefault="00BE5EC3" w:rsidP="00BE5E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6A3D323" w14:textId="77777777" w:rsidR="00BE5EC3" w:rsidRPr="00284FEB" w:rsidRDefault="00BE5EC3" w:rsidP="00BE5EC3">
            <w:pPr>
              <w:autoSpaceDE w:val="0"/>
              <w:autoSpaceDN w:val="0"/>
              <w:adjustRightInd w:val="0"/>
              <w:spacing w:after="0" w:line="240" w:lineRule="auto"/>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Считаете ли Вы, что информация о</w:t>
            </w:r>
          </w:p>
          <w:p w14:paraId="15E7C60A" w14:textId="77777777" w:rsidR="00BE5EC3" w:rsidRPr="00284FEB" w:rsidRDefault="00BE5EC3" w:rsidP="00BE5EC3">
            <w:pPr>
              <w:autoSpaceDE w:val="0"/>
              <w:autoSpaceDN w:val="0"/>
              <w:adjustRightInd w:val="0"/>
              <w:spacing w:after="0" w:line="240" w:lineRule="auto"/>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 xml:space="preserve">планируемой деятельности </w:t>
            </w:r>
            <w:proofErr w:type="gramStart"/>
            <w:r w:rsidRPr="00284FEB">
              <w:rPr>
                <w:rFonts w:ascii="Times New Roman" w:eastAsia="Times New Roman" w:hAnsi="Times New Roman" w:cs="Times New Roman"/>
                <w:sz w:val="24"/>
                <w:szCs w:val="24"/>
                <w:lang w:eastAsia="ru-RU"/>
              </w:rPr>
              <w:t>представлена</w:t>
            </w:r>
            <w:proofErr w:type="gramEnd"/>
            <w:r w:rsidRPr="00284FEB">
              <w:rPr>
                <w:rFonts w:ascii="Times New Roman" w:eastAsia="Times New Roman" w:hAnsi="Times New Roman" w:cs="Times New Roman"/>
                <w:sz w:val="24"/>
                <w:szCs w:val="24"/>
                <w:lang w:eastAsia="ru-RU"/>
              </w:rPr>
              <w:t xml:space="preserve"> в достаточном объеме?</w:t>
            </w:r>
          </w:p>
        </w:tc>
        <w:tc>
          <w:tcPr>
            <w:tcW w:w="1842" w:type="dxa"/>
            <w:tcBorders>
              <w:top w:val="single" w:sz="4" w:space="0" w:color="auto"/>
              <w:left w:val="single" w:sz="4" w:space="0" w:color="auto"/>
              <w:bottom w:val="single" w:sz="4" w:space="0" w:color="auto"/>
              <w:right w:val="single" w:sz="4" w:space="0" w:color="auto"/>
            </w:tcBorders>
          </w:tcPr>
          <w:p w14:paraId="77A52108" w14:textId="075B0699" w:rsidR="00BE5EC3" w:rsidRPr="00284FEB" w:rsidRDefault="00BE5EC3" w:rsidP="00BE5E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0</w:t>
            </w:r>
          </w:p>
        </w:tc>
        <w:tc>
          <w:tcPr>
            <w:tcW w:w="1979" w:type="dxa"/>
            <w:tcBorders>
              <w:top w:val="single" w:sz="4" w:space="0" w:color="auto"/>
              <w:left w:val="single" w:sz="4" w:space="0" w:color="auto"/>
              <w:bottom w:val="single" w:sz="4" w:space="0" w:color="auto"/>
              <w:right w:val="single" w:sz="4" w:space="0" w:color="auto"/>
            </w:tcBorders>
          </w:tcPr>
          <w:p w14:paraId="14F120FA" w14:textId="3729D3F3" w:rsidR="00BE5EC3" w:rsidRPr="00284FEB" w:rsidRDefault="00BE5EC3" w:rsidP="00BE5E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0</w:t>
            </w:r>
          </w:p>
        </w:tc>
      </w:tr>
      <w:tr w:rsidR="00284FEB" w:rsidRPr="00284FEB" w14:paraId="0F2247D5" w14:textId="77777777" w:rsidTr="002E6B7D">
        <w:trPr>
          <w:cantSplit/>
        </w:trPr>
        <w:tc>
          <w:tcPr>
            <w:tcW w:w="704" w:type="dxa"/>
            <w:tcBorders>
              <w:top w:val="single" w:sz="4" w:space="0" w:color="auto"/>
              <w:left w:val="single" w:sz="4" w:space="0" w:color="auto"/>
              <w:bottom w:val="single" w:sz="4" w:space="0" w:color="auto"/>
              <w:right w:val="single" w:sz="4" w:space="0" w:color="auto"/>
            </w:tcBorders>
            <w:vAlign w:val="center"/>
            <w:hideMark/>
          </w:tcPr>
          <w:p w14:paraId="450F50D1" w14:textId="77777777" w:rsidR="00BE5EC3" w:rsidRPr="00284FEB" w:rsidRDefault="00BE5EC3" w:rsidP="00BE5E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79C2D14" w14:textId="77777777" w:rsidR="00BE5EC3" w:rsidRPr="00284FEB" w:rsidRDefault="00BE5EC3" w:rsidP="00BE5EC3">
            <w:pPr>
              <w:autoSpaceDE w:val="0"/>
              <w:autoSpaceDN w:val="0"/>
              <w:adjustRightInd w:val="0"/>
              <w:spacing w:after="0" w:line="240" w:lineRule="auto"/>
              <w:rPr>
                <w:rFonts w:ascii="Times New Roman" w:eastAsia="Times New Roman" w:hAnsi="Times New Roman" w:cs="Times New Roman"/>
                <w:sz w:val="24"/>
                <w:szCs w:val="24"/>
                <w:lang w:eastAsia="ru-RU"/>
              </w:rPr>
            </w:pPr>
            <w:r w:rsidRPr="00284FEB">
              <w:rPr>
                <w:rFonts w:ascii="Times New Roman" w:hAnsi="Times New Roman" w:cs="Times New Roman"/>
                <w:sz w:val="24"/>
                <w:szCs w:val="24"/>
              </w:rPr>
              <w:t>Считаете ли Вы, что представленная документация в полной мере позволяет оценить воздействие на окружающую среду объекта государственной экологической экспертизы</w:t>
            </w:r>
          </w:p>
        </w:tc>
        <w:tc>
          <w:tcPr>
            <w:tcW w:w="1842" w:type="dxa"/>
            <w:tcBorders>
              <w:top w:val="single" w:sz="4" w:space="0" w:color="auto"/>
              <w:left w:val="single" w:sz="4" w:space="0" w:color="auto"/>
              <w:bottom w:val="single" w:sz="4" w:space="0" w:color="auto"/>
              <w:right w:val="single" w:sz="4" w:space="0" w:color="auto"/>
            </w:tcBorders>
          </w:tcPr>
          <w:p w14:paraId="3D7A44B0" w14:textId="3217834A" w:rsidR="00BE5EC3" w:rsidRPr="00284FEB" w:rsidRDefault="00BE5EC3" w:rsidP="00BE5E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0</w:t>
            </w:r>
          </w:p>
        </w:tc>
        <w:tc>
          <w:tcPr>
            <w:tcW w:w="1979" w:type="dxa"/>
            <w:tcBorders>
              <w:top w:val="single" w:sz="4" w:space="0" w:color="auto"/>
              <w:left w:val="single" w:sz="4" w:space="0" w:color="auto"/>
              <w:bottom w:val="single" w:sz="4" w:space="0" w:color="auto"/>
              <w:right w:val="single" w:sz="4" w:space="0" w:color="auto"/>
            </w:tcBorders>
          </w:tcPr>
          <w:p w14:paraId="16A9E77C" w14:textId="6A678729" w:rsidR="00BE5EC3" w:rsidRPr="00284FEB" w:rsidRDefault="00BE5EC3" w:rsidP="00BE5E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0</w:t>
            </w:r>
          </w:p>
        </w:tc>
      </w:tr>
      <w:tr w:rsidR="00284FEB" w:rsidRPr="00284FEB" w14:paraId="2D30E3B5" w14:textId="77777777" w:rsidTr="002E6B7D">
        <w:trPr>
          <w:cantSplit/>
        </w:trPr>
        <w:tc>
          <w:tcPr>
            <w:tcW w:w="704" w:type="dxa"/>
            <w:tcBorders>
              <w:top w:val="single" w:sz="4" w:space="0" w:color="auto"/>
              <w:left w:val="single" w:sz="4" w:space="0" w:color="auto"/>
              <w:bottom w:val="single" w:sz="4" w:space="0" w:color="auto"/>
              <w:right w:val="single" w:sz="4" w:space="0" w:color="auto"/>
            </w:tcBorders>
            <w:vAlign w:val="center"/>
            <w:hideMark/>
          </w:tcPr>
          <w:p w14:paraId="312A6A4E" w14:textId="77777777" w:rsidR="00BE5EC3" w:rsidRPr="00284FEB" w:rsidRDefault="00BE5EC3" w:rsidP="00BE5E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4</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33D0774" w14:textId="77777777" w:rsidR="00BE5EC3" w:rsidRPr="00284FEB" w:rsidRDefault="00BE5EC3" w:rsidP="00BE5EC3">
            <w:pPr>
              <w:autoSpaceDE w:val="0"/>
              <w:autoSpaceDN w:val="0"/>
              <w:adjustRightInd w:val="0"/>
              <w:spacing w:after="0" w:line="240" w:lineRule="auto"/>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Есть ли у Вас предложения и комментарии к документации, выносимой на общественные обсуждения?</w:t>
            </w:r>
          </w:p>
        </w:tc>
        <w:tc>
          <w:tcPr>
            <w:tcW w:w="1842" w:type="dxa"/>
            <w:tcBorders>
              <w:top w:val="single" w:sz="4" w:space="0" w:color="auto"/>
              <w:left w:val="single" w:sz="4" w:space="0" w:color="auto"/>
              <w:bottom w:val="single" w:sz="4" w:space="0" w:color="auto"/>
              <w:right w:val="single" w:sz="4" w:space="0" w:color="auto"/>
            </w:tcBorders>
          </w:tcPr>
          <w:p w14:paraId="1753D42B" w14:textId="6CF27E06" w:rsidR="00BE5EC3" w:rsidRPr="00284FEB" w:rsidRDefault="00BE5EC3" w:rsidP="00BE5EC3">
            <w:pPr>
              <w:autoSpaceDE w:val="0"/>
              <w:autoSpaceDN w:val="0"/>
              <w:adjustRightInd w:val="0"/>
              <w:spacing w:after="0" w:line="240" w:lineRule="auto"/>
              <w:jc w:val="center"/>
              <w:rPr>
                <w:rFonts w:ascii="Times New Roman" w:eastAsia="Times New Roman" w:hAnsi="Times New Roman" w:cs="Times New Roman"/>
                <w:sz w:val="24"/>
                <w:szCs w:val="24"/>
                <w:highlight w:val="green"/>
                <w:lang w:eastAsia="ru-RU"/>
              </w:rPr>
            </w:pPr>
            <w:r w:rsidRPr="00284FEB">
              <w:rPr>
                <w:rFonts w:ascii="Times New Roman" w:eastAsia="Times New Roman" w:hAnsi="Times New Roman" w:cs="Times New Roman"/>
                <w:sz w:val="24"/>
                <w:szCs w:val="24"/>
                <w:lang w:eastAsia="ru-RU"/>
              </w:rPr>
              <w:t>0</w:t>
            </w:r>
          </w:p>
        </w:tc>
        <w:tc>
          <w:tcPr>
            <w:tcW w:w="1979" w:type="dxa"/>
            <w:tcBorders>
              <w:top w:val="single" w:sz="4" w:space="0" w:color="auto"/>
              <w:left w:val="single" w:sz="4" w:space="0" w:color="auto"/>
              <w:bottom w:val="single" w:sz="4" w:space="0" w:color="auto"/>
              <w:right w:val="single" w:sz="4" w:space="0" w:color="auto"/>
            </w:tcBorders>
          </w:tcPr>
          <w:p w14:paraId="05FF4619" w14:textId="7B7FA05D" w:rsidR="00BE5EC3" w:rsidRPr="00284FEB" w:rsidRDefault="00BE5EC3" w:rsidP="00BE5EC3">
            <w:pPr>
              <w:autoSpaceDE w:val="0"/>
              <w:autoSpaceDN w:val="0"/>
              <w:adjustRightInd w:val="0"/>
              <w:spacing w:after="0" w:line="240" w:lineRule="auto"/>
              <w:jc w:val="center"/>
              <w:rPr>
                <w:rFonts w:ascii="Times New Roman" w:eastAsia="Times New Roman" w:hAnsi="Times New Roman" w:cs="Times New Roman"/>
                <w:sz w:val="24"/>
                <w:szCs w:val="24"/>
                <w:highlight w:val="green"/>
                <w:lang w:eastAsia="ru-RU"/>
              </w:rPr>
            </w:pPr>
            <w:r w:rsidRPr="00284FEB">
              <w:rPr>
                <w:rFonts w:ascii="Times New Roman" w:eastAsia="Times New Roman" w:hAnsi="Times New Roman" w:cs="Times New Roman"/>
                <w:sz w:val="24"/>
                <w:szCs w:val="24"/>
                <w:lang w:eastAsia="ru-RU"/>
              </w:rPr>
              <w:t>0</w:t>
            </w:r>
          </w:p>
        </w:tc>
      </w:tr>
    </w:tbl>
    <w:p w14:paraId="075881F2" w14:textId="77777777" w:rsidR="00EB4EFB" w:rsidRPr="00284FEB" w:rsidRDefault="00EB4EFB" w:rsidP="00960102">
      <w:pPr>
        <w:spacing w:after="0" w:line="240" w:lineRule="auto"/>
        <w:ind w:firstLine="709"/>
        <w:jc w:val="both"/>
        <w:rPr>
          <w:rFonts w:ascii="Times New Roman" w:hAnsi="Times New Roman" w:cs="Times New Roman"/>
          <w:sz w:val="24"/>
          <w:szCs w:val="24"/>
        </w:rPr>
      </w:pPr>
    </w:p>
    <w:p w14:paraId="0BFA972A" w14:textId="77777777" w:rsidR="002D3E09" w:rsidRPr="00284FEB" w:rsidRDefault="002D3E09" w:rsidP="002D3E09">
      <w:pPr>
        <w:spacing w:after="0" w:line="240" w:lineRule="auto"/>
        <w:ind w:left="720"/>
        <w:rPr>
          <w:rFonts w:ascii="Times New Roman" w:eastAsia="Times New Roman" w:hAnsi="Times New Roman" w:cs="Times New Roman"/>
          <w:b/>
          <w:sz w:val="24"/>
          <w:szCs w:val="24"/>
          <w:lang w:eastAsia="ru-RU"/>
        </w:rPr>
      </w:pPr>
      <w:r w:rsidRPr="00284FEB">
        <w:rPr>
          <w:rFonts w:ascii="Times New Roman" w:eastAsia="Times New Roman" w:hAnsi="Times New Roman" w:cs="Times New Roman"/>
          <w:b/>
          <w:sz w:val="24"/>
          <w:szCs w:val="24"/>
          <w:lang w:eastAsia="ru-RU"/>
        </w:rPr>
        <w:t xml:space="preserve">Решили: </w:t>
      </w:r>
    </w:p>
    <w:p w14:paraId="2785E978" w14:textId="7B3D9FC0" w:rsidR="002D3E09" w:rsidRPr="00284FEB" w:rsidRDefault="00D37782" w:rsidP="00D3778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sidR="002D3E09" w:rsidRPr="00284FEB">
        <w:rPr>
          <w:rFonts w:ascii="Times New Roman" w:eastAsia="Times New Roman" w:hAnsi="Times New Roman" w:cs="Times New Roman"/>
          <w:sz w:val="24"/>
          <w:szCs w:val="24"/>
          <w:lang w:eastAsia="ru-RU"/>
        </w:rPr>
        <w:t xml:space="preserve">Признать общественные обсуждения объекта государственной экологической экспертизы – </w:t>
      </w:r>
      <w:r w:rsidR="002D3E09" w:rsidRPr="00284FEB">
        <w:rPr>
          <w:rFonts w:ascii="Times New Roman" w:eastAsia="Times New Roman" w:hAnsi="Times New Roman" w:cs="Times New Roman"/>
          <w:sz w:val="24"/>
          <w:szCs w:val="24"/>
          <w:lang w:eastAsia="ru-RU" w:bidi="ru-RU"/>
        </w:rPr>
        <w:t>проектной документации «</w:t>
      </w:r>
      <w:r w:rsidR="009C7887" w:rsidRPr="00284FEB">
        <w:rPr>
          <w:rFonts w:ascii="Times New Roman" w:hAnsi="Times New Roman" w:cs="Times New Roman"/>
          <w:sz w:val="24"/>
          <w:szCs w:val="24"/>
        </w:rPr>
        <w:t>Комплекс береговой и морской инфраструктуры в морском порту Геленджик</w:t>
      </w:r>
      <w:r w:rsidR="009C7887" w:rsidRPr="00284FEB">
        <w:rPr>
          <w:rFonts w:ascii="Times New Roman" w:eastAsia="Times New Roman" w:hAnsi="Times New Roman" w:cs="Times New Roman"/>
          <w:sz w:val="24"/>
          <w:szCs w:val="24"/>
          <w:lang w:eastAsia="ru-RU" w:bidi="ru-RU"/>
        </w:rPr>
        <w:t>»</w:t>
      </w:r>
      <w:r w:rsidR="00364220">
        <w:rPr>
          <w:rFonts w:ascii="Times New Roman" w:eastAsia="Times New Roman" w:hAnsi="Times New Roman" w:cs="Times New Roman"/>
          <w:sz w:val="24"/>
          <w:szCs w:val="24"/>
          <w:lang w:eastAsia="ru-RU" w:bidi="ru-RU"/>
        </w:rPr>
        <w:t xml:space="preserve">, </w:t>
      </w:r>
      <w:r w:rsidR="002D3E09" w:rsidRPr="00284FEB">
        <w:rPr>
          <w:rFonts w:ascii="Times New Roman" w:eastAsia="Times New Roman" w:hAnsi="Times New Roman" w:cs="Times New Roman"/>
          <w:sz w:val="24"/>
          <w:szCs w:val="24"/>
          <w:lang w:eastAsia="ru-RU" w:bidi="ru-RU"/>
        </w:rPr>
        <w:t>включая предварительные материалы ОВОС</w:t>
      </w:r>
      <w:r w:rsidR="002D3E09" w:rsidRPr="00284FEB">
        <w:rPr>
          <w:rFonts w:ascii="Times New Roman" w:eastAsia="Times New Roman" w:hAnsi="Times New Roman" w:cs="Times New Roman"/>
          <w:sz w:val="24"/>
          <w:szCs w:val="24"/>
          <w:lang w:eastAsia="ru-RU"/>
        </w:rPr>
        <w:t>, проведенные в форме опроса, состоявшимися и удовлетворяющими требованиям Федерального закона от 23</w:t>
      </w:r>
      <w:r>
        <w:rPr>
          <w:rFonts w:ascii="Times New Roman" w:eastAsia="Times New Roman" w:hAnsi="Times New Roman" w:cs="Times New Roman"/>
          <w:sz w:val="24"/>
          <w:szCs w:val="24"/>
          <w:lang w:eastAsia="ru-RU"/>
        </w:rPr>
        <w:t xml:space="preserve">ноября </w:t>
      </w:r>
      <w:r w:rsidR="002D3E09" w:rsidRPr="00284FEB">
        <w:rPr>
          <w:rFonts w:ascii="Times New Roman" w:eastAsia="Times New Roman" w:hAnsi="Times New Roman" w:cs="Times New Roman"/>
          <w:sz w:val="24"/>
          <w:szCs w:val="24"/>
          <w:lang w:eastAsia="ru-RU"/>
        </w:rPr>
        <w:t>1995</w:t>
      </w:r>
      <w:r>
        <w:rPr>
          <w:rFonts w:ascii="Times New Roman" w:eastAsia="Times New Roman" w:hAnsi="Times New Roman" w:cs="Times New Roman"/>
          <w:sz w:val="24"/>
          <w:szCs w:val="24"/>
          <w:lang w:eastAsia="ru-RU"/>
        </w:rPr>
        <w:t xml:space="preserve"> года</w:t>
      </w:r>
      <w:r w:rsidR="002D3E09" w:rsidRPr="00284FEB">
        <w:rPr>
          <w:rFonts w:ascii="Times New Roman" w:eastAsia="Times New Roman" w:hAnsi="Times New Roman" w:cs="Times New Roman"/>
          <w:sz w:val="24"/>
          <w:szCs w:val="24"/>
          <w:lang w:eastAsia="ru-RU"/>
        </w:rPr>
        <w:t xml:space="preserve"> № 174-ФЗ «Об экологической </w:t>
      </w:r>
      <w:r>
        <w:rPr>
          <w:rFonts w:ascii="Times New Roman" w:eastAsia="Times New Roman" w:hAnsi="Times New Roman" w:cs="Times New Roman"/>
          <w:sz w:val="24"/>
          <w:szCs w:val="24"/>
          <w:lang w:eastAsia="ru-RU"/>
        </w:rPr>
        <w:t xml:space="preserve">экспертизе», приказа МПР РФ от </w:t>
      </w:r>
      <w:r w:rsidR="002D3E09" w:rsidRPr="00284F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декабря </w:t>
      </w:r>
      <w:r w:rsidR="002D3E09" w:rsidRPr="00284FEB">
        <w:rPr>
          <w:rFonts w:ascii="Times New Roman" w:eastAsia="Times New Roman" w:hAnsi="Times New Roman" w:cs="Times New Roman"/>
          <w:sz w:val="24"/>
          <w:szCs w:val="24"/>
          <w:lang w:eastAsia="ru-RU"/>
        </w:rPr>
        <w:t xml:space="preserve">2020 </w:t>
      </w:r>
      <w:r>
        <w:rPr>
          <w:rFonts w:ascii="Times New Roman" w:eastAsia="Times New Roman" w:hAnsi="Times New Roman" w:cs="Times New Roman"/>
          <w:sz w:val="24"/>
          <w:szCs w:val="24"/>
          <w:lang w:eastAsia="ru-RU"/>
        </w:rPr>
        <w:t xml:space="preserve">года </w:t>
      </w:r>
      <w:r w:rsidR="002D3E09" w:rsidRPr="00284FEB">
        <w:rPr>
          <w:rFonts w:ascii="Times New Roman" w:eastAsia="Times New Roman" w:hAnsi="Times New Roman" w:cs="Times New Roman"/>
          <w:sz w:val="24"/>
          <w:szCs w:val="24"/>
          <w:lang w:eastAsia="ru-RU"/>
        </w:rPr>
        <w:t>№ 999 «Об утверждении требований к материалам оценки воздействия на окружающую среду».</w:t>
      </w:r>
      <w:proofErr w:type="gramEnd"/>
    </w:p>
    <w:p w14:paraId="575A77CF" w14:textId="2469BD81" w:rsidR="002D3E09" w:rsidRPr="00284FEB" w:rsidRDefault="00D37782" w:rsidP="00D3778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D3E09" w:rsidRPr="00284FEB">
        <w:rPr>
          <w:rFonts w:ascii="Times New Roman" w:eastAsia="Times New Roman" w:hAnsi="Times New Roman" w:cs="Times New Roman"/>
          <w:sz w:val="24"/>
          <w:szCs w:val="24"/>
          <w:lang w:eastAsia="ru-RU"/>
        </w:rPr>
        <w:t xml:space="preserve">АО «ЭСП» обеспечить прием письменных замечаний, предложений и комментарий общественности, и документирование их в «Журнале учета замечаний и предложений </w:t>
      </w:r>
      <w:r w:rsidR="002D3E09" w:rsidRPr="00284FEB">
        <w:rPr>
          <w:rFonts w:ascii="Times New Roman" w:eastAsia="Times New Roman" w:hAnsi="Times New Roman" w:cs="Times New Roman"/>
          <w:sz w:val="24"/>
          <w:szCs w:val="24"/>
          <w:lang w:eastAsia="ru-RU"/>
        </w:rPr>
        <w:lastRenderedPageBreak/>
        <w:t>общественности» в течение 10 дней после окончания общественных обсуждений (</w:t>
      </w:r>
      <w:r w:rsidR="009C7887" w:rsidRPr="00284FEB">
        <w:rPr>
          <w:rFonts w:ascii="Times New Roman" w:hAnsi="Times New Roman" w:cs="Times New Roman"/>
          <w:sz w:val="24"/>
          <w:szCs w:val="24"/>
          <w:lang w:bidi="ru-RU"/>
        </w:rPr>
        <w:t>с 26</w:t>
      </w:r>
      <w:r>
        <w:rPr>
          <w:rFonts w:ascii="Times New Roman" w:hAnsi="Times New Roman" w:cs="Times New Roman"/>
          <w:sz w:val="24"/>
          <w:szCs w:val="24"/>
          <w:lang w:bidi="ru-RU"/>
        </w:rPr>
        <w:t xml:space="preserve"> января по </w:t>
      </w:r>
      <w:r w:rsidR="009C7887" w:rsidRPr="00284FEB">
        <w:rPr>
          <w:rFonts w:ascii="Times New Roman" w:hAnsi="Times New Roman" w:cs="Times New Roman"/>
          <w:sz w:val="24"/>
          <w:szCs w:val="24"/>
          <w:lang w:bidi="ru-RU"/>
        </w:rPr>
        <w:t>4</w:t>
      </w:r>
      <w:r>
        <w:rPr>
          <w:rFonts w:ascii="Times New Roman" w:hAnsi="Times New Roman" w:cs="Times New Roman"/>
          <w:sz w:val="24"/>
          <w:szCs w:val="24"/>
          <w:lang w:bidi="ru-RU"/>
        </w:rPr>
        <w:t xml:space="preserve"> февраля </w:t>
      </w:r>
      <w:r w:rsidR="009C7887" w:rsidRPr="00284FEB">
        <w:rPr>
          <w:rFonts w:ascii="Times New Roman" w:hAnsi="Times New Roman" w:cs="Times New Roman"/>
          <w:sz w:val="24"/>
          <w:szCs w:val="24"/>
          <w:lang w:bidi="ru-RU"/>
        </w:rPr>
        <w:t xml:space="preserve">2025 </w:t>
      </w:r>
      <w:r>
        <w:rPr>
          <w:rFonts w:ascii="Times New Roman" w:hAnsi="Times New Roman" w:cs="Times New Roman"/>
          <w:sz w:val="24"/>
          <w:szCs w:val="24"/>
          <w:lang w:bidi="ru-RU"/>
        </w:rPr>
        <w:t>года</w:t>
      </w:r>
      <w:r w:rsidR="002D3E09" w:rsidRPr="00284FEB">
        <w:rPr>
          <w:rFonts w:ascii="Times New Roman" w:eastAsia="Times New Roman" w:hAnsi="Times New Roman" w:cs="Times New Roman"/>
          <w:sz w:val="24"/>
          <w:szCs w:val="24"/>
          <w:lang w:eastAsia="ru-RU"/>
        </w:rPr>
        <w:t xml:space="preserve"> включительно). </w:t>
      </w:r>
    </w:p>
    <w:p w14:paraId="6DFF4545" w14:textId="0F381BFB" w:rsidR="00242DA9" w:rsidRPr="00284FEB" w:rsidRDefault="00242DA9" w:rsidP="000150E3">
      <w:pPr>
        <w:spacing w:after="0" w:line="240" w:lineRule="auto"/>
        <w:rPr>
          <w:rFonts w:ascii="Times New Roman" w:eastAsia="Times New Roman" w:hAnsi="Times New Roman" w:cs="Times New Roman"/>
          <w:b/>
          <w:sz w:val="24"/>
          <w:szCs w:val="24"/>
          <w:lang w:eastAsia="ru-RU"/>
        </w:rPr>
      </w:pPr>
    </w:p>
    <w:p w14:paraId="2AB6D921" w14:textId="71D9ACE3" w:rsidR="00010352" w:rsidRPr="00284FEB" w:rsidRDefault="00010352" w:rsidP="000150E3">
      <w:pPr>
        <w:spacing w:after="0" w:line="240" w:lineRule="auto"/>
        <w:rPr>
          <w:rFonts w:ascii="Times New Roman" w:eastAsia="Times New Roman" w:hAnsi="Times New Roman" w:cs="Times New Roman"/>
          <w:bCs/>
          <w:sz w:val="24"/>
          <w:szCs w:val="24"/>
          <w:lang w:eastAsia="ru-RU"/>
        </w:rPr>
      </w:pPr>
      <w:r w:rsidRPr="00284FEB">
        <w:rPr>
          <w:rFonts w:ascii="Times New Roman" w:eastAsia="Times New Roman" w:hAnsi="Times New Roman" w:cs="Times New Roman"/>
          <w:b/>
          <w:sz w:val="24"/>
          <w:szCs w:val="24"/>
          <w:lang w:eastAsia="ru-RU"/>
        </w:rPr>
        <w:t xml:space="preserve">Итоги голосования: </w:t>
      </w:r>
      <w:r w:rsidRPr="00284FEB">
        <w:rPr>
          <w:rFonts w:ascii="Times New Roman" w:eastAsia="Times New Roman" w:hAnsi="Times New Roman" w:cs="Times New Roman"/>
          <w:bCs/>
          <w:sz w:val="24"/>
          <w:szCs w:val="24"/>
          <w:lang w:eastAsia="ru-RU"/>
        </w:rPr>
        <w:t xml:space="preserve">«за» - </w:t>
      </w:r>
      <w:r w:rsidR="00B70221">
        <w:rPr>
          <w:rFonts w:ascii="Times New Roman" w:eastAsia="Times New Roman" w:hAnsi="Times New Roman" w:cs="Times New Roman"/>
          <w:bCs/>
          <w:sz w:val="24"/>
          <w:szCs w:val="24"/>
          <w:lang w:eastAsia="ru-RU"/>
        </w:rPr>
        <w:t>8</w:t>
      </w:r>
      <w:r w:rsidRPr="00284FEB">
        <w:rPr>
          <w:rFonts w:ascii="Times New Roman" w:eastAsia="Times New Roman" w:hAnsi="Times New Roman" w:cs="Times New Roman"/>
          <w:bCs/>
          <w:sz w:val="24"/>
          <w:szCs w:val="24"/>
          <w:lang w:eastAsia="ru-RU"/>
        </w:rPr>
        <w:t>, «против» - 0, «воздержались» -0.</w:t>
      </w:r>
    </w:p>
    <w:p w14:paraId="6F60F7DA" w14:textId="76115F5A" w:rsidR="00805034" w:rsidRPr="00284FEB" w:rsidRDefault="00805034" w:rsidP="000150E3">
      <w:pPr>
        <w:spacing w:after="0" w:line="240" w:lineRule="auto"/>
        <w:rPr>
          <w:rFonts w:ascii="Times New Roman" w:eastAsia="Times New Roman" w:hAnsi="Times New Roman" w:cs="Times New Roman"/>
          <w:b/>
          <w:sz w:val="24"/>
          <w:szCs w:val="24"/>
          <w:lang w:eastAsia="ru-RU"/>
        </w:rPr>
      </w:pPr>
    </w:p>
    <w:p w14:paraId="226EDBE5" w14:textId="77777777" w:rsidR="00284FEB" w:rsidRPr="00284FEB" w:rsidRDefault="00284FEB" w:rsidP="000150E3">
      <w:pPr>
        <w:spacing w:after="0" w:line="240" w:lineRule="auto"/>
        <w:rPr>
          <w:rFonts w:ascii="Times New Roman" w:eastAsia="Times New Roman" w:hAnsi="Times New Roman" w:cs="Times New Roman"/>
          <w:b/>
          <w:sz w:val="24"/>
          <w:szCs w:val="24"/>
          <w:lang w:eastAsia="ru-RU"/>
        </w:rPr>
      </w:pPr>
    </w:p>
    <w:p w14:paraId="7DB778FE" w14:textId="6503CBED" w:rsidR="00E21238" w:rsidRDefault="00E21238" w:rsidP="000150E3">
      <w:pPr>
        <w:spacing w:after="0" w:line="240" w:lineRule="auto"/>
        <w:rPr>
          <w:rFonts w:ascii="Times New Roman" w:eastAsia="Times New Roman" w:hAnsi="Times New Roman" w:cs="Times New Roman"/>
          <w:b/>
          <w:sz w:val="24"/>
          <w:szCs w:val="24"/>
          <w:lang w:eastAsia="ru-RU"/>
        </w:rPr>
      </w:pPr>
      <w:r w:rsidRPr="00284FEB">
        <w:rPr>
          <w:rFonts w:ascii="Times New Roman" w:eastAsia="Times New Roman" w:hAnsi="Times New Roman" w:cs="Times New Roman"/>
          <w:b/>
          <w:sz w:val="24"/>
          <w:szCs w:val="24"/>
          <w:lang w:eastAsia="ru-RU"/>
        </w:rPr>
        <w:t>ПОДПИСИ ЧЛЕНОВ КОМИССИИ:</w:t>
      </w:r>
    </w:p>
    <w:p w14:paraId="4FD2C744" w14:textId="77777777" w:rsidR="00DA447B" w:rsidRPr="00284FEB" w:rsidRDefault="00DA447B" w:rsidP="000150E3">
      <w:pPr>
        <w:spacing w:after="0" w:line="240" w:lineRule="auto"/>
        <w:rPr>
          <w:rFonts w:ascii="Times New Roman" w:eastAsia="Times New Roman" w:hAnsi="Times New Roman" w:cs="Times New Roman"/>
          <w:b/>
          <w:sz w:val="24"/>
          <w:szCs w:val="24"/>
          <w:lang w:eastAsia="ru-RU"/>
        </w:rPr>
      </w:pPr>
    </w:p>
    <w:tbl>
      <w:tblPr>
        <w:tblW w:w="9889" w:type="dxa"/>
        <w:tblLook w:val="01E0" w:firstRow="1" w:lastRow="1" w:firstColumn="1" w:lastColumn="1" w:noHBand="0" w:noVBand="0"/>
      </w:tblPr>
      <w:tblGrid>
        <w:gridCol w:w="2816"/>
        <w:gridCol w:w="2395"/>
        <w:gridCol w:w="4678"/>
      </w:tblGrid>
      <w:tr w:rsidR="00284FEB" w:rsidRPr="00284FEB" w14:paraId="0F01DD4F" w14:textId="77777777" w:rsidTr="00DA447B">
        <w:trPr>
          <w:trHeight w:val="344"/>
        </w:trPr>
        <w:tc>
          <w:tcPr>
            <w:tcW w:w="2816" w:type="dxa"/>
            <w:shd w:val="clear" w:color="auto" w:fill="auto"/>
          </w:tcPr>
          <w:p w14:paraId="36F4FC6E" w14:textId="77777777" w:rsidR="009C7887" w:rsidRPr="00284FEB" w:rsidRDefault="009C7887" w:rsidP="00565497">
            <w:pPr>
              <w:pStyle w:val="TimesNewRoman"/>
              <w:ind w:firstLine="0"/>
              <w:rPr>
                <w:rFonts w:ascii="Times New Roman" w:hAnsi="Times New Roman" w:cs="Times New Roman"/>
                <w:sz w:val="24"/>
                <w:szCs w:val="24"/>
              </w:rPr>
            </w:pPr>
            <w:r w:rsidRPr="00284FEB">
              <w:rPr>
                <w:rFonts w:ascii="Times New Roman" w:hAnsi="Times New Roman" w:cs="Times New Roman"/>
                <w:sz w:val="24"/>
                <w:szCs w:val="24"/>
              </w:rPr>
              <w:t xml:space="preserve">Киселев </w:t>
            </w:r>
          </w:p>
          <w:p w14:paraId="6F84D06A" w14:textId="77777777" w:rsidR="009C7887" w:rsidRPr="00284FEB" w:rsidRDefault="009C7887" w:rsidP="00565497">
            <w:pPr>
              <w:pStyle w:val="TimesNewRoman"/>
              <w:ind w:firstLine="0"/>
              <w:rPr>
                <w:rFonts w:ascii="Times New Roman" w:hAnsi="Times New Roman" w:cs="Times New Roman"/>
                <w:sz w:val="24"/>
                <w:szCs w:val="24"/>
              </w:rPr>
            </w:pPr>
            <w:r w:rsidRPr="00284FEB">
              <w:rPr>
                <w:rFonts w:ascii="Times New Roman" w:hAnsi="Times New Roman" w:cs="Times New Roman"/>
                <w:sz w:val="24"/>
                <w:szCs w:val="24"/>
              </w:rPr>
              <w:t>Михаил Андреевич</w:t>
            </w:r>
          </w:p>
        </w:tc>
        <w:tc>
          <w:tcPr>
            <w:tcW w:w="2395" w:type="dxa"/>
          </w:tcPr>
          <w:p w14:paraId="1158B776" w14:textId="77777777" w:rsidR="009C7887" w:rsidRPr="00284FEB" w:rsidRDefault="009C7887" w:rsidP="009C7887">
            <w:pPr>
              <w:rPr>
                <w:rFonts w:ascii="Times New Roman" w:hAnsi="Times New Roman" w:cs="Times New Roman"/>
                <w:sz w:val="24"/>
                <w:szCs w:val="24"/>
                <w:lang w:eastAsia="ru-RU"/>
              </w:rPr>
            </w:pPr>
          </w:p>
          <w:p w14:paraId="4E74E8DD" w14:textId="1382DA33" w:rsidR="009C7887" w:rsidRPr="00284FEB" w:rsidRDefault="009C7887" w:rsidP="009C7887">
            <w:pPr>
              <w:autoSpaceDE w:val="0"/>
              <w:autoSpaceDN w:val="0"/>
              <w:adjustRightInd w:val="0"/>
              <w:spacing w:after="0" w:line="240" w:lineRule="auto"/>
              <w:jc w:val="both"/>
              <w:rPr>
                <w:rFonts w:ascii="Times New Roman" w:hAnsi="Times New Roman" w:cs="Times New Roman"/>
                <w:sz w:val="24"/>
                <w:szCs w:val="24"/>
                <w:lang w:bidi="ru-RU"/>
              </w:rPr>
            </w:pPr>
            <w:r w:rsidRPr="00284FEB">
              <w:rPr>
                <w:rFonts w:ascii="Times New Roman" w:hAnsi="Times New Roman" w:cs="Times New Roman"/>
                <w:sz w:val="24"/>
                <w:szCs w:val="24"/>
                <w:lang w:eastAsia="ru-RU"/>
              </w:rPr>
              <w:t>__________________</w:t>
            </w:r>
          </w:p>
        </w:tc>
        <w:tc>
          <w:tcPr>
            <w:tcW w:w="4678" w:type="dxa"/>
            <w:shd w:val="clear" w:color="auto" w:fill="auto"/>
          </w:tcPr>
          <w:p w14:paraId="553C6526" w14:textId="6B91ABB3" w:rsidR="009C7887" w:rsidRPr="00284FEB" w:rsidRDefault="009C7887" w:rsidP="00565497">
            <w:pPr>
              <w:autoSpaceDE w:val="0"/>
              <w:autoSpaceDN w:val="0"/>
              <w:adjustRightInd w:val="0"/>
              <w:spacing w:after="0" w:line="240" w:lineRule="auto"/>
              <w:jc w:val="both"/>
              <w:rPr>
                <w:rFonts w:ascii="Times New Roman" w:hAnsi="Times New Roman" w:cs="Times New Roman"/>
                <w:sz w:val="24"/>
                <w:szCs w:val="24"/>
                <w:lang w:bidi="ru-RU"/>
              </w:rPr>
            </w:pPr>
            <w:r w:rsidRPr="00284FEB">
              <w:rPr>
                <w:rFonts w:ascii="Times New Roman" w:hAnsi="Times New Roman" w:cs="Times New Roman"/>
                <w:sz w:val="24"/>
                <w:szCs w:val="24"/>
                <w:lang w:bidi="ru-RU"/>
              </w:rPr>
              <w:t>председатель комиссии, заместитель главы муниципального образования город-курорт Геленджик;</w:t>
            </w:r>
          </w:p>
          <w:p w14:paraId="0901395A" w14:textId="77777777" w:rsidR="009C7887" w:rsidRPr="00284FEB" w:rsidRDefault="009C7887" w:rsidP="00565497">
            <w:pPr>
              <w:autoSpaceDE w:val="0"/>
              <w:autoSpaceDN w:val="0"/>
              <w:adjustRightInd w:val="0"/>
              <w:spacing w:after="0" w:line="240" w:lineRule="auto"/>
              <w:jc w:val="both"/>
              <w:rPr>
                <w:rFonts w:ascii="Times New Roman" w:hAnsi="Times New Roman" w:cs="Times New Roman"/>
                <w:sz w:val="24"/>
                <w:szCs w:val="24"/>
              </w:rPr>
            </w:pPr>
          </w:p>
        </w:tc>
      </w:tr>
      <w:tr w:rsidR="00284FEB" w:rsidRPr="00284FEB" w14:paraId="518F5953" w14:textId="77777777" w:rsidTr="00DA447B">
        <w:trPr>
          <w:trHeight w:val="135"/>
        </w:trPr>
        <w:tc>
          <w:tcPr>
            <w:tcW w:w="2816" w:type="dxa"/>
            <w:shd w:val="clear" w:color="auto" w:fill="auto"/>
          </w:tcPr>
          <w:p w14:paraId="5593C83C" w14:textId="77777777" w:rsidR="009C7887" w:rsidRPr="00284FEB" w:rsidRDefault="009C7887" w:rsidP="00565497">
            <w:pPr>
              <w:pStyle w:val="TimesNewRoman"/>
              <w:ind w:firstLine="0"/>
              <w:rPr>
                <w:rFonts w:ascii="Times New Roman" w:hAnsi="Times New Roman" w:cs="Times New Roman"/>
                <w:sz w:val="24"/>
                <w:szCs w:val="24"/>
                <w:lang w:bidi="ru-RU"/>
              </w:rPr>
            </w:pPr>
            <w:proofErr w:type="spellStart"/>
            <w:r w:rsidRPr="00284FEB">
              <w:rPr>
                <w:rFonts w:ascii="Times New Roman" w:hAnsi="Times New Roman" w:cs="Times New Roman"/>
                <w:sz w:val="24"/>
                <w:szCs w:val="24"/>
                <w:lang w:bidi="ru-RU"/>
              </w:rPr>
              <w:t>Алымова</w:t>
            </w:r>
            <w:proofErr w:type="spellEnd"/>
            <w:r w:rsidRPr="00284FEB">
              <w:rPr>
                <w:rFonts w:ascii="Times New Roman" w:hAnsi="Times New Roman" w:cs="Times New Roman"/>
                <w:sz w:val="24"/>
                <w:szCs w:val="24"/>
                <w:lang w:bidi="ru-RU"/>
              </w:rPr>
              <w:t xml:space="preserve"> </w:t>
            </w:r>
          </w:p>
          <w:p w14:paraId="217589E7" w14:textId="77777777" w:rsidR="009C7887" w:rsidRPr="00284FEB" w:rsidRDefault="009C7887" w:rsidP="00565497">
            <w:pPr>
              <w:pStyle w:val="TimesNewRoman"/>
              <w:ind w:firstLine="0"/>
              <w:rPr>
                <w:rFonts w:ascii="Times New Roman" w:hAnsi="Times New Roman" w:cs="Times New Roman"/>
                <w:sz w:val="24"/>
                <w:szCs w:val="24"/>
                <w:lang w:bidi="ru-RU"/>
              </w:rPr>
            </w:pPr>
            <w:r w:rsidRPr="00284FEB">
              <w:rPr>
                <w:rFonts w:ascii="Times New Roman" w:hAnsi="Times New Roman" w:cs="Times New Roman"/>
                <w:sz w:val="24"/>
                <w:szCs w:val="24"/>
                <w:lang w:bidi="ru-RU"/>
              </w:rPr>
              <w:t>Елена Михайловна</w:t>
            </w:r>
          </w:p>
          <w:p w14:paraId="3538302C" w14:textId="77777777" w:rsidR="009C7887" w:rsidRPr="00284FEB" w:rsidRDefault="009C7887" w:rsidP="00565497">
            <w:pPr>
              <w:pStyle w:val="TimesNewRoman"/>
              <w:ind w:firstLine="0"/>
              <w:rPr>
                <w:rFonts w:ascii="Times New Roman" w:hAnsi="Times New Roman" w:cs="Times New Roman"/>
                <w:sz w:val="24"/>
                <w:szCs w:val="24"/>
              </w:rPr>
            </w:pPr>
          </w:p>
        </w:tc>
        <w:tc>
          <w:tcPr>
            <w:tcW w:w="2395" w:type="dxa"/>
          </w:tcPr>
          <w:p w14:paraId="17080764" w14:textId="77777777" w:rsidR="009C7887" w:rsidRPr="00284FEB" w:rsidRDefault="009C7887" w:rsidP="009C7887">
            <w:pPr>
              <w:rPr>
                <w:rFonts w:ascii="Times New Roman" w:hAnsi="Times New Roman" w:cs="Times New Roman"/>
                <w:sz w:val="24"/>
                <w:szCs w:val="24"/>
                <w:lang w:eastAsia="ru-RU"/>
              </w:rPr>
            </w:pPr>
          </w:p>
          <w:p w14:paraId="4F25579B" w14:textId="2A104EA9" w:rsidR="009C7887" w:rsidRPr="00284FEB" w:rsidRDefault="009C7887" w:rsidP="009C7887">
            <w:pPr>
              <w:autoSpaceDE w:val="0"/>
              <w:autoSpaceDN w:val="0"/>
              <w:adjustRightInd w:val="0"/>
              <w:spacing w:after="0" w:line="240" w:lineRule="auto"/>
              <w:jc w:val="both"/>
              <w:rPr>
                <w:rFonts w:ascii="Times New Roman" w:hAnsi="Times New Roman" w:cs="Times New Roman"/>
                <w:sz w:val="24"/>
                <w:szCs w:val="24"/>
                <w:lang w:bidi="ru-RU"/>
              </w:rPr>
            </w:pPr>
            <w:r w:rsidRPr="00284FEB">
              <w:rPr>
                <w:rFonts w:ascii="Times New Roman" w:hAnsi="Times New Roman" w:cs="Times New Roman"/>
                <w:sz w:val="24"/>
                <w:szCs w:val="24"/>
                <w:lang w:eastAsia="ru-RU"/>
              </w:rPr>
              <w:t>__________________</w:t>
            </w:r>
          </w:p>
        </w:tc>
        <w:tc>
          <w:tcPr>
            <w:tcW w:w="4678" w:type="dxa"/>
            <w:shd w:val="clear" w:color="auto" w:fill="auto"/>
          </w:tcPr>
          <w:p w14:paraId="479CC5E0" w14:textId="7616436B" w:rsidR="009C7887" w:rsidRPr="00284FEB" w:rsidRDefault="009C7887" w:rsidP="00565497">
            <w:pPr>
              <w:autoSpaceDE w:val="0"/>
              <w:autoSpaceDN w:val="0"/>
              <w:adjustRightInd w:val="0"/>
              <w:spacing w:after="0" w:line="240" w:lineRule="auto"/>
              <w:jc w:val="both"/>
              <w:rPr>
                <w:rFonts w:ascii="Times New Roman" w:hAnsi="Times New Roman" w:cs="Times New Roman"/>
                <w:sz w:val="24"/>
                <w:szCs w:val="24"/>
                <w:lang w:bidi="ru-RU"/>
              </w:rPr>
            </w:pPr>
            <w:r w:rsidRPr="00284FEB">
              <w:rPr>
                <w:rFonts w:ascii="Times New Roman" w:hAnsi="Times New Roman" w:cs="Times New Roman"/>
                <w:sz w:val="24"/>
                <w:szCs w:val="24"/>
                <w:lang w:bidi="ru-RU"/>
              </w:rPr>
              <w:t>заместитель председателя комиссии, исполняющий обязанности начальника управления архитектуры и градостроительства администрации муниципального образования город курорт Геленджик;</w:t>
            </w:r>
          </w:p>
          <w:p w14:paraId="645FFD90" w14:textId="77777777" w:rsidR="009C7887" w:rsidRPr="00284FEB" w:rsidRDefault="009C7887" w:rsidP="00565497">
            <w:pPr>
              <w:autoSpaceDE w:val="0"/>
              <w:autoSpaceDN w:val="0"/>
              <w:adjustRightInd w:val="0"/>
              <w:spacing w:after="0" w:line="240" w:lineRule="auto"/>
              <w:jc w:val="both"/>
              <w:rPr>
                <w:rFonts w:ascii="Times New Roman" w:hAnsi="Times New Roman" w:cs="Times New Roman"/>
                <w:sz w:val="24"/>
                <w:szCs w:val="24"/>
                <w:lang w:bidi="ru-RU"/>
              </w:rPr>
            </w:pPr>
          </w:p>
        </w:tc>
      </w:tr>
      <w:tr w:rsidR="00284FEB" w:rsidRPr="00284FEB" w14:paraId="7A2ABC57" w14:textId="77777777" w:rsidTr="00DA447B">
        <w:trPr>
          <w:trHeight w:val="135"/>
        </w:trPr>
        <w:tc>
          <w:tcPr>
            <w:tcW w:w="2816" w:type="dxa"/>
            <w:shd w:val="clear" w:color="auto" w:fill="auto"/>
          </w:tcPr>
          <w:p w14:paraId="0362A118" w14:textId="77777777" w:rsidR="009C7887" w:rsidRPr="00284FEB" w:rsidRDefault="009C7887" w:rsidP="00565497">
            <w:pPr>
              <w:pStyle w:val="TimesNewRoman"/>
              <w:ind w:firstLine="0"/>
              <w:rPr>
                <w:rFonts w:ascii="Times New Roman" w:hAnsi="Times New Roman" w:cs="Times New Roman"/>
                <w:sz w:val="24"/>
                <w:szCs w:val="24"/>
              </w:rPr>
            </w:pPr>
            <w:r w:rsidRPr="00284FEB">
              <w:rPr>
                <w:rFonts w:ascii="Times New Roman" w:hAnsi="Times New Roman" w:cs="Times New Roman"/>
                <w:sz w:val="24"/>
                <w:szCs w:val="24"/>
              </w:rPr>
              <w:t>Носачева</w:t>
            </w:r>
          </w:p>
          <w:p w14:paraId="79CAC452" w14:textId="77777777" w:rsidR="009C7887" w:rsidRPr="00284FEB" w:rsidRDefault="009C7887" w:rsidP="00565497">
            <w:pPr>
              <w:pStyle w:val="TimesNewRoman"/>
              <w:ind w:firstLine="0"/>
              <w:rPr>
                <w:rFonts w:ascii="Times New Roman" w:hAnsi="Times New Roman" w:cs="Times New Roman"/>
                <w:sz w:val="24"/>
                <w:szCs w:val="24"/>
              </w:rPr>
            </w:pPr>
            <w:r w:rsidRPr="00284FEB">
              <w:rPr>
                <w:rFonts w:ascii="Times New Roman" w:hAnsi="Times New Roman" w:cs="Times New Roman"/>
                <w:sz w:val="24"/>
                <w:szCs w:val="24"/>
              </w:rPr>
              <w:t>Мария Александровна</w:t>
            </w:r>
          </w:p>
        </w:tc>
        <w:tc>
          <w:tcPr>
            <w:tcW w:w="2395" w:type="dxa"/>
          </w:tcPr>
          <w:p w14:paraId="423963B3" w14:textId="77777777" w:rsidR="009C7887" w:rsidRPr="00284FEB" w:rsidRDefault="009C7887" w:rsidP="009C7887">
            <w:pPr>
              <w:rPr>
                <w:rFonts w:ascii="Times New Roman" w:hAnsi="Times New Roman" w:cs="Times New Roman"/>
                <w:sz w:val="24"/>
                <w:szCs w:val="24"/>
                <w:lang w:eastAsia="ru-RU"/>
              </w:rPr>
            </w:pPr>
          </w:p>
          <w:p w14:paraId="723904E3" w14:textId="2EB292DC" w:rsidR="009C7887" w:rsidRPr="00284FEB" w:rsidRDefault="009C7887" w:rsidP="009C7887">
            <w:pPr>
              <w:autoSpaceDE w:val="0"/>
              <w:autoSpaceDN w:val="0"/>
              <w:adjustRightInd w:val="0"/>
              <w:spacing w:after="0" w:line="240" w:lineRule="auto"/>
              <w:jc w:val="both"/>
              <w:rPr>
                <w:rFonts w:ascii="Times New Roman" w:hAnsi="Times New Roman" w:cs="Times New Roman"/>
                <w:sz w:val="24"/>
                <w:szCs w:val="24"/>
                <w:lang w:bidi="ru-RU"/>
              </w:rPr>
            </w:pPr>
            <w:r w:rsidRPr="00284FEB">
              <w:rPr>
                <w:rFonts w:ascii="Times New Roman" w:hAnsi="Times New Roman" w:cs="Times New Roman"/>
                <w:sz w:val="24"/>
                <w:szCs w:val="24"/>
                <w:lang w:eastAsia="ru-RU"/>
              </w:rPr>
              <w:t>__________________</w:t>
            </w:r>
          </w:p>
        </w:tc>
        <w:tc>
          <w:tcPr>
            <w:tcW w:w="4678" w:type="dxa"/>
            <w:shd w:val="clear" w:color="auto" w:fill="auto"/>
          </w:tcPr>
          <w:p w14:paraId="72DA7D3D" w14:textId="669EB956" w:rsidR="009C7887" w:rsidRPr="00284FEB" w:rsidRDefault="009C7887" w:rsidP="00565497">
            <w:pPr>
              <w:autoSpaceDE w:val="0"/>
              <w:autoSpaceDN w:val="0"/>
              <w:adjustRightInd w:val="0"/>
              <w:spacing w:after="0" w:line="240" w:lineRule="auto"/>
              <w:jc w:val="both"/>
              <w:rPr>
                <w:rFonts w:ascii="Times New Roman" w:hAnsi="Times New Roman" w:cs="Times New Roman"/>
                <w:sz w:val="24"/>
                <w:szCs w:val="24"/>
                <w:lang w:bidi="ru-RU"/>
              </w:rPr>
            </w:pPr>
            <w:r w:rsidRPr="00284FEB">
              <w:rPr>
                <w:rFonts w:ascii="Times New Roman" w:hAnsi="Times New Roman" w:cs="Times New Roman"/>
                <w:sz w:val="24"/>
                <w:szCs w:val="24"/>
                <w:lang w:bidi="ru-RU"/>
              </w:rPr>
              <w:t>секретарь комиссии, главный специалист отдела промышленности, транспорта, связи и экологии</w:t>
            </w:r>
            <w:r w:rsidRPr="00284FEB">
              <w:rPr>
                <w:rFonts w:ascii="Times New Roman" w:hAnsi="Times New Roman" w:cs="Times New Roman"/>
                <w:sz w:val="24"/>
                <w:szCs w:val="24"/>
              </w:rPr>
              <w:t xml:space="preserve"> </w:t>
            </w:r>
            <w:r w:rsidRPr="00284FEB">
              <w:rPr>
                <w:rFonts w:ascii="Times New Roman" w:hAnsi="Times New Roman" w:cs="Times New Roman"/>
                <w:sz w:val="24"/>
                <w:szCs w:val="24"/>
                <w:lang w:bidi="ru-RU"/>
              </w:rPr>
              <w:t>администрации муниципального образования город-курорт Геленджик;</w:t>
            </w:r>
          </w:p>
          <w:p w14:paraId="43038C50" w14:textId="77777777" w:rsidR="009C7887" w:rsidRPr="00284FEB" w:rsidRDefault="009C7887" w:rsidP="00565497">
            <w:pPr>
              <w:autoSpaceDE w:val="0"/>
              <w:autoSpaceDN w:val="0"/>
              <w:adjustRightInd w:val="0"/>
              <w:spacing w:after="0" w:line="240" w:lineRule="auto"/>
              <w:jc w:val="both"/>
              <w:rPr>
                <w:rFonts w:ascii="Times New Roman" w:hAnsi="Times New Roman" w:cs="Times New Roman"/>
                <w:sz w:val="24"/>
                <w:szCs w:val="24"/>
                <w:lang w:bidi="ru-RU"/>
              </w:rPr>
            </w:pPr>
          </w:p>
        </w:tc>
      </w:tr>
      <w:tr w:rsidR="00284FEB" w:rsidRPr="00284FEB" w14:paraId="6596A422" w14:textId="77777777" w:rsidTr="00DA447B">
        <w:trPr>
          <w:trHeight w:val="135"/>
        </w:trPr>
        <w:tc>
          <w:tcPr>
            <w:tcW w:w="2816" w:type="dxa"/>
            <w:shd w:val="clear" w:color="auto" w:fill="auto"/>
          </w:tcPr>
          <w:p w14:paraId="5488494B" w14:textId="77777777" w:rsidR="009C7887" w:rsidRPr="00284FEB" w:rsidRDefault="009C7887" w:rsidP="00565497">
            <w:pPr>
              <w:pStyle w:val="TimesNewRoman"/>
              <w:ind w:firstLine="0"/>
              <w:rPr>
                <w:rFonts w:ascii="Times New Roman" w:hAnsi="Times New Roman" w:cs="Times New Roman"/>
                <w:sz w:val="24"/>
                <w:szCs w:val="24"/>
                <w:lang w:bidi="ru-RU"/>
              </w:rPr>
            </w:pPr>
            <w:r w:rsidRPr="00284FEB">
              <w:rPr>
                <w:rFonts w:ascii="Times New Roman" w:hAnsi="Times New Roman" w:cs="Times New Roman"/>
                <w:sz w:val="24"/>
                <w:szCs w:val="24"/>
                <w:lang w:bidi="ru-RU"/>
              </w:rPr>
              <w:t xml:space="preserve">Полуничев </w:t>
            </w:r>
          </w:p>
          <w:p w14:paraId="0B70AD79" w14:textId="77777777" w:rsidR="009C7887" w:rsidRPr="00284FEB" w:rsidRDefault="009C7887" w:rsidP="00565497">
            <w:pPr>
              <w:pStyle w:val="TimesNewRoman"/>
              <w:ind w:firstLine="0"/>
              <w:rPr>
                <w:rFonts w:ascii="Times New Roman" w:hAnsi="Times New Roman" w:cs="Times New Roman"/>
                <w:sz w:val="24"/>
                <w:szCs w:val="24"/>
                <w:lang w:bidi="ru-RU"/>
              </w:rPr>
            </w:pPr>
            <w:r w:rsidRPr="00284FEB">
              <w:rPr>
                <w:rFonts w:ascii="Times New Roman" w:hAnsi="Times New Roman" w:cs="Times New Roman"/>
                <w:sz w:val="24"/>
                <w:szCs w:val="24"/>
                <w:lang w:bidi="ru-RU"/>
              </w:rPr>
              <w:t>Максим Сергеевич</w:t>
            </w:r>
          </w:p>
          <w:p w14:paraId="7CBBABA8" w14:textId="77777777" w:rsidR="009C7887" w:rsidRPr="00284FEB" w:rsidRDefault="009C7887" w:rsidP="00565497">
            <w:pPr>
              <w:pStyle w:val="TimesNewRoman"/>
              <w:ind w:firstLine="0"/>
              <w:rPr>
                <w:rFonts w:ascii="Times New Roman" w:hAnsi="Times New Roman" w:cs="Times New Roman"/>
                <w:sz w:val="24"/>
                <w:szCs w:val="24"/>
              </w:rPr>
            </w:pPr>
          </w:p>
        </w:tc>
        <w:tc>
          <w:tcPr>
            <w:tcW w:w="2395" w:type="dxa"/>
          </w:tcPr>
          <w:p w14:paraId="338DDD50" w14:textId="77777777" w:rsidR="009C7887" w:rsidRPr="00284FEB" w:rsidRDefault="009C7887" w:rsidP="009C7887">
            <w:pPr>
              <w:rPr>
                <w:rFonts w:ascii="Times New Roman" w:hAnsi="Times New Roman" w:cs="Times New Roman"/>
                <w:sz w:val="24"/>
                <w:szCs w:val="24"/>
                <w:lang w:eastAsia="ru-RU"/>
              </w:rPr>
            </w:pPr>
          </w:p>
          <w:p w14:paraId="34F8F2FF" w14:textId="647002D4" w:rsidR="009C7887" w:rsidRPr="00284FEB" w:rsidRDefault="009C7887" w:rsidP="009C7887">
            <w:pPr>
              <w:autoSpaceDE w:val="0"/>
              <w:autoSpaceDN w:val="0"/>
              <w:adjustRightInd w:val="0"/>
              <w:spacing w:after="0" w:line="240" w:lineRule="auto"/>
              <w:jc w:val="both"/>
              <w:rPr>
                <w:rFonts w:ascii="Times New Roman" w:hAnsi="Times New Roman" w:cs="Times New Roman"/>
                <w:sz w:val="24"/>
                <w:szCs w:val="24"/>
                <w:lang w:bidi="ru-RU"/>
              </w:rPr>
            </w:pPr>
            <w:r w:rsidRPr="00284FEB">
              <w:rPr>
                <w:rFonts w:ascii="Times New Roman" w:hAnsi="Times New Roman" w:cs="Times New Roman"/>
                <w:sz w:val="24"/>
                <w:szCs w:val="24"/>
                <w:lang w:eastAsia="ru-RU"/>
              </w:rPr>
              <w:t>__________________</w:t>
            </w:r>
          </w:p>
        </w:tc>
        <w:tc>
          <w:tcPr>
            <w:tcW w:w="4678" w:type="dxa"/>
            <w:shd w:val="clear" w:color="auto" w:fill="auto"/>
          </w:tcPr>
          <w:p w14:paraId="46B54EC8" w14:textId="107D60D8" w:rsidR="009C7887" w:rsidRPr="00284FEB" w:rsidRDefault="009C7887" w:rsidP="00565497">
            <w:pPr>
              <w:autoSpaceDE w:val="0"/>
              <w:autoSpaceDN w:val="0"/>
              <w:adjustRightInd w:val="0"/>
              <w:spacing w:after="0" w:line="240" w:lineRule="auto"/>
              <w:jc w:val="both"/>
              <w:rPr>
                <w:rFonts w:ascii="Times New Roman" w:hAnsi="Times New Roman" w:cs="Times New Roman"/>
                <w:sz w:val="24"/>
                <w:szCs w:val="24"/>
                <w:lang w:bidi="ru-RU"/>
              </w:rPr>
            </w:pPr>
            <w:r w:rsidRPr="00284FEB">
              <w:rPr>
                <w:rFonts w:ascii="Times New Roman" w:hAnsi="Times New Roman" w:cs="Times New Roman"/>
                <w:sz w:val="24"/>
                <w:szCs w:val="24"/>
                <w:lang w:bidi="ru-RU"/>
              </w:rPr>
              <w:t>начальник отдела промышленности, транспорта, связи и экологии администрации муниципального образования город-курорт Геленджик;</w:t>
            </w:r>
          </w:p>
          <w:p w14:paraId="349C2726" w14:textId="77777777" w:rsidR="009C7887" w:rsidRPr="00284FEB" w:rsidRDefault="009C7887" w:rsidP="00565497">
            <w:pPr>
              <w:autoSpaceDE w:val="0"/>
              <w:autoSpaceDN w:val="0"/>
              <w:adjustRightInd w:val="0"/>
              <w:spacing w:after="0" w:line="240" w:lineRule="auto"/>
              <w:jc w:val="both"/>
              <w:rPr>
                <w:rFonts w:ascii="Times New Roman" w:hAnsi="Times New Roman" w:cs="Times New Roman"/>
                <w:sz w:val="24"/>
                <w:szCs w:val="24"/>
              </w:rPr>
            </w:pPr>
          </w:p>
        </w:tc>
      </w:tr>
      <w:tr w:rsidR="00284FEB" w:rsidRPr="00284FEB" w14:paraId="18EAF21A" w14:textId="77777777" w:rsidTr="00DA447B">
        <w:trPr>
          <w:trHeight w:val="135"/>
        </w:trPr>
        <w:tc>
          <w:tcPr>
            <w:tcW w:w="2816" w:type="dxa"/>
            <w:shd w:val="clear" w:color="auto" w:fill="auto"/>
          </w:tcPr>
          <w:p w14:paraId="5F23A98E" w14:textId="77777777" w:rsidR="009C7887" w:rsidRPr="00284FEB" w:rsidRDefault="009C7887" w:rsidP="00565497">
            <w:pPr>
              <w:pStyle w:val="TimesNewRoman"/>
              <w:ind w:firstLine="0"/>
              <w:rPr>
                <w:rFonts w:ascii="Times New Roman" w:hAnsi="Times New Roman" w:cs="Times New Roman"/>
                <w:sz w:val="24"/>
                <w:szCs w:val="24"/>
                <w:lang w:bidi="ru-RU"/>
              </w:rPr>
            </w:pPr>
            <w:proofErr w:type="spellStart"/>
            <w:r w:rsidRPr="00284FEB">
              <w:rPr>
                <w:rFonts w:ascii="Times New Roman" w:hAnsi="Times New Roman" w:cs="Times New Roman"/>
                <w:sz w:val="24"/>
                <w:szCs w:val="24"/>
                <w:lang w:bidi="ru-RU"/>
              </w:rPr>
              <w:t>Исайко</w:t>
            </w:r>
            <w:proofErr w:type="spellEnd"/>
          </w:p>
          <w:p w14:paraId="762C9A6E" w14:textId="77777777" w:rsidR="009C7887" w:rsidRPr="00284FEB" w:rsidRDefault="009C7887" w:rsidP="00565497">
            <w:pPr>
              <w:pStyle w:val="TimesNewRoman"/>
              <w:ind w:firstLine="0"/>
              <w:rPr>
                <w:rFonts w:ascii="Times New Roman" w:hAnsi="Times New Roman" w:cs="Times New Roman"/>
                <w:sz w:val="24"/>
                <w:szCs w:val="24"/>
                <w:lang w:bidi="ru-RU"/>
              </w:rPr>
            </w:pPr>
            <w:r w:rsidRPr="00284FEB">
              <w:rPr>
                <w:rFonts w:ascii="Times New Roman" w:hAnsi="Times New Roman" w:cs="Times New Roman"/>
                <w:sz w:val="24"/>
                <w:szCs w:val="24"/>
                <w:lang w:bidi="ru-RU"/>
              </w:rPr>
              <w:t>Иван Олегович</w:t>
            </w:r>
          </w:p>
          <w:p w14:paraId="282D52BE" w14:textId="77777777" w:rsidR="009C7887" w:rsidRPr="00284FEB" w:rsidRDefault="009C7887" w:rsidP="00565497">
            <w:pPr>
              <w:pStyle w:val="TimesNewRoman"/>
              <w:ind w:firstLine="0"/>
              <w:rPr>
                <w:rFonts w:ascii="Times New Roman" w:hAnsi="Times New Roman" w:cs="Times New Roman"/>
                <w:sz w:val="24"/>
                <w:szCs w:val="24"/>
              </w:rPr>
            </w:pPr>
          </w:p>
        </w:tc>
        <w:tc>
          <w:tcPr>
            <w:tcW w:w="2395" w:type="dxa"/>
          </w:tcPr>
          <w:p w14:paraId="4A737972" w14:textId="77777777" w:rsidR="009C7887" w:rsidRPr="00284FEB" w:rsidRDefault="009C7887" w:rsidP="009C7887">
            <w:pPr>
              <w:rPr>
                <w:rFonts w:ascii="Times New Roman" w:hAnsi="Times New Roman" w:cs="Times New Roman"/>
                <w:sz w:val="24"/>
                <w:szCs w:val="24"/>
                <w:lang w:eastAsia="ru-RU"/>
              </w:rPr>
            </w:pPr>
          </w:p>
          <w:p w14:paraId="7D51F859" w14:textId="4B06EDFE" w:rsidR="009C7887" w:rsidRPr="00284FEB" w:rsidRDefault="009C7887" w:rsidP="009C7887">
            <w:pPr>
              <w:autoSpaceDE w:val="0"/>
              <w:autoSpaceDN w:val="0"/>
              <w:adjustRightInd w:val="0"/>
              <w:spacing w:after="0" w:line="240" w:lineRule="auto"/>
              <w:jc w:val="both"/>
              <w:rPr>
                <w:rFonts w:ascii="Times New Roman" w:hAnsi="Times New Roman" w:cs="Times New Roman"/>
                <w:sz w:val="24"/>
                <w:szCs w:val="24"/>
                <w:lang w:bidi="ru-RU"/>
              </w:rPr>
            </w:pPr>
            <w:r w:rsidRPr="00284FEB">
              <w:rPr>
                <w:rFonts w:ascii="Times New Roman" w:hAnsi="Times New Roman" w:cs="Times New Roman"/>
                <w:sz w:val="24"/>
                <w:szCs w:val="24"/>
                <w:lang w:eastAsia="ru-RU"/>
              </w:rPr>
              <w:t>__________________</w:t>
            </w:r>
          </w:p>
        </w:tc>
        <w:tc>
          <w:tcPr>
            <w:tcW w:w="4678" w:type="dxa"/>
            <w:shd w:val="clear" w:color="auto" w:fill="auto"/>
          </w:tcPr>
          <w:p w14:paraId="6DCC0256" w14:textId="4D8EE0C6" w:rsidR="009C7887" w:rsidRPr="00284FEB" w:rsidRDefault="009C7887" w:rsidP="00565497">
            <w:pPr>
              <w:autoSpaceDE w:val="0"/>
              <w:autoSpaceDN w:val="0"/>
              <w:adjustRightInd w:val="0"/>
              <w:spacing w:after="0" w:line="240" w:lineRule="auto"/>
              <w:jc w:val="both"/>
              <w:rPr>
                <w:rFonts w:ascii="Times New Roman" w:hAnsi="Times New Roman" w:cs="Times New Roman"/>
                <w:sz w:val="24"/>
                <w:szCs w:val="24"/>
                <w:lang w:bidi="ru-RU"/>
              </w:rPr>
            </w:pPr>
            <w:r w:rsidRPr="00284FEB">
              <w:rPr>
                <w:rFonts w:ascii="Times New Roman" w:hAnsi="Times New Roman" w:cs="Times New Roman"/>
                <w:sz w:val="24"/>
                <w:szCs w:val="24"/>
                <w:lang w:bidi="ru-RU"/>
              </w:rPr>
              <w:t>начальника управления земельных отношений администрации муниципального образования город-курорт Геленджик;</w:t>
            </w:r>
          </w:p>
          <w:p w14:paraId="468289BD" w14:textId="77777777" w:rsidR="009C7887" w:rsidRPr="00284FEB" w:rsidRDefault="009C7887" w:rsidP="00565497">
            <w:pPr>
              <w:autoSpaceDE w:val="0"/>
              <w:autoSpaceDN w:val="0"/>
              <w:adjustRightInd w:val="0"/>
              <w:spacing w:after="0" w:line="240" w:lineRule="auto"/>
              <w:jc w:val="both"/>
              <w:rPr>
                <w:rFonts w:ascii="Times New Roman" w:hAnsi="Times New Roman" w:cs="Times New Roman"/>
                <w:sz w:val="24"/>
                <w:szCs w:val="24"/>
              </w:rPr>
            </w:pPr>
          </w:p>
        </w:tc>
      </w:tr>
      <w:tr w:rsidR="00284FEB" w:rsidRPr="00284FEB" w14:paraId="4F229EFB" w14:textId="77777777" w:rsidTr="00DA447B">
        <w:trPr>
          <w:trHeight w:val="135"/>
        </w:trPr>
        <w:tc>
          <w:tcPr>
            <w:tcW w:w="2816" w:type="dxa"/>
            <w:shd w:val="clear" w:color="auto" w:fill="auto"/>
          </w:tcPr>
          <w:p w14:paraId="08568C24" w14:textId="77777777" w:rsidR="009C7887" w:rsidRPr="00284FEB" w:rsidRDefault="009C7887" w:rsidP="00565497">
            <w:pPr>
              <w:widowControl w:val="0"/>
              <w:spacing w:after="0" w:line="288" w:lineRule="exact"/>
              <w:rPr>
                <w:rFonts w:ascii="Times New Roman" w:eastAsia="Times New Roman" w:hAnsi="Times New Roman" w:cs="Times New Roman"/>
                <w:sz w:val="24"/>
                <w:szCs w:val="24"/>
                <w:lang w:eastAsia="ru-RU" w:bidi="ru-RU"/>
              </w:rPr>
            </w:pPr>
            <w:r w:rsidRPr="00284FEB">
              <w:rPr>
                <w:rFonts w:ascii="Times New Roman" w:eastAsia="Times New Roman" w:hAnsi="Times New Roman" w:cs="Times New Roman"/>
                <w:sz w:val="24"/>
                <w:szCs w:val="24"/>
                <w:lang w:eastAsia="ru-RU" w:bidi="ru-RU"/>
              </w:rPr>
              <w:t>Мальта</w:t>
            </w:r>
          </w:p>
          <w:p w14:paraId="7B4AF97F" w14:textId="77777777" w:rsidR="009C7887" w:rsidRPr="00284FEB" w:rsidRDefault="009C7887" w:rsidP="00565497">
            <w:pPr>
              <w:widowControl w:val="0"/>
              <w:spacing w:after="0" w:line="288" w:lineRule="exact"/>
              <w:rPr>
                <w:rFonts w:ascii="Times New Roman" w:eastAsia="Times New Roman" w:hAnsi="Times New Roman" w:cs="Times New Roman"/>
                <w:sz w:val="24"/>
                <w:szCs w:val="24"/>
                <w:lang w:eastAsia="ru-RU" w:bidi="ru-RU"/>
              </w:rPr>
            </w:pPr>
            <w:r w:rsidRPr="00284FEB">
              <w:rPr>
                <w:rFonts w:ascii="Times New Roman" w:eastAsia="Times New Roman" w:hAnsi="Times New Roman" w:cs="Times New Roman"/>
                <w:sz w:val="24"/>
                <w:szCs w:val="24"/>
                <w:lang w:eastAsia="ru-RU" w:bidi="ru-RU"/>
              </w:rPr>
              <w:t>Илья Витальевич</w:t>
            </w:r>
          </w:p>
          <w:p w14:paraId="065274BA" w14:textId="77777777" w:rsidR="009C7887" w:rsidRPr="00284FEB" w:rsidRDefault="009C7887" w:rsidP="00565497">
            <w:pPr>
              <w:pStyle w:val="TimesNewRoman"/>
              <w:ind w:firstLine="0"/>
              <w:rPr>
                <w:rFonts w:ascii="Times New Roman" w:hAnsi="Times New Roman" w:cs="Times New Roman"/>
                <w:sz w:val="24"/>
                <w:szCs w:val="24"/>
              </w:rPr>
            </w:pPr>
          </w:p>
        </w:tc>
        <w:tc>
          <w:tcPr>
            <w:tcW w:w="2395" w:type="dxa"/>
          </w:tcPr>
          <w:p w14:paraId="0070E376" w14:textId="77777777" w:rsidR="009C7887" w:rsidRPr="00284FEB" w:rsidRDefault="009C7887" w:rsidP="009C7887">
            <w:pPr>
              <w:rPr>
                <w:rFonts w:ascii="Times New Roman" w:hAnsi="Times New Roman" w:cs="Times New Roman"/>
                <w:sz w:val="24"/>
                <w:szCs w:val="24"/>
                <w:lang w:eastAsia="ru-RU"/>
              </w:rPr>
            </w:pPr>
          </w:p>
          <w:p w14:paraId="4CF5FA95" w14:textId="05D2C6EA" w:rsidR="009C7887" w:rsidRPr="00284FEB" w:rsidRDefault="009C7887" w:rsidP="009C7887">
            <w:pPr>
              <w:widowControl w:val="0"/>
              <w:tabs>
                <w:tab w:val="center" w:pos="3128"/>
                <w:tab w:val="right" w:pos="5011"/>
              </w:tabs>
              <w:spacing w:after="0" w:line="320" w:lineRule="exact"/>
              <w:jc w:val="both"/>
              <w:rPr>
                <w:rFonts w:ascii="Times New Roman" w:eastAsia="Times New Roman" w:hAnsi="Times New Roman" w:cs="Times New Roman"/>
                <w:sz w:val="24"/>
                <w:szCs w:val="24"/>
                <w:lang w:eastAsia="ru-RU" w:bidi="ru-RU"/>
              </w:rPr>
            </w:pPr>
            <w:r w:rsidRPr="00284FEB">
              <w:rPr>
                <w:rFonts w:ascii="Times New Roman" w:hAnsi="Times New Roman" w:cs="Times New Roman"/>
                <w:sz w:val="24"/>
                <w:szCs w:val="24"/>
                <w:lang w:eastAsia="ru-RU"/>
              </w:rPr>
              <w:t>__________________</w:t>
            </w:r>
          </w:p>
        </w:tc>
        <w:tc>
          <w:tcPr>
            <w:tcW w:w="4678" w:type="dxa"/>
            <w:shd w:val="clear" w:color="auto" w:fill="auto"/>
          </w:tcPr>
          <w:p w14:paraId="2454B327" w14:textId="4CB1682A" w:rsidR="009C7887" w:rsidRPr="00284FEB" w:rsidRDefault="009C7887" w:rsidP="00565497">
            <w:pPr>
              <w:widowControl w:val="0"/>
              <w:tabs>
                <w:tab w:val="center" w:pos="3128"/>
                <w:tab w:val="right" w:pos="5011"/>
              </w:tabs>
              <w:spacing w:after="0" w:line="320" w:lineRule="exact"/>
              <w:jc w:val="both"/>
              <w:rPr>
                <w:rFonts w:ascii="Times New Roman" w:eastAsia="Times New Roman" w:hAnsi="Times New Roman" w:cs="Times New Roman"/>
                <w:sz w:val="24"/>
                <w:szCs w:val="24"/>
                <w:lang w:eastAsia="ru-RU" w:bidi="ru-RU"/>
              </w:rPr>
            </w:pPr>
            <w:r w:rsidRPr="00284FEB">
              <w:rPr>
                <w:rFonts w:ascii="Times New Roman" w:eastAsia="Times New Roman" w:hAnsi="Times New Roman" w:cs="Times New Roman"/>
                <w:sz w:val="24"/>
                <w:szCs w:val="24"/>
                <w:lang w:eastAsia="ru-RU" w:bidi="ru-RU"/>
              </w:rPr>
              <w:t>начальник управления жилищно-коммунального хозяйства администрации муниципального образования город-курорт Геленджик;</w:t>
            </w:r>
          </w:p>
          <w:p w14:paraId="60699FC1" w14:textId="77777777" w:rsidR="009C7887" w:rsidRPr="00284FEB" w:rsidRDefault="009C7887" w:rsidP="00565497">
            <w:pPr>
              <w:widowControl w:val="0"/>
              <w:tabs>
                <w:tab w:val="center" w:pos="3128"/>
                <w:tab w:val="right" w:pos="5011"/>
              </w:tabs>
              <w:spacing w:after="0" w:line="320" w:lineRule="exact"/>
              <w:jc w:val="both"/>
              <w:rPr>
                <w:rFonts w:ascii="Times New Roman" w:hAnsi="Times New Roman" w:cs="Times New Roman"/>
                <w:sz w:val="24"/>
                <w:szCs w:val="24"/>
              </w:rPr>
            </w:pPr>
          </w:p>
        </w:tc>
      </w:tr>
      <w:tr w:rsidR="00284FEB" w:rsidRPr="00284FEB" w14:paraId="35DA8042" w14:textId="77777777" w:rsidTr="00DA447B">
        <w:trPr>
          <w:trHeight w:val="135"/>
        </w:trPr>
        <w:tc>
          <w:tcPr>
            <w:tcW w:w="2816" w:type="dxa"/>
            <w:shd w:val="clear" w:color="auto" w:fill="auto"/>
          </w:tcPr>
          <w:p w14:paraId="7E39E44A" w14:textId="77777777" w:rsidR="009C7887" w:rsidRPr="00284FEB" w:rsidRDefault="009C7887" w:rsidP="00565497">
            <w:pPr>
              <w:widowControl w:val="0"/>
              <w:spacing w:after="0" w:line="288" w:lineRule="exact"/>
              <w:rPr>
                <w:rFonts w:ascii="Times New Roman" w:eastAsia="Times New Roman" w:hAnsi="Times New Roman" w:cs="Times New Roman"/>
                <w:sz w:val="24"/>
                <w:szCs w:val="24"/>
                <w:lang w:eastAsia="ru-RU" w:bidi="ru-RU"/>
              </w:rPr>
            </w:pPr>
            <w:r w:rsidRPr="00284FEB">
              <w:rPr>
                <w:rFonts w:ascii="Times New Roman" w:eastAsia="Times New Roman" w:hAnsi="Times New Roman" w:cs="Times New Roman"/>
                <w:sz w:val="24"/>
                <w:szCs w:val="24"/>
                <w:lang w:eastAsia="ru-RU" w:bidi="ru-RU"/>
              </w:rPr>
              <w:t>Кулиничев</w:t>
            </w:r>
          </w:p>
          <w:p w14:paraId="0DF7D44F" w14:textId="77777777" w:rsidR="009C7887" w:rsidRPr="00284FEB" w:rsidRDefault="009C7887" w:rsidP="00565497">
            <w:pPr>
              <w:widowControl w:val="0"/>
              <w:spacing w:after="0" w:line="288" w:lineRule="exact"/>
              <w:rPr>
                <w:rFonts w:ascii="Times New Roman" w:eastAsia="Times New Roman" w:hAnsi="Times New Roman" w:cs="Times New Roman"/>
                <w:sz w:val="24"/>
                <w:szCs w:val="24"/>
                <w:lang w:eastAsia="ru-RU" w:bidi="ru-RU"/>
              </w:rPr>
            </w:pPr>
            <w:r w:rsidRPr="00284FEB">
              <w:rPr>
                <w:rFonts w:ascii="Times New Roman" w:eastAsia="Times New Roman" w:hAnsi="Times New Roman" w:cs="Times New Roman"/>
                <w:sz w:val="24"/>
                <w:szCs w:val="24"/>
                <w:lang w:eastAsia="ru-RU" w:bidi="ru-RU"/>
              </w:rPr>
              <w:t>Денис Геннадьевич</w:t>
            </w:r>
          </w:p>
        </w:tc>
        <w:tc>
          <w:tcPr>
            <w:tcW w:w="2395" w:type="dxa"/>
          </w:tcPr>
          <w:p w14:paraId="039847A2" w14:textId="77777777" w:rsidR="009C7887" w:rsidRPr="00284FEB" w:rsidRDefault="009C7887" w:rsidP="009C7887">
            <w:pPr>
              <w:rPr>
                <w:rFonts w:ascii="Times New Roman" w:hAnsi="Times New Roman" w:cs="Times New Roman"/>
                <w:sz w:val="24"/>
                <w:szCs w:val="24"/>
                <w:lang w:eastAsia="ru-RU"/>
              </w:rPr>
            </w:pPr>
          </w:p>
          <w:p w14:paraId="3F209ED3" w14:textId="0400D48B" w:rsidR="009C7887" w:rsidRPr="00284FEB" w:rsidRDefault="009C7887" w:rsidP="009C7887">
            <w:pPr>
              <w:widowControl w:val="0"/>
              <w:tabs>
                <w:tab w:val="right" w:pos="5015"/>
              </w:tabs>
              <w:spacing w:after="0" w:line="317" w:lineRule="exact"/>
              <w:jc w:val="both"/>
              <w:rPr>
                <w:rFonts w:ascii="Times New Roman" w:eastAsia="Times New Roman" w:hAnsi="Times New Roman" w:cs="Times New Roman"/>
                <w:sz w:val="24"/>
                <w:szCs w:val="24"/>
                <w:lang w:eastAsia="ru-RU" w:bidi="ru-RU"/>
              </w:rPr>
            </w:pPr>
            <w:r w:rsidRPr="00284FEB">
              <w:rPr>
                <w:rFonts w:ascii="Times New Roman" w:hAnsi="Times New Roman" w:cs="Times New Roman"/>
                <w:sz w:val="24"/>
                <w:szCs w:val="24"/>
                <w:lang w:eastAsia="ru-RU"/>
              </w:rPr>
              <w:t>__________________</w:t>
            </w:r>
          </w:p>
        </w:tc>
        <w:tc>
          <w:tcPr>
            <w:tcW w:w="4678" w:type="dxa"/>
            <w:shd w:val="clear" w:color="auto" w:fill="auto"/>
          </w:tcPr>
          <w:p w14:paraId="7798A40D" w14:textId="139B127A" w:rsidR="009C7887" w:rsidRPr="00284FEB" w:rsidRDefault="009C7887" w:rsidP="00565497">
            <w:pPr>
              <w:widowControl w:val="0"/>
              <w:tabs>
                <w:tab w:val="right" w:pos="5015"/>
              </w:tabs>
              <w:spacing w:after="0" w:line="317" w:lineRule="exact"/>
              <w:jc w:val="both"/>
              <w:rPr>
                <w:rFonts w:ascii="Times New Roman" w:eastAsia="Times New Roman" w:hAnsi="Times New Roman" w:cs="Times New Roman"/>
                <w:sz w:val="24"/>
                <w:szCs w:val="24"/>
                <w:lang w:eastAsia="ru-RU" w:bidi="ru-RU"/>
              </w:rPr>
            </w:pPr>
            <w:r w:rsidRPr="00284FEB">
              <w:rPr>
                <w:rFonts w:ascii="Times New Roman" w:eastAsia="Times New Roman" w:hAnsi="Times New Roman" w:cs="Times New Roman"/>
                <w:sz w:val="24"/>
                <w:szCs w:val="24"/>
                <w:lang w:eastAsia="ru-RU" w:bidi="ru-RU"/>
              </w:rPr>
              <w:t>начальник правового управления администрации муниципального</w:t>
            </w:r>
            <w:r w:rsidRPr="00284FEB">
              <w:rPr>
                <w:rFonts w:ascii="Times New Roman" w:eastAsia="Times New Roman" w:hAnsi="Times New Roman" w:cs="Times New Roman"/>
                <w:sz w:val="24"/>
                <w:szCs w:val="24"/>
                <w:lang w:eastAsia="ru-RU" w:bidi="ru-RU"/>
              </w:rPr>
              <w:tab/>
              <w:t>образования город-</w:t>
            </w:r>
            <w:r w:rsidRPr="00284FEB">
              <w:rPr>
                <w:rFonts w:ascii="Times New Roman" w:eastAsia="Courier New" w:hAnsi="Times New Roman" w:cs="Times New Roman"/>
                <w:sz w:val="24"/>
                <w:szCs w:val="24"/>
                <w:lang w:eastAsia="ru-RU" w:bidi="ru-RU"/>
              </w:rPr>
              <w:t>курорт Геленджик.</w:t>
            </w:r>
          </w:p>
        </w:tc>
      </w:tr>
      <w:tr w:rsidR="00284FEB" w:rsidRPr="00284FEB" w14:paraId="778B567A" w14:textId="77777777" w:rsidTr="00DA447B">
        <w:trPr>
          <w:trHeight w:val="135"/>
        </w:trPr>
        <w:tc>
          <w:tcPr>
            <w:tcW w:w="2816" w:type="dxa"/>
            <w:shd w:val="clear" w:color="auto" w:fill="auto"/>
          </w:tcPr>
          <w:p w14:paraId="30B5F261" w14:textId="77777777" w:rsidR="000360C6" w:rsidRDefault="000360C6" w:rsidP="00565497">
            <w:pPr>
              <w:widowControl w:val="0"/>
              <w:spacing w:after="0" w:line="288" w:lineRule="exact"/>
              <w:rPr>
                <w:rFonts w:ascii="Times New Roman" w:eastAsia="Times New Roman" w:hAnsi="Times New Roman" w:cs="Times New Roman"/>
                <w:sz w:val="24"/>
                <w:szCs w:val="24"/>
                <w:lang w:eastAsia="ru-RU" w:bidi="ru-RU"/>
              </w:rPr>
            </w:pPr>
          </w:p>
          <w:p w14:paraId="64336AE6" w14:textId="77777777" w:rsidR="00DA447B" w:rsidRDefault="00DA447B" w:rsidP="00565497">
            <w:pPr>
              <w:widowControl w:val="0"/>
              <w:spacing w:after="0" w:line="288" w:lineRule="exact"/>
              <w:rPr>
                <w:rFonts w:ascii="Times New Roman" w:eastAsia="Times New Roman" w:hAnsi="Times New Roman" w:cs="Times New Roman"/>
                <w:sz w:val="24"/>
                <w:szCs w:val="24"/>
                <w:lang w:eastAsia="ru-RU" w:bidi="ru-RU"/>
              </w:rPr>
            </w:pPr>
          </w:p>
          <w:p w14:paraId="1A772F6F" w14:textId="6610E1DE" w:rsidR="009C7887" w:rsidRPr="00284FEB" w:rsidRDefault="009C7887" w:rsidP="00565497">
            <w:pPr>
              <w:widowControl w:val="0"/>
              <w:spacing w:after="0" w:line="288" w:lineRule="exact"/>
              <w:rPr>
                <w:rFonts w:ascii="Times New Roman" w:eastAsia="Times New Roman" w:hAnsi="Times New Roman" w:cs="Times New Roman"/>
                <w:sz w:val="24"/>
                <w:szCs w:val="24"/>
                <w:lang w:eastAsia="ru-RU" w:bidi="ru-RU"/>
              </w:rPr>
            </w:pPr>
            <w:r w:rsidRPr="00284FEB">
              <w:rPr>
                <w:rFonts w:ascii="Times New Roman" w:eastAsia="Times New Roman" w:hAnsi="Times New Roman" w:cs="Times New Roman"/>
                <w:sz w:val="24"/>
                <w:szCs w:val="24"/>
                <w:lang w:eastAsia="ru-RU" w:bidi="ru-RU"/>
              </w:rPr>
              <w:t xml:space="preserve">Сушкова </w:t>
            </w:r>
          </w:p>
          <w:p w14:paraId="6963656D" w14:textId="77777777" w:rsidR="009C7887" w:rsidRPr="00284FEB" w:rsidRDefault="009C7887" w:rsidP="00565497">
            <w:pPr>
              <w:widowControl w:val="0"/>
              <w:spacing w:after="0" w:line="288" w:lineRule="exact"/>
              <w:rPr>
                <w:rFonts w:ascii="Times New Roman" w:eastAsia="Times New Roman" w:hAnsi="Times New Roman" w:cs="Times New Roman"/>
                <w:sz w:val="24"/>
                <w:szCs w:val="24"/>
                <w:lang w:eastAsia="ru-RU" w:bidi="ru-RU"/>
              </w:rPr>
            </w:pPr>
            <w:r w:rsidRPr="00284FEB">
              <w:rPr>
                <w:rFonts w:ascii="Times New Roman" w:eastAsia="Times New Roman" w:hAnsi="Times New Roman" w:cs="Times New Roman"/>
                <w:sz w:val="24"/>
                <w:szCs w:val="24"/>
                <w:lang w:eastAsia="ru-RU" w:bidi="ru-RU"/>
              </w:rPr>
              <w:t>Любовь Михайловна</w:t>
            </w:r>
          </w:p>
        </w:tc>
        <w:tc>
          <w:tcPr>
            <w:tcW w:w="2395" w:type="dxa"/>
          </w:tcPr>
          <w:p w14:paraId="7AF0BB86" w14:textId="4F20449C" w:rsidR="00284FEB" w:rsidRDefault="00284FEB" w:rsidP="009C7887">
            <w:pPr>
              <w:spacing w:after="0" w:line="240" w:lineRule="auto"/>
              <w:jc w:val="both"/>
              <w:rPr>
                <w:rFonts w:ascii="Times New Roman" w:hAnsi="Times New Roman" w:cs="Times New Roman"/>
                <w:sz w:val="24"/>
                <w:szCs w:val="24"/>
                <w:lang w:eastAsia="ru-RU"/>
              </w:rPr>
            </w:pPr>
          </w:p>
          <w:p w14:paraId="23F4F88E" w14:textId="77777777" w:rsidR="000360C6" w:rsidRDefault="000360C6" w:rsidP="009C7887">
            <w:pPr>
              <w:spacing w:after="0" w:line="240" w:lineRule="auto"/>
              <w:jc w:val="both"/>
              <w:rPr>
                <w:rFonts w:ascii="Times New Roman" w:hAnsi="Times New Roman" w:cs="Times New Roman"/>
                <w:sz w:val="24"/>
                <w:szCs w:val="24"/>
                <w:lang w:eastAsia="ru-RU"/>
              </w:rPr>
            </w:pPr>
          </w:p>
          <w:p w14:paraId="2398D951" w14:textId="77777777" w:rsidR="00DA447B" w:rsidRPr="00284FEB" w:rsidRDefault="00DA447B" w:rsidP="009C7887">
            <w:pPr>
              <w:spacing w:after="0" w:line="240" w:lineRule="auto"/>
              <w:jc w:val="both"/>
              <w:rPr>
                <w:rFonts w:ascii="Times New Roman" w:hAnsi="Times New Roman" w:cs="Times New Roman"/>
                <w:sz w:val="24"/>
                <w:szCs w:val="24"/>
                <w:lang w:eastAsia="ru-RU"/>
              </w:rPr>
            </w:pPr>
          </w:p>
          <w:p w14:paraId="18375D88" w14:textId="5C5318F1" w:rsidR="009C7887" w:rsidRPr="00284FEB" w:rsidRDefault="009C7887" w:rsidP="009C7887">
            <w:pPr>
              <w:spacing w:after="0" w:line="240" w:lineRule="auto"/>
              <w:jc w:val="both"/>
              <w:rPr>
                <w:rFonts w:ascii="Times New Roman" w:eastAsia="Times New Roman" w:hAnsi="Times New Roman" w:cs="Times New Roman"/>
                <w:sz w:val="24"/>
                <w:szCs w:val="24"/>
                <w:lang w:eastAsia="ru-RU"/>
              </w:rPr>
            </w:pPr>
            <w:r w:rsidRPr="00284FEB">
              <w:rPr>
                <w:rFonts w:ascii="Times New Roman" w:hAnsi="Times New Roman" w:cs="Times New Roman"/>
                <w:sz w:val="24"/>
                <w:szCs w:val="24"/>
                <w:lang w:eastAsia="ru-RU"/>
              </w:rPr>
              <w:t>__________________</w:t>
            </w:r>
          </w:p>
        </w:tc>
        <w:tc>
          <w:tcPr>
            <w:tcW w:w="4678" w:type="dxa"/>
            <w:shd w:val="clear" w:color="auto" w:fill="auto"/>
          </w:tcPr>
          <w:p w14:paraId="3E0ACB08" w14:textId="77777777" w:rsidR="00284FEB" w:rsidRDefault="00284FEB" w:rsidP="00565497">
            <w:pPr>
              <w:spacing w:after="0" w:line="240" w:lineRule="auto"/>
              <w:jc w:val="both"/>
              <w:rPr>
                <w:rFonts w:ascii="Times New Roman" w:eastAsia="Times New Roman" w:hAnsi="Times New Roman" w:cs="Times New Roman"/>
                <w:sz w:val="24"/>
                <w:szCs w:val="24"/>
                <w:lang w:eastAsia="ru-RU"/>
              </w:rPr>
            </w:pPr>
          </w:p>
          <w:p w14:paraId="39D5B126" w14:textId="77777777" w:rsidR="00DA447B" w:rsidRPr="00284FEB" w:rsidRDefault="00DA447B" w:rsidP="00565497">
            <w:pPr>
              <w:spacing w:after="0" w:line="240" w:lineRule="auto"/>
              <w:jc w:val="both"/>
              <w:rPr>
                <w:rFonts w:ascii="Times New Roman" w:eastAsia="Times New Roman" w:hAnsi="Times New Roman" w:cs="Times New Roman"/>
                <w:sz w:val="24"/>
                <w:szCs w:val="24"/>
                <w:lang w:eastAsia="ru-RU"/>
              </w:rPr>
            </w:pPr>
          </w:p>
          <w:p w14:paraId="2536F7F7" w14:textId="7EB698A4" w:rsidR="009C7887" w:rsidRPr="00284FEB" w:rsidRDefault="009C7887" w:rsidP="00565497">
            <w:pPr>
              <w:spacing w:after="0" w:line="240" w:lineRule="auto"/>
              <w:jc w:val="both"/>
              <w:rPr>
                <w:rFonts w:ascii="Times New Roman" w:eastAsia="Times New Roman" w:hAnsi="Times New Roman" w:cs="Times New Roman"/>
                <w:sz w:val="24"/>
                <w:szCs w:val="24"/>
                <w:lang w:eastAsia="ru-RU"/>
              </w:rPr>
            </w:pPr>
            <w:r w:rsidRPr="00284FEB">
              <w:rPr>
                <w:rFonts w:ascii="Times New Roman" w:eastAsia="Times New Roman" w:hAnsi="Times New Roman" w:cs="Times New Roman"/>
                <w:sz w:val="24"/>
                <w:szCs w:val="24"/>
                <w:lang w:eastAsia="ru-RU"/>
              </w:rPr>
              <w:t xml:space="preserve">руководитель группы </w:t>
            </w:r>
            <w:proofErr w:type="spellStart"/>
            <w:r w:rsidRPr="00284FEB">
              <w:rPr>
                <w:rFonts w:ascii="Times New Roman" w:eastAsia="Times New Roman" w:hAnsi="Times New Roman" w:cs="Times New Roman"/>
                <w:sz w:val="24"/>
                <w:szCs w:val="24"/>
                <w:lang w:eastAsia="ru-RU"/>
              </w:rPr>
              <w:t>Группы</w:t>
            </w:r>
            <w:proofErr w:type="spellEnd"/>
            <w:r w:rsidRPr="00284FEB">
              <w:rPr>
                <w:rFonts w:ascii="Times New Roman" w:eastAsia="Times New Roman" w:hAnsi="Times New Roman" w:cs="Times New Roman"/>
                <w:sz w:val="24"/>
                <w:szCs w:val="24"/>
                <w:lang w:eastAsia="ru-RU"/>
              </w:rPr>
              <w:t xml:space="preserve"> инженерной экологии №1 АО «ЭСП»</w:t>
            </w:r>
          </w:p>
          <w:p w14:paraId="48D391C0" w14:textId="77777777" w:rsidR="009C7887" w:rsidRPr="00284FEB" w:rsidRDefault="009C7887" w:rsidP="00565497">
            <w:pPr>
              <w:widowControl w:val="0"/>
              <w:tabs>
                <w:tab w:val="right" w:pos="5015"/>
              </w:tabs>
              <w:spacing w:after="0" w:line="317" w:lineRule="exact"/>
              <w:jc w:val="both"/>
              <w:rPr>
                <w:rFonts w:ascii="Times New Roman" w:eastAsia="Times New Roman" w:hAnsi="Times New Roman" w:cs="Times New Roman"/>
                <w:sz w:val="24"/>
                <w:szCs w:val="24"/>
                <w:lang w:eastAsia="ru-RU" w:bidi="ru-RU"/>
              </w:rPr>
            </w:pPr>
          </w:p>
        </w:tc>
      </w:tr>
      <w:tr w:rsidR="00284FEB" w:rsidRPr="00284FEB" w14:paraId="12BA779E" w14:textId="77777777" w:rsidTr="00DA447B">
        <w:trPr>
          <w:trHeight w:val="135"/>
        </w:trPr>
        <w:tc>
          <w:tcPr>
            <w:tcW w:w="2816" w:type="dxa"/>
            <w:shd w:val="clear" w:color="auto" w:fill="auto"/>
          </w:tcPr>
          <w:p w14:paraId="7DB6C425" w14:textId="7B950006" w:rsidR="009C7887" w:rsidRPr="00364220" w:rsidRDefault="009C7887" w:rsidP="00565497">
            <w:pPr>
              <w:widowControl w:val="0"/>
              <w:spacing w:after="0" w:line="288" w:lineRule="exact"/>
              <w:rPr>
                <w:rFonts w:ascii="Times New Roman" w:eastAsia="Times New Roman" w:hAnsi="Times New Roman" w:cs="Times New Roman"/>
                <w:color w:val="FF0000"/>
                <w:sz w:val="24"/>
                <w:szCs w:val="24"/>
                <w:lang w:eastAsia="ru-RU" w:bidi="ru-RU"/>
              </w:rPr>
            </w:pPr>
          </w:p>
        </w:tc>
        <w:tc>
          <w:tcPr>
            <w:tcW w:w="2395" w:type="dxa"/>
          </w:tcPr>
          <w:p w14:paraId="250F9B7E" w14:textId="01C69430" w:rsidR="00000619" w:rsidRPr="00364220" w:rsidRDefault="00000619" w:rsidP="009C7887">
            <w:pPr>
              <w:widowControl w:val="0"/>
              <w:tabs>
                <w:tab w:val="right" w:pos="5015"/>
              </w:tabs>
              <w:spacing w:after="0" w:line="317" w:lineRule="exact"/>
              <w:jc w:val="both"/>
              <w:rPr>
                <w:rFonts w:ascii="Times New Roman" w:hAnsi="Times New Roman" w:cs="Times New Roman"/>
                <w:color w:val="FF0000"/>
                <w:sz w:val="24"/>
                <w:szCs w:val="24"/>
                <w:lang w:bidi="ru-RU"/>
              </w:rPr>
            </w:pPr>
          </w:p>
        </w:tc>
        <w:tc>
          <w:tcPr>
            <w:tcW w:w="4678" w:type="dxa"/>
            <w:shd w:val="clear" w:color="auto" w:fill="auto"/>
          </w:tcPr>
          <w:p w14:paraId="678FCD0E" w14:textId="1C72CFA7" w:rsidR="009C7887" w:rsidRPr="00364220" w:rsidRDefault="009C7887" w:rsidP="00565497">
            <w:pPr>
              <w:widowControl w:val="0"/>
              <w:tabs>
                <w:tab w:val="right" w:pos="5015"/>
              </w:tabs>
              <w:spacing w:after="0" w:line="317" w:lineRule="exact"/>
              <w:jc w:val="both"/>
              <w:rPr>
                <w:rFonts w:ascii="Times New Roman" w:eastAsia="Times New Roman" w:hAnsi="Times New Roman" w:cs="Times New Roman"/>
                <w:color w:val="FF0000"/>
                <w:sz w:val="24"/>
                <w:szCs w:val="24"/>
                <w:lang w:eastAsia="ru-RU" w:bidi="ru-RU"/>
              </w:rPr>
            </w:pPr>
          </w:p>
        </w:tc>
      </w:tr>
    </w:tbl>
    <w:p w14:paraId="1FD1FD6E" w14:textId="55F4160A" w:rsidR="009C7887" w:rsidRPr="00284FEB" w:rsidRDefault="009C7887" w:rsidP="000150E3">
      <w:pPr>
        <w:spacing w:after="0" w:line="240" w:lineRule="auto"/>
        <w:rPr>
          <w:rFonts w:ascii="Times New Roman" w:eastAsia="Times New Roman" w:hAnsi="Times New Roman" w:cs="Times New Roman"/>
          <w:b/>
          <w:sz w:val="24"/>
          <w:szCs w:val="24"/>
          <w:lang w:eastAsia="ru-RU"/>
        </w:rPr>
      </w:pPr>
    </w:p>
    <w:sectPr w:rsidR="009C7887" w:rsidRPr="00284FEB" w:rsidSect="00DA447B">
      <w:footerReference w:type="default" r:id="rId17"/>
      <w:pgSz w:w="11906" w:h="16838"/>
      <w:pgMar w:top="1276" w:right="56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1A9E9" w14:textId="77777777" w:rsidR="00BE50E2" w:rsidRDefault="00BE50E2" w:rsidP="00DC622F">
      <w:pPr>
        <w:spacing w:after="0" w:line="240" w:lineRule="auto"/>
      </w:pPr>
      <w:r>
        <w:separator/>
      </w:r>
    </w:p>
  </w:endnote>
  <w:endnote w:type="continuationSeparator" w:id="0">
    <w:p w14:paraId="1E23D398" w14:textId="77777777" w:rsidR="00BE50E2" w:rsidRDefault="00BE50E2" w:rsidP="00DC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639728"/>
      <w:docPartObj>
        <w:docPartGallery w:val="Page Numbers (Bottom of Page)"/>
        <w:docPartUnique/>
      </w:docPartObj>
    </w:sdtPr>
    <w:sdtEndPr/>
    <w:sdtContent>
      <w:p w14:paraId="2D0C69C3" w14:textId="32B66975" w:rsidR="00DE4681" w:rsidRDefault="00DE4681">
        <w:pPr>
          <w:pStyle w:val="aa"/>
          <w:jc w:val="right"/>
        </w:pPr>
        <w:r>
          <w:fldChar w:fldCharType="begin"/>
        </w:r>
        <w:r>
          <w:instrText>PAGE   \* MERGEFORMAT</w:instrText>
        </w:r>
        <w:r>
          <w:fldChar w:fldCharType="separate"/>
        </w:r>
        <w:r w:rsidR="0061415A">
          <w:rPr>
            <w:noProof/>
          </w:rPr>
          <w:t>4</w:t>
        </w:r>
        <w:r>
          <w:fldChar w:fldCharType="end"/>
        </w:r>
      </w:p>
    </w:sdtContent>
  </w:sdt>
  <w:p w14:paraId="50421FDA" w14:textId="77777777" w:rsidR="00DE4681" w:rsidRDefault="00DE468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60DFF" w14:textId="77777777" w:rsidR="00BE50E2" w:rsidRDefault="00BE50E2" w:rsidP="00DC622F">
      <w:pPr>
        <w:spacing w:after="0" w:line="240" w:lineRule="auto"/>
      </w:pPr>
      <w:r>
        <w:separator/>
      </w:r>
    </w:p>
  </w:footnote>
  <w:footnote w:type="continuationSeparator" w:id="0">
    <w:p w14:paraId="47AD7E4A" w14:textId="77777777" w:rsidR="00BE50E2" w:rsidRDefault="00BE50E2" w:rsidP="00DC6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E6E"/>
    <w:multiLevelType w:val="hybridMultilevel"/>
    <w:tmpl w:val="A7783738"/>
    <w:lvl w:ilvl="0" w:tplc="F49A3E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8D11D4"/>
    <w:multiLevelType w:val="hybridMultilevel"/>
    <w:tmpl w:val="51AA66B8"/>
    <w:lvl w:ilvl="0" w:tplc="EA80B1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D31170"/>
    <w:multiLevelType w:val="hybridMultilevel"/>
    <w:tmpl w:val="2DBCD780"/>
    <w:lvl w:ilvl="0" w:tplc="CDC490AA">
      <w:start w:val="1"/>
      <w:numFmt w:val="bullet"/>
      <w:lvlText w:val="•"/>
      <w:lvlJc w:val="left"/>
      <w:pPr>
        <w:tabs>
          <w:tab w:val="num" w:pos="720"/>
        </w:tabs>
        <w:ind w:left="720" w:hanging="360"/>
      </w:pPr>
      <w:rPr>
        <w:rFonts w:ascii="Arial" w:hAnsi="Arial" w:hint="default"/>
      </w:rPr>
    </w:lvl>
    <w:lvl w:ilvl="1" w:tplc="4A702BC4" w:tentative="1">
      <w:start w:val="1"/>
      <w:numFmt w:val="bullet"/>
      <w:lvlText w:val="•"/>
      <w:lvlJc w:val="left"/>
      <w:pPr>
        <w:tabs>
          <w:tab w:val="num" w:pos="1440"/>
        </w:tabs>
        <w:ind w:left="1440" w:hanging="360"/>
      </w:pPr>
      <w:rPr>
        <w:rFonts w:ascii="Arial" w:hAnsi="Arial" w:hint="default"/>
      </w:rPr>
    </w:lvl>
    <w:lvl w:ilvl="2" w:tplc="43A451D6" w:tentative="1">
      <w:start w:val="1"/>
      <w:numFmt w:val="bullet"/>
      <w:lvlText w:val="•"/>
      <w:lvlJc w:val="left"/>
      <w:pPr>
        <w:tabs>
          <w:tab w:val="num" w:pos="2160"/>
        </w:tabs>
        <w:ind w:left="2160" w:hanging="360"/>
      </w:pPr>
      <w:rPr>
        <w:rFonts w:ascii="Arial" w:hAnsi="Arial" w:hint="default"/>
      </w:rPr>
    </w:lvl>
    <w:lvl w:ilvl="3" w:tplc="EE9EE776" w:tentative="1">
      <w:start w:val="1"/>
      <w:numFmt w:val="bullet"/>
      <w:lvlText w:val="•"/>
      <w:lvlJc w:val="left"/>
      <w:pPr>
        <w:tabs>
          <w:tab w:val="num" w:pos="2880"/>
        </w:tabs>
        <w:ind w:left="2880" w:hanging="360"/>
      </w:pPr>
      <w:rPr>
        <w:rFonts w:ascii="Arial" w:hAnsi="Arial" w:hint="default"/>
      </w:rPr>
    </w:lvl>
    <w:lvl w:ilvl="4" w:tplc="5ABE9552" w:tentative="1">
      <w:start w:val="1"/>
      <w:numFmt w:val="bullet"/>
      <w:lvlText w:val="•"/>
      <w:lvlJc w:val="left"/>
      <w:pPr>
        <w:tabs>
          <w:tab w:val="num" w:pos="3600"/>
        </w:tabs>
        <w:ind w:left="3600" w:hanging="360"/>
      </w:pPr>
      <w:rPr>
        <w:rFonts w:ascii="Arial" w:hAnsi="Arial" w:hint="default"/>
      </w:rPr>
    </w:lvl>
    <w:lvl w:ilvl="5" w:tplc="073E19DE" w:tentative="1">
      <w:start w:val="1"/>
      <w:numFmt w:val="bullet"/>
      <w:lvlText w:val="•"/>
      <w:lvlJc w:val="left"/>
      <w:pPr>
        <w:tabs>
          <w:tab w:val="num" w:pos="4320"/>
        </w:tabs>
        <w:ind w:left="4320" w:hanging="360"/>
      </w:pPr>
      <w:rPr>
        <w:rFonts w:ascii="Arial" w:hAnsi="Arial" w:hint="default"/>
      </w:rPr>
    </w:lvl>
    <w:lvl w:ilvl="6" w:tplc="D5000F34" w:tentative="1">
      <w:start w:val="1"/>
      <w:numFmt w:val="bullet"/>
      <w:lvlText w:val="•"/>
      <w:lvlJc w:val="left"/>
      <w:pPr>
        <w:tabs>
          <w:tab w:val="num" w:pos="5040"/>
        </w:tabs>
        <w:ind w:left="5040" w:hanging="360"/>
      </w:pPr>
      <w:rPr>
        <w:rFonts w:ascii="Arial" w:hAnsi="Arial" w:hint="default"/>
      </w:rPr>
    </w:lvl>
    <w:lvl w:ilvl="7" w:tplc="8C0C3284" w:tentative="1">
      <w:start w:val="1"/>
      <w:numFmt w:val="bullet"/>
      <w:lvlText w:val="•"/>
      <w:lvlJc w:val="left"/>
      <w:pPr>
        <w:tabs>
          <w:tab w:val="num" w:pos="5760"/>
        </w:tabs>
        <w:ind w:left="5760" w:hanging="360"/>
      </w:pPr>
      <w:rPr>
        <w:rFonts w:ascii="Arial" w:hAnsi="Arial" w:hint="default"/>
      </w:rPr>
    </w:lvl>
    <w:lvl w:ilvl="8" w:tplc="62280DB6" w:tentative="1">
      <w:start w:val="1"/>
      <w:numFmt w:val="bullet"/>
      <w:lvlText w:val="•"/>
      <w:lvlJc w:val="left"/>
      <w:pPr>
        <w:tabs>
          <w:tab w:val="num" w:pos="6480"/>
        </w:tabs>
        <w:ind w:left="6480" w:hanging="360"/>
      </w:pPr>
      <w:rPr>
        <w:rFonts w:ascii="Arial" w:hAnsi="Arial" w:hint="default"/>
      </w:rPr>
    </w:lvl>
  </w:abstractNum>
  <w:abstractNum w:abstractNumId="3">
    <w:nsid w:val="19FD2B47"/>
    <w:multiLevelType w:val="hybridMultilevel"/>
    <w:tmpl w:val="DEE0CC24"/>
    <w:lvl w:ilvl="0" w:tplc="EA80B1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20E2B17"/>
    <w:multiLevelType w:val="hybridMultilevel"/>
    <w:tmpl w:val="82FA2B20"/>
    <w:lvl w:ilvl="0" w:tplc="F8B6FAF0">
      <w:start w:val="1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C2A0EB7"/>
    <w:multiLevelType w:val="hybridMultilevel"/>
    <w:tmpl w:val="48B6C60C"/>
    <w:lvl w:ilvl="0" w:tplc="5CDCC92C">
      <w:start w:val="1"/>
      <w:numFmt w:val="bullet"/>
      <w:lvlText w:val="•"/>
      <w:lvlJc w:val="left"/>
      <w:pPr>
        <w:tabs>
          <w:tab w:val="num" w:pos="720"/>
        </w:tabs>
        <w:ind w:left="720" w:hanging="360"/>
      </w:pPr>
      <w:rPr>
        <w:rFonts w:ascii="Arial" w:hAnsi="Arial" w:hint="default"/>
      </w:rPr>
    </w:lvl>
    <w:lvl w:ilvl="1" w:tplc="1F34589C" w:tentative="1">
      <w:start w:val="1"/>
      <w:numFmt w:val="bullet"/>
      <w:lvlText w:val="•"/>
      <w:lvlJc w:val="left"/>
      <w:pPr>
        <w:tabs>
          <w:tab w:val="num" w:pos="1440"/>
        </w:tabs>
        <w:ind w:left="1440" w:hanging="360"/>
      </w:pPr>
      <w:rPr>
        <w:rFonts w:ascii="Arial" w:hAnsi="Arial" w:hint="default"/>
      </w:rPr>
    </w:lvl>
    <w:lvl w:ilvl="2" w:tplc="E71EFDE2" w:tentative="1">
      <w:start w:val="1"/>
      <w:numFmt w:val="bullet"/>
      <w:lvlText w:val="•"/>
      <w:lvlJc w:val="left"/>
      <w:pPr>
        <w:tabs>
          <w:tab w:val="num" w:pos="2160"/>
        </w:tabs>
        <w:ind w:left="2160" w:hanging="360"/>
      </w:pPr>
      <w:rPr>
        <w:rFonts w:ascii="Arial" w:hAnsi="Arial" w:hint="default"/>
      </w:rPr>
    </w:lvl>
    <w:lvl w:ilvl="3" w:tplc="4F5A9DC0" w:tentative="1">
      <w:start w:val="1"/>
      <w:numFmt w:val="bullet"/>
      <w:lvlText w:val="•"/>
      <w:lvlJc w:val="left"/>
      <w:pPr>
        <w:tabs>
          <w:tab w:val="num" w:pos="2880"/>
        </w:tabs>
        <w:ind w:left="2880" w:hanging="360"/>
      </w:pPr>
      <w:rPr>
        <w:rFonts w:ascii="Arial" w:hAnsi="Arial" w:hint="default"/>
      </w:rPr>
    </w:lvl>
    <w:lvl w:ilvl="4" w:tplc="65CA8126" w:tentative="1">
      <w:start w:val="1"/>
      <w:numFmt w:val="bullet"/>
      <w:lvlText w:val="•"/>
      <w:lvlJc w:val="left"/>
      <w:pPr>
        <w:tabs>
          <w:tab w:val="num" w:pos="3600"/>
        </w:tabs>
        <w:ind w:left="3600" w:hanging="360"/>
      </w:pPr>
      <w:rPr>
        <w:rFonts w:ascii="Arial" w:hAnsi="Arial" w:hint="default"/>
      </w:rPr>
    </w:lvl>
    <w:lvl w:ilvl="5" w:tplc="32DECD40" w:tentative="1">
      <w:start w:val="1"/>
      <w:numFmt w:val="bullet"/>
      <w:lvlText w:val="•"/>
      <w:lvlJc w:val="left"/>
      <w:pPr>
        <w:tabs>
          <w:tab w:val="num" w:pos="4320"/>
        </w:tabs>
        <w:ind w:left="4320" w:hanging="360"/>
      </w:pPr>
      <w:rPr>
        <w:rFonts w:ascii="Arial" w:hAnsi="Arial" w:hint="default"/>
      </w:rPr>
    </w:lvl>
    <w:lvl w:ilvl="6" w:tplc="8EAAA01A" w:tentative="1">
      <w:start w:val="1"/>
      <w:numFmt w:val="bullet"/>
      <w:lvlText w:val="•"/>
      <w:lvlJc w:val="left"/>
      <w:pPr>
        <w:tabs>
          <w:tab w:val="num" w:pos="5040"/>
        </w:tabs>
        <w:ind w:left="5040" w:hanging="360"/>
      </w:pPr>
      <w:rPr>
        <w:rFonts w:ascii="Arial" w:hAnsi="Arial" w:hint="default"/>
      </w:rPr>
    </w:lvl>
    <w:lvl w:ilvl="7" w:tplc="9364F2C8" w:tentative="1">
      <w:start w:val="1"/>
      <w:numFmt w:val="bullet"/>
      <w:lvlText w:val="•"/>
      <w:lvlJc w:val="left"/>
      <w:pPr>
        <w:tabs>
          <w:tab w:val="num" w:pos="5760"/>
        </w:tabs>
        <w:ind w:left="5760" w:hanging="360"/>
      </w:pPr>
      <w:rPr>
        <w:rFonts w:ascii="Arial" w:hAnsi="Arial" w:hint="default"/>
      </w:rPr>
    </w:lvl>
    <w:lvl w:ilvl="8" w:tplc="964C5768" w:tentative="1">
      <w:start w:val="1"/>
      <w:numFmt w:val="bullet"/>
      <w:lvlText w:val="•"/>
      <w:lvlJc w:val="left"/>
      <w:pPr>
        <w:tabs>
          <w:tab w:val="num" w:pos="6480"/>
        </w:tabs>
        <w:ind w:left="6480" w:hanging="360"/>
      </w:pPr>
      <w:rPr>
        <w:rFonts w:ascii="Arial" w:hAnsi="Arial" w:hint="default"/>
      </w:rPr>
    </w:lvl>
  </w:abstractNum>
  <w:abstractNum w:abstractNumId="6">
    <w:nsid w:val="2D2D50F9"/>
    <w:multiLevelType w:val="hybridMultilevel"/>
    <w:tmpl w:val="07C2004A"/>
    <w:lvl w:ilvl="0" w:tplc="88F21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FF3F3B"/>
    <w:multiLevelType w:val="hybridMultilevel"/>
    <w:tmpl w:val="EF64567E"/>
    <w:lvl w:ilvl="0" w:tplc="F49A3E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4387C9A"/>
    <w:multiLevelType w:val="hybridMultilevel"/>
    <w:tmpl w:val="04104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00681D"/>
    <w:multiLevelType w:val="hybridMultilevel"/>
    <w:tmpl w:val="CDFE2176"/>
    <w:lvl w:ilvl="0" w:tplc="1EFC2252">
      <w:start w:val="1"/>
      <w:numFmt w:val="bullet"/>
      <w:lvlText w:val="•"/>
      <w:lvlJc w:val="left"/>
      <w:pPr>
        <w:tabs>
          <w:tab w:val="num" w:pos="720"/>
        </w:tabs>
        <w:ind w:left="720" w:hanging="360"/>
      </w:pPr>
      <w:rPr>
        <w:rFonts w:ascii="Arial" w:hAnsi="Arial" w:hint="default"/>
      </w:rPr>
    </w:lvl>
    <w:lvl w:ilvl="1" w:tplc="EA58F5E2" w:tentative="1">
      <w:start w:val="1"/>
      <w:numFmt w:val="bullet"/>
      <w:lvlText w:val="•"/>
      <w:lvlJc w:val="left"/>
      <w:pPr>
        <w:tabs>
          <w:tab w:val="num" w:pos="1440"/>
        </w:tabs>
        <w:ind w:left="1440" w:hanging="360"/>
      </w:pPr>
      <w:rPr>
        <w:rFonts w:ascii="Arial" w:hAnsi="Arial" w:hint="default"/>
      </w:rPr>
    </w:lvl>
    <w:lvl w:ilvl="2" w:tplc="7CE26DFA" w:tentative="1">
      <w:start w:val="1"/>
      <w:numFmt w:val="bullet"/>
      <w:lvlText w:val="•"/>
      <w:lvlJc w:val="left"/>
      <w:pPr>
        <w:tabs>
          <w:tab w:val="num" w:pos="2160"/>
        </w:tabs>
        <w:ind w:left="2160" w:hanging="360"/>
      </w:pPr>
      <w:rPr>
        <w:rFonts w:ascii="Arial" w:hAnsi="Arial" w:hint="default"/>
      </w:rPr>
    </w:lvl>
    <w:lvl w:ilvl="3" w:tplc="7A1046A2" w:tentative="1">
      <w:start w:val="1"/>
      <w:numFmt w:val="bullet"/>
      <w:lvlText w:val="•"/>
      <w:lvlJc w:val="left"/>
      <w:pPr>
        <w:tabs>
          <w:tab w:val="num" w:pos="2880"/>
        </w:tabs>
        <w:ind w:left="2880" w:hanging="360"/>
      </w:pPr>
      <w:rPr>
        <w:rFonts w:ascii="Arial" w:hAnsi="Arial" w:hint="default"/>
      </w:rPr>
    </w:lvl>
    <w:lvl w:ilvl="4" w:tplc="33C8CE6E" w:tentative="1">
      <w:start w:val="1"/>
      <w:numFmt w:val="bullet"/>
      <w:lvlText w:val="•"/>
      <w:lvlJc w:val="left"/>
      <w:pPr>
        <w:tabs>
          <w:tab w:val="num" w:pos="3600"/>
        </w:tabs>
        <w:ind w:left="3600" w:hanging="360"/>
      </w:pPr>
      <w:rPr>
        <w:rFonts w:ascii="Arial" w:hAnsi="Arial" w:hint="default"/>
      </w:rPr>
    </w:lvl>
    <w:lvl w:ilvl="5" w:tplc="0AD27512" w:tentative="1">
      <w:start w:val="1"/>
      <w:numFmt w:val="bullet"/>
      <w:lvlText w:val="•"/>
      <w:lvlJc w:val="left"/>
      <w:pPr>
        <w:tabs>
          <w:tab w:val="num" w:pos="4320"/>
        </w:tabs>
        <w:ind w:left="4320" w:hanging="360"/>
      </w:pPr>
      <w:rPr>
        <w:rFonts w:ascii="Arial" w:hAnsi="Arial" w:hint="default"/>
      </w:rPr>
    </w:lvl>
    <w:lvl w:ilvl="6" w:tplc="B0EA6DB0" w:tentative="1">
      <w:start w:val="1"/>
      <w:numFmt w:val="bullet"/>
      <w:lvlText w:val="•"/>
      <w:lvlJc w:val="left"/>
      <w:pPr>
        <w:tabs>
          <w:tab w:val="num" w:pos="5040"/>
        </w:tabs>
        <w:ind w:left="5040" w:hanging="360"/>
      </w:pPr>
      <w:rPr>
        <w:rFonts w:ascii="Arial" w:hAnsi="Arial" w:hint="default"/>
      </w:rPr>
    </w:lvl>
    <w:lvl w:ilvl="7" w:tplc="7C1E1384" w:tentative="1">
      <w:start w:val="1"/>
      <w:numFmt w:val="bullet"/>
      <w:lvlText w:val="•"/>
      <w:lvlJc w:val="left"/>
      <w:pPr>
        <w:tabs>
          <w:tab w:val="num" w:pos="5760"/>
        </w:tabs>
        <w:ind w:left="5760" w:hanging="360"/>
      </w:pPr>
      <w:rPr>
        <w:rFonts w:ascii="Arial" w:hAnsi="Arial" w:hint="default"/>
      </w:rPr>
    </w:lvl>
    <w:lvl w:ilvl="8" w:tplc="1BAA8C0A" w:tentative="1">
      <w:start w:val="1"/>
      <w:numFmt w:val="bullet"/>
      <w:lvlText w:val="•"/>
      <w:lvlJc w:val="left"/>
      <w:pPr>
        <w:tabs>
          <w:tab w:val="num" w:pos="6480"/>
        </w:tabs>
        <w:ind w:left="6480" w:hanging="360"/>
      </w:pPr>
      <w:rPr>
        <w:rFonts w:ascii="Arial" w:hAnsi="Arial" w:hint="default"/>
      </w:rPr>
    </w:lvl>
  </w:abstractNum>
  <w:abstractNum w:abstractNumId="10">
    <w:nsid w:val="3CC63D14"/>
    <w:multiLevelType w:val="hybridMultilevel"/>
    <w:tmpl w:val="F4D64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086982"/>
    <w:multiLevelType w:val="hybridMultilevel"/>
    <w:tmpl w:val="D54C80C2"/>
    <w:lvl w:ilvl="0" w:tplc="F4DAE45C">
      <w:start w:val="1"/>
      <w:numFmt w:val="bullet"/>
      <w:lvlText w:val="•"/>
      <w:lvlJc w:val="left"/>
      <w:pPr>
        <w:tabs>
          <w:tab w:val="num" w:pos="720"/>
        </w:tabs>
        <w:ind w:left="720" w:hanging="360"/>
      </w:pPr>
      <w:rPr>
        <w:rFonts w:ascii="Arial" w:hAnsi="Arial" w:hint="default"/>
      </w:rPr>
    </w:lvl>
    <w:lvl w:ilvl="1" w:tplc="2A822C82" w:tentative="1">
      <w:start w:val="1"/>
      <w:numFmt w:val="bullet"/>
      <w:lvlText w:val="•"/>
      <w:lvlJc w:val="left"/>
      <w:pPr>
        <w:tabs>
          <w:tab w:val="num" w:pos="1440"/>
        </w:tabs>
        <w:ind w:left="1440" w:hanging="360"/>
      </w:pPr>
      <w:rPr>
        <w:rFonts w:ascii="Arial" w:hAnsi="Arial" w:hint="default"/>
      </w:rPr>
    </w:lvl>
    <w:lvl w:ilvl="2" w:tplc="DAF8E0EE" w:tentative="1">
      <w:start w:val="1"/>
      <w:numFmt w:val="bullet"/>
      <w:lvlText w:val="•"/>
      <w:lvlJc w:val="left"/>
      <w:pPr>
        <w:tabs>
          <w:tab w:val="num" w:pos="2160"/>
        </w:tabs>
        <w:ind w:left="2160" w:hanging="360"/>
      </w:pPr>
      <w:rPr>
        <w:rFonts w:ascii="Arial" w:hAnsi="Arial" w:hint="default"/>
      </w:rPr>
    </w:lvl>
    <w:lvl w:ilvl="3" w:tplc="9CC6C456" w:tentative="1">
      <w:start w:val="1"/>
      <w:numFmt w:val="bullet"/>
      <w:lvlText w:val="•"/>
      <w:lvlJc w:val="left"/>
      <w:pPr>
        <w:tabs>
          <w:tab w:val="num" w:pos="2880"/>
        </w:tabs>
        <w:ind w:left="2880" w:hanging="360"/>
      </w:pPr>
      <w:rPr>
        <w:rFonts w:ascii="Arial" w:hAnsi="Arial" w:hint="default"/>
      </w:rPr>
    </w:lvl>
    <w:lvl w:ilvl="4" w:tplc="D132EE3A" w:tentative="1">
      <w:start w:val="1"/>
      <w:numFmt w:val="bullet"/>
      <w:lvlText w:val="•"/>
      <w:lvlJc w:val="left"/>
      <w:pPr>
        <w:tabs>
          <w:tab w:val="num" w:pos="3600"/>
        </w:tabs>
        <w:ind w:left="3600" w:hanging="360"/>
      </w:pPr>
      <w:rPr>
        <w:rFonts w:ascii="Arial" w:hAnsi="Arial" w:hint="default"/>
      </w:rPr>
    </w:lvl>
    <w:lvl w:ilvl="5" w:tplc="DA7C714A" w:tentative="1">
      <w:start w:val="1"/>
      <w:numFmt w:val="bullet"/>
      <w:lvlText w:val="•"/>
      <w:lvlJc w:val="left"/>
      <w:pPr>
        <w:tabs>
          <w:tab w:val="num" w:pos="4320"/>
        </w:tabs>
        <w:ind w:left="4320" w:hanging="360"/>
      </w:pPr>
      <w:rPr>
        <w:rFonts w:ascii="Arial" w:hAnsi="Arial" w:hint="default"/>
      </w:rPr>
    </w:lvl>
    <w:lvl w:ilvl="6" w:tplc="B30A06A4" w:tentative="1">
      <w:start w:val="1"/>
      <w:numFmt w:val="bullet"/>
      <w:lvlText w:val="•"/>
      <w:lvlJc w:val="left"/>
      <w:pPr>
        <w:tabs>
          <w:tab w:val="num" w:pos="5040"/>
        </w:tabs>
        <w:ind w:left="5040" w:hanging="360"/>
      </w:pPr>
      <w:rPr>
        <w:rFonts w:ascii="Arial" w:hAnsi="Arial" w:hint="default"/>
      </w:rPr>
    </w:lvl>
    <w:lvl w:ilvl="7" w:tplc="3754E58E" w:tentative="1">
      <w:start w:val="1"/>
      <w:numFmt w:val="bullet"/>
      <w:lvlText w:val="•"/>
      <w:lvlJc w:val="left"/>
      <w:pPr>
        <w:tabs>
          <w:tab w:val="num" w:pos="5760"/>
        </w:tabs>
        <w:ind w:left="5760" w:hanging="360"/>
      </w:pPr>
      <w:rPr>
        <w:rFonts w:ascii="Arial" w:hAnsi="Arial" w:hint="default"/>
      </w:rPr>
    </w:lvl>
    <w:lvl w:ilvl="8" w:tplc="222EBEE2" w:tentative="1">
      <w:start w:val="1"/>
      <w:numFmt w:val="bullet"/>
      <w:lvlText w:val="•"/>
      <w:lvlJc w:val="left"/>
      <w:pPr>
        <w:tabs>
          <w:tab w:val="num" w:pos="6480"/>
        </w:tabs>
        <w:ind w:left="6480" w:hanging="360"/>
      </w:pPr>
      <w:rPr>
        <w:rFonts w:ascii="Arial" w:hAnsi="Arial" w:hint="default"/>
      </w:rPr>
    </w:lvl>
  </w:abstractNum>
  <w:abstractNum w:abstractNumId="12">
    <w:nsid w:val="412569E2"/>
    <w:multiLevelType w:val="hybridMultilevel"/>
    <w:tmpl w:val="4A3EAC50"/>
    <w:lvl w:ilvl="0" w:tplc="F6022FEE">
      <w:start w:val="1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3682773"/>
    <w:multiLevelType w:val="hybridMultilevel"/>
    <w:tmpl w:val="118475CE"/>
    <w:lvl w:ilvl="0" w:tplc="E722BF9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8134D16"/>
    <w:multiLevelType w:val="hybridMultilevel"/>
    <w:tmpl w:val="FAC4D8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A764E55"/>
    <w:multiLevelType w:val="multilevel"/>
    <w:tmpl w:val="97A04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2E4643"/>
    <w:multiLevelType w:val="hybridMultilevel"/>
    <w:tmpl w:val="FDB23DBA"/>
    <w:lvl w:ilvl="0" w:tplc="FEF46A50">
      <w:start w:val="1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50312A8B"/>
    <w:multiLevelType w:val="hybridMultilevel"/>
    <w:tmpl w:val="C56AFB20"/>
    <w:lvl w:ilvl="0" w:tplc="90DA6456">
      <w:start w:val="1"/>
      <w:numFmt w:val="bullet"/>
      <w:lvlText w:val="•"/>
      <w:lvlJc w:val="left"/>
      <w:pPr>
        <w:tabs>
          <w:tab w:val="num" w:pos="720"/>
        </w:tabs>
        <w:ind w:left="720" w:hanging="360"/>
      </w:pPr>
      <w:rPr>
        <w:rFonts w:ascii="Arial" w:hAnsi="Arial" w:hint="default"/>
      </w:rPr>
    </w:lvl>
    <w:lvl w:ilvl="1" w:tplc="A2869704" w:tentative="1">
      <w:start w:val="1"/>
      <w:numFmt w:val="bullet"/>
      <w:lvlText w:val="•"/>
      <w:lvlJc w:val="left"/>
      <w:pPr>
        <w:tabs>
          <w:tab w:val="num" w:pos="1440"/>
        </w:tabs>
        <w:ind w:left="1440" w:hanging="360"/>
      </w:pPr>
      <w:rPr>
        <w:rFonts w:ascii="Arial" w:hAnsi="Arial" w:hint="default"/>
      </w:rPr>
    </w:lvl>
    <w:lvl w:ilvl="2" w:tplc="E94CADC8" w:tentative="1">
      <w:start w:val="1"/>
      <w:numFmt w:val="bullet"/>
      <w:lvlText w:val="•"/>
      <w:lvlJc w:val="left"/>
      <w:pPr>
        <w:tabs>
          <w:tab w:val="num" w:pos="2160"/>
        </w:tabs>
        <w:ind w:left="2160" w:hanging="360"/>
      </w:pPr>
      <w:rPr>
        <w:rFonts w:ascii="Arial" w:hAnsi="Arial" w:hint="default"/>
      </w:rPr>
    </w:lvl>
    <w:lvl w:ilvl="3" w:tplc="561269D8" w:tentative="1">
      <w:start w:val="1"/>
      <w:numFmt w:val="bullet"/>
      <w:lvlText w:val="•"/>
      <w:lvlJc w:val="left"/>
      <w:pPr>
        <w:tabs>
          <w:tab w:val="num" w:pos="2880"/>
        </w:tabs>
        <w:ind w:left="2880" w:hanging="360"/>
      </w:pPr>
      <w:rPr>
        <w:rFonts w:ascii="Arial" w:hAnsi="Arial" w:hint="default"/>
      </w:rPr>
    </w:lvl>
    <w:lvl w:ilvl="4" w:tplc="F11C4034" w:tentative="1">
      <w:start w:val="1"/>
      <w:numFmt w:val="bullet"/>
      <w:lvlText w:val="•"/>
      <w:lvlJc w:val="left"/>
      <w:pPr>
        <w:tabs>
          <w:tab w:val="num" w:pos="3600"/>
        </w:tabs>
        <w:ind w:left="3600" w:hanging="360"/>
      </w:pPr>
      <w:rPr>
        <w:rFonts w:ascii="Arial" w:hAnsi="Arial" w:hint="default"/>
      </w:rPr>
    </w:lvl>
    <w:lvl w:ilvl="5" w:tplc="6D387E00" w:tentative="1">
      <w:start w:val="1"/>
      <w:numFmt w:val="bullet"/>
      <w:lvlText w:val="•"/>
      <w:lvlJc w:val="left"/>
      <w:pPr>
        <w:tabs>
          <w:tab w:val="num" w:pos="4320"/>
        </w:tabs>
        <w:ind w:left="4320" w:hanging="360"/>
      </w:pPr>
      <w:rPr>
        <w:rFonts w:ascii="Arial" w:hAnsi="Arial" w:hint="default"/>
      </w:rPr>
    </w:lvl>
    <w:lvl w:ilvl="6" w:tplc="284E9A2C" w:tentative="1">
      <w:start w:val="1"/>
      <w:numFmt w:val="bullet"/>
      <w:lvlText w:val="•"/>
      <w:lvlJc w:val="left"/>
      <w:pPr>
        <w:tabs>
          <w:tab w:val="num" w:pos="5040"/>
        </w:tabs>
        <w:ind w:left="5040" w:hanging="360"/>
      </w:pPr>
      <w:rPr>
        <w:rFonts w:ascii="Arial" w:hAnsi="Arial" w:hint="default"/>
      </w:rPr>
    </w:lvl>
    <w:lvl w:ilvl="7" w:tplc="1BF4ACB6" w:tentative="1">
      <w:start w:val="1"/>
      <w:numFmt w:val="bullet"/>
      <w:lvlText w:val="•"/>
      <w:lvlJc w:val="left"/>
      <w:pPr>
        <w:tabs>
          <w:tab w:val="num" w:pos="5760"/>
        </w:tabs>
        <w:ind w:left="5760" w:hanging="360"/>
      </w:pPr>
      <w:rPr>
        <w:rFonts w:ascii="Arial" w:hAnsi="Arial" w:hint="default"/>
      </w:rPr>
    </w:lvl>
    <w:lvl w:ilvl="8" w:tplc="4DECD09E" w:tentative="1">
      <w:start w:val="1"/>
      <w:numFmt w:val="bullet"/>
      <w:lvlText w:val="•"/>
      <w:lvlJc w:val="left"/>
      <w:pPr>
        <w:tabs>
          <w:tab w:val="num" w:pos="6480"/>
        </w:tabs>
        <w:ind w:left="6480" w:hanging="360"/>
      </w:pPr>
      <w:rPr>
        <w:rFonts w:ascii="Arial" w:hAnsi="Arial" w:hint="default"/>
      </w:rPr>
    </w:lvl>
  </w:abstractNum>
  <w:abstractNum w:abstractNumId="18">
    <w:nsid w:val="5051009B"/>
    <w:multiLevelType w:val="hybridMultilevel"/>
    <w:tmpl w:val="DB448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BC4F6D"/>
    <w:multiLevelType w:val="hybridMultilevel"/>
    <w:tmpl w:val="BB02C788"/>
    <w:lvl w:ilvl="0" w:tplc="6652CF66">
      <w:start w:val="1"/>
      <w:numFmt w:val="bullet"/>
      <w:lvlText w:val="•"/>
      <w:lvlJc w:val="left"/>
      <w:pPr>
        <w:tabs>
          <w:tab w:val="num" w:pos="720"/>
        </w:tabs>
        <w:ind w:left="720" w:hanging="360"/>
      </w:pPr>
      <w:rPr>
        <w:rFonts w:ascii="Arial" w:hAnsi="Arial" w:hint="default"/>
      </w:rPr>
    </w:lvl>
    <w:lvl w:ilvl="1" w:tplc="3072DC34" w:tentative="1">
      <w:start w:val="1"/>
      <w:numFmt w:val="bullet"/>
      <w:lvlText w:val="•"/>
      <w:lvlJc w:val="left"/>
      <w:pPr>
        <w:tabs>
          <w:tab w:val="num" w:pos="1440"/>
        </w:tabs>
        <w:ind w:left="1440" w:hanging="360"/>
      </w:pPr>
      <w:rPr>
        <w:rFonts w:ascii="Arial" w:hAnsi="Arial" w:hint="default"/>
      </w:rPr>
    </w:lvl>
    <w:lvl w:ilvl="2" w:tplc="5968460E" w:tentative="1">
      <w:start w:val="1"/>
      <w:numFmt w:val="bullet"/>
      <w:lvlText w:val="•"/>
      <w:lvlJc w:val="left"/>
      <w:pPr>
        <w:tabs>
          <w:tab w:val="num" w:pos="2160"/>
        </w:tabs>
        <w:ind w:left="2160" w:hanging="360"/>
      </w:pPr>
      <w:rPr>
        <w:rFonts w:ascii="Arial" w:hAnsi="Arial" w:hint="default"/>
      </w:rPr>
    </w:lvl>
    <w:lvl w:ilvl="3" w:tplc="14A202EE" w:tentative="1">
      <w:start w:val="1"/>
      <w:numFmt w:val="bullet"/>
      <w:lvlText w:val="•"/>
      <w:lvlJc w:val="left"/>
      <w:pPr>
        <w:tabs>
          <w:tab w:val="num" w:pos="2880"/>
        </w:tabs>
        <w:ind w:left="2880" w:hanging="360"/>
      </w:pPr>
      <w:rPr>
        <w:rFonts w:ascii="Arial" w:hAnsi="Arial" w:hint="default"/>
      </w:rPr>
    </w:lvl>
    <w:lvl w:ilvl="4" w:tplc="A8FC7554" w:tentative="1">
      <w:start w:val="1"/>
      <w:numFmt w:val="bullet"/>
      <w:lvlText w:val="•"/>
      <w:lvlJc w:val="left"/>
      <w:pPr>
        <w:tabs>
          <w:tab w:val="num" w:pos="3600"/>
        </w:tabs>
        <w:ind w:left="3600" w:hanging="360"/>
      </w:pPr>
      <w:rPr>
        <w:rFonts w:ascii="Arial" w:hAnsi="Arial" w:hint="default"/>
      </w:rPr>
    </w:lvl>
    <w:lvl w:ilvl="5" w:tplc="832EE2E8" w:tentative="1">
      <w:start w:val="1"/>
      <w:numFmt w:val="bullet"/>
      <w:lvlText w:val="•"/>
      <w:lvlJc w:val="left"/>
      <w:pPr>
        <w:tabs>
          <w:tab w:val="num" w:pos="4320"/>
        </w:tabs>
        <w:ind w:left="4320" w:hanging="360"/>
      </w:pPr>
      <w:rPr>
        <w:rFonts w:ascii="Arial" w:hAnsi="Arial" w:hint="default"/>
      </w:rPr>
    </w:lvl>
    <w:lvl w:ilvl="6" w:tplc="8DF0A766" w:tentative="1">
      <w:start w:val="1"/>
      <w:numFmt w:val="bullet"/>
      <w:lvlText w:val="•"/>
      <w:lvlJc w:val="left"/>
      <w:pPr>
        <w:tabs>
          <w:tab w:val="num" w:pos="5040"/>
        </w:tabs>
        <w:ind w:left="5040" w:hanging="360"/>
      </w:pPr>
      <w:rPr>
        <w:rFonts w:ascii="Arial" w:hAnsi="Arial" w:hint="default"/>
      </w:rPr>
    </w:lvl>
    <w:lvl w:ilvl="7" w:tplc="A7C24760" w:tentative="1">
      <w:start w:val="1"/>
      <w:numFmt w:val="bullet"/>
      <w:lvlText w:val="•"/>
      <w:lvlJc w:val="left"/>
      <w:pPr>
        <w:tabs>
          <w:tab w:val="num" w:pos="5760"/>
        </w:tabs>
        <w:ind w:left="5760" w:hanging="360"/>
      </w:pPr>
      <w:rPr>
        <w:rFonts w:ascii="Arial" w:hAnsi="Arial" w:hint="default"/>
      </w:rPr>
    </w:lvl>
    <w:lvl w:ilvl="8" w:tplc="C5DE4FA4" w:tentative="1">
      <w:start w:val="1"/>
      <w:numFmt w:val="bullet"/>
      <w:lvlText w:val="•"/>
      <w:lvlJc w:val="left"/>
      <w:pPr>
        <w:tabs>
          <w:tab w:val="num" w:pos="6480"/>
        </w:tabs>
        <w:ind w:left="6480" w:hanging="360"/>
      </w:pPr>
      <w:rPr>
        <w:rFonts w:ascii="Arial" w:hAnsi="Arial" w:hint="default"/>
      </w:rPr>
    </w:lvl>
  </w:abstractNum>
  <w:abstractNum w:abstractNumId="20">
    <w:nsid w:val="53756FB4"/>
    <w:multiLevelType w:val="hybridMultilevel"/>
    <w:tmpl w:val="4F027644"/>
    <w:lvl w:ilvl="0" w:tplc="2EC239D6">
      <w:start w:val="1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572F7823"/>
    <w:multiLevelType w:val="multilevel"/>
    <w:tmpl w:val="345E8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EBD0569"/>
    <w:multiLevelType w:val="hybridMultilevel"/>
    <w:tmpl w:val="63926600"/>
    <w:lvl w:ilvl="0" w:tplc="EA80B1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14A64DB"/>
    <w:multiLevelType w:val="hybridMultilevel"/>
    <w:tmpl w:val="73D05D32"/>
    <w:lvl w:ilvl="0" w:tplc="1D48AECC">
      <w:start w:val="1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B024B57"/>
    <w:multiLevelType w:val="hybridMultilevel"/>
    <w:tmpl w:val="F6D4D01E"/>
    <w:lvl w:ilvl="0" w:tplc="8C8661C2">
      <w:start w:val="1"/>
      <w:numFmt w:val="bullet"/>
      <w:lvlText w:val="•"/>
      <w:lvlJc w:val="left"/>
      <w:pPr>
        <w:tabs>
          <w:tab w:val="num" w:pos="720"/>
        </w:tabs>
        <w:ind w:left="720" w:hanging="360"/>
      </w:pPr>
      <w:rPr>
        <w:rFonts w:ascii="Arial" w:hAnsi="Arial" w:hint="default"/>
      </w:rPr>
    </w:lvl>
    <w:lvl w:ilvl="1" w:tplc="C2DE5A0C" w:tentative="1">
      <w:start w:val="1"/>
      <w:numFmt w:val="bullet"/>
      <w:lvlText w:val="•"/>
      <w:lvlJc w:val="left"/>
      <w:pPr>
        <w:tabs>
          <w:tab w:val="num" w:pos="1440"/>
        </w:tabs>
        <w:ind w:left="1440" w:hanging="360"/>
      </w:pPr>
      <w:rPr>
        <w:rFonts w:ascii="Arial" w:hAnsi="Arial" w:hint="default"/>
      </w:rPr>
    </w:lvl>
    <w:lvl w:ilvl="2" w:tplc="E662EF2C" w:tentative="1">
      <w:start w:val="1"/>
      <w:numFmt w:val="bullet"/>
      <w:lvlText w:val="•"/>
      <w:lvlJc w:val="left"/>
      <w:pPr>
        <w:tabs>
          <w:tab w:val="num" w:pos="2160"/>
        </w:tabs>
        <w:ind w:left="2160" w:hanging="360"/>
      </w:pPr>
      <w:rPr>
        <w:rFonts w:ascii="Arial" w:hAnsi="Arial" w:hint="default"/>
      </w:rPr>
    </w:lvl>
    <w:lvl w:ilvl="3" w:tplc="FF1224A0" w:tentative="1">
      <w:start w:val="1"/>
      <w:numFmt w:val="bullet"/>
      <w:lvlText w:val="•"/>
      <w:lvlJc w:val="left"/>
      <w:pPr>
        <w:tabs>
          <w:tab w:val="num" w:pos="2880"/>
        </w:tabs>
        <w:ind w:left="2880" w:hanging="360"/>
      </w:pPr>
      <w:rPr>
        <w:rFonts w:ascii="Arial" w:hAnsi="Arial" w:hint="default"/>
      </w:rPr>
    </w:lvl>
    <w:lvl w:ilvl="4" w:tplc="66985058" w:tentative="1">
      <w:start w:val="1"/>
      <w:numFmt w:val="bullet"/>
      <w:lvlText w:val="•"/>
      <w:lvlJc w:val="left"/>
      <w:pPr>
        <w:tabs>
          <w:tab w:val="num" w:pos="3600"/>
        </w:tabs>
        <w:ind w:left="3600" w:hanging="360"/>
      </w:pPr>
      <w:rPr>
        <w:rFonts w:ascii="Arial" w:hAnsi="Arial" w:hint="default"/>
      </w:rPr>
    </w:lvl>
    <w:lvl w:ilvl="5" w:tplc="9544F0B4" w:tentative="1">
      <w:start w:val="1"/>
      <w:numFmt w:val="bullet"/>
      <w:lvlText w:val="•"/>
      <w:lvlJc w:val="left"/>
      <w:pPr>
        <w:tabs>
          <w:tab w:val="num" w:pos="4320"/>
        </w:tabs>
        <w:ind w:left="4320" w:hanging="360"/>
      </w:pPr>
      <w:rPr>
        <w:rFonts w:ascii="Arial" w:hAnsi="Arial" w:hint="default"/>
      </w:rPr>
    </w:lvl>
    <w:lvl w:ilvl="6" w:tplc="B42A3D1E" w:tentative="1">
      <w:start w:val="1"/>
      <w:numFmt w:val="bullet"/>
      <w:lvlText w:val="•"/>
      <w:lvlJc w:val="left"/>
      <w:pPr>
        <w:tabs>
          <w:tab w:val="num" w:pos="5040"/>
        </w:tabs>
        <w:ind w:left="5040" w:hanging="360"/>
      </w:pPr>
      <w:rPr>
        <w:rFonts w:ascii="Arial" w:hAnsi="Arial" w:hint="default"/>
      </w:rPr>
    </w:lvl>
    <w:lvl w:ilvl="7" w:tplc="1B8289D2" w:tentative="1">
      <w:start w:val="1"/>
      <w:numFmt w:val="bullet"/>
      <w:lvlText w:val="•"/>
      <w:lvlJc w:val="left"/>
      <w:pPr>
        <w:tabs>
          <w:tab w:val="num" w:pos="5760"/>
        </w:tabs>
        <w:ind w:left="5760" w:hanging="360"/>
      </w:pPr>
      <w:rPr>
        <w:rFonts w:ascii="Arial" w:hAnsi="Arial" w:hint="default"/>
      </w:rPr>
    </w:lvl>
    <w:lvl w:ilvl="8" w:tplc="D44AA544" w:tentative="1">
      <w:start w:val="1"/>
      <w:numFmt w:val="bullet"/>
      <w:lvlText w:val="•"/>
      <w:lvlJc w:val="left"/>
      <w:pPr>
        <w:tabs>
          <w:tab w:val="num" w:pos="6480"/>
        </w:tabs>
        <w:ind w:left="6480" w:hanging="360"/>
      </w:pPr>
      <w:rPr>
        <w:rFonts w:ascii="Arial" w:hAnsi="Arial" w:hint="default"/>
      </w:rPr>
    </w:lvl>
  </w:abstractNum>
  <w:abstractNum w:abstractNumId="25">
    <w:nsid w:val="7B925F81"/>
    <w:multiLevelType w:val="hybridMultilevel"/>
    <w:tmpl w:val="37701FF2"/>
    <w:lvl w:ilvl="0" w:tplc="0A4C7458">
      <w:start w:val="1"/>
      <w:numFmt w:val="bullet"/>
      <w:lvlText w:val="•"/>
      <w:lvlJc w:val="left"/>
      <w:pPr>
        <w:tabs>
          <w:tab w:val="num" w:pos="720"/>
        </w:tabs>
        <w:ind w:left="720" w:hanging="360"/>
      </w:pPr>
      <w:rPr>
        <w:rFonts w:ascii="Arial" w:hAnsi="Arial" w:hint="default"/>
      </w:rPr>
    </w:lvl>
    <w:lvl w:ilvl="1" w:tplc="B3BCCDEE" w:tentative="1">
      <w:start w:val="1"/>
      <w:numFmt w:val="bullet"/>
      <w:lvlText w:val="•"/>
      <w:lvlJc w:val="left"/>
      <w:pPr>
        <w:tabs>
          <w:tab w:val="num" w:pos="1440"/>
        </w:tabs>
        <w:ind w:left="1440" w:hanging="360"/>
      </w:pPr>
      <w:rPr>
        <w:rFonts w:ascii="Arial" w:hAnsi="Arial" w:hint="default"/>
      </w:rPr>
    </w:lvl>
    <w:lvl w:ilvl="2" w:tplc="AF5A7B84" w:tentative="1">
      <w:start w:val="1"/>
      <w:numFmt w:val="bullet"/>
      <w:lvlText w:val="•"/>
      <w:lvlJc w:val="left"/>
      <w:pPr>
        <w:tabs>
          <w:tab w:val="num" w:pos="2160"/>
        </w:tabs>
        <w:ind w:left="2160" w:hanging="360"/>
      </w:pPr>
      <w:rPr>
        <w:rFonts w:ascii="Arial" w:hAnsi="Arial" w:hint="default"/>
      </w:rPr>
    </w:lvl>
    <w:lvl w:ilvl="3" w:tplc="D3645A6E" w:tentative="1">
      <w:start w:val="1"/>
      <w:numFmt w:val="bullet"/>
      <w:lvlText w:val="•"/>
      <w:lvlJc w:val="left"/>
      <w:pPr>
        <w:tabs>
          <w:tab w:val="num" w:pos="2880"/>
        </w:tabs>
        <w:ind w:left="2880" w:hanging="360"/>
      </w:pPr>
      <w:rPr>
        <w:rFonts w:ascii="Arial" w:hAnsi="Arial" w:hint="default"/>
      </w:rPr>
    </w:lvl>
    <w:lvl w:ilvl="4" w:tplc="C4187182" w:tentative="1">
      <w:start w:val="1"/>
      <w:numFmt w:val="bullet"/>
      <w:lvlText w:val="•"/>
      <w:lvlJc w:val="left"/>
      <w:pPr>
        <w:tabs>
          <w:tab w:val="num" w:pos="3600"/>
        </w:tabs>
        <w:ind w:left="3600" w:hanging="360"/>
      </w:pPr>
      <w:rPr>
        <w:rFonts w:ascii="Arial" w:hAnsi="Arial" w:hint="default"/>
      </w:rPr>
    </w:lvl>
    <w:lvl w:ilvl="5" w:tplc="0652D1B0" w:tentative="1">
      <w:start w:val="1"/>
      <w:numFmt w:val="bullet"/>
      <w:lvlText w:val="•"/>
      <w:lvlJc w:val="left"/>
      <w:pPr>
        <w:tabs>
          <w:tab w:val="num" w:pos="4320"/>
        </w:tabs>
        <w:ind w:left="4320" w:hanging="360"/>
      </w:pPr>
      <w:rPr>
        <w:rFonts w:ascii="Arial" w:hAnsi="Arial" w:hint="default"/>
      </w:rPr>
    </w:lvl>
    <w:lvl w:ilvl="6" w:tplc="E3C0C388" w:tentative="1">
      <w:start w:val="1"/>
      <w:numFmt w:val="bullet"/>
      <w:lvlText w:val="•"/>
      <w:lvlJc w:val="left"/>
      <w:pPr>
        <w:tabs>
          <w:tab w:val="num" w:pos="5040"/>
        </w:tabs>
        <w:ind w:left="5040" w:hanging="360"/>
      </w:pPr>
      <w:rPr>
        <w:rFonts w:ascii="Arial" w:hAnsi="Arial" w:hint="default"/>
      </w:rPr>
    </w:lvl>
    <w:lvl w:ilvl="7" w:tplc="BE6CB51E" w:tentative="1">
      <w:start w:val="1"/>
      <w:numFmt w:val="bullet"/>
      <w:lvlText w:val="•"/>
      <w:lvlJc w:val="left"/>
      <w:pPr>
        <w:tabs>
          <w:tab w:val="num" w:pos="5760"/>
        </w:tabs>
        <w:ind w:left="5760" w:hanging="360"/>
      </w:pPr>
      <w:rPr>
        <w:rFonts w:ascii="Arial" w:hAnsi="Arial" w:hint="default"/>
      </w:rPr>
    </w:lvl>
    <w:lvl w:ilvl="8" w:tplc="AF4CAB3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7"/>
  </w:num>
  <w:num w:numId="3">
    <w:abstractNumId w:val="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22"/>
  </w:num>
  <w:num w:numId="8">
    <w:abstractNumId w:val="24"/>
  </w:num>
  <w:num w:numId="9">
    <w:abstractNumId w:val="19"/>
  </w:num>
  <w:num w:numId="10">
    <w:abstractNumId w:val="2"/>
  </w:num>
  <w:num w:numId="11">
    <w:abstractNumId w:val="11"/>
  </w:num>
  <w:num w:numId="12">
    <w:abstractNumId w:val="17"/>
  </w:num>
  <w:num w:numId="13">
    <w:abstractNumId w:val="3"/>
  </w:num>
  <w:num w:numId="14">
    <w:abstractNumId w:val="25"/>
  </w:num>
  <w:num w:numId="15">
    <w:abstractNumId w:val="5"/>
  </w:num>
  <w:num w:numId="16">
    <w:abstractNumId w:val="4"/>
  </w:num>
  <w:num w:numId="17">
    <w:abstractNumId w:val="12"/>
  </w:num>
  <w:num w:numId="18">
    <w:abstractNumId w:val="16"/>
  </w:num>
  <w:num w:numId="19">
    <w:abstractNumId w:val="23"/>
  </w:num>
  <w:num w:numId="20">
    <w:abstractNumId w:val="20"/>
  </w:num>
  <w:num w:numId="21">
    <w:abstractNumId w:val="6"/>
  </w:num>
  <w:num w:numId="22">
    <w:abstractNumId w:val="13"/>
  </w:num>
  <w:num w:numId="23">
    <w:abstractNumId w:val="15"/>
  </w:num>
  <w:num w:numId="24">
    <w:abstractNumId w:val="18"/>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8B"/>
    <w:rsid w:val="00000619"/>
    <w:rsid w:val="000022DB"/>
    <w:rsid w:val="00005015"/>
    <w:rsid w:val="00010352"/>
    <w:rsid w:val="000150E3"/>
    <w:rsid w:val="000157AD"/>
    <w:rsid w:val="000170B5"/>
    <w:rsid w:val="000242A1"/>
    <w:rsid w:val="0002797E"/>
    <w:rsid w:val="000312CE"/>
    <w:rsid w:val="000313BD"/>
    <w:rsid w:val="00032BC5"/>
    <w:rsid w:val="0003529E"/>
    <w:rsid w:val="000360C6"/>
    <w:rsid w:val="00036380"/>
    <w:rsid w:val="000363EA"/>
    <w:rsid w:val="00045434"/>
    <w:rsid w:val="000550F8"/>
    <w:rsid w:val="00060B46"/>
    <w:rsid w:val="00062D56"/>
    <w:rsid w:val="000659FF"/>
    <w:rsid w:val="00067B26"/>
    <w:rsid w:val="000755ED"/>
    <w:rsid w:val="000774AD"/>
    <w:rsid w:val="00080438"/>
    <w:rsid w:val="00081D2D"/>
    <w:rsid w:val="000843BE"/>
    <w:rsid w:val="00086648"/>
    <w:rsid w:val="000A07EA"/>
    <w:rsid w:val="000A3DE1"/>
    <w:rsid w:val="000A7D17"/>
    <w:rsid w:val="000B10FA"/>
    <w:rsid w:val="000B5067"/>
    <w:rsid w:val="000B51EA"/>
    <w:rsid w:val="000C2168"/>
    <w:rsid w:val="000C4BC9"/>
    <w:rsid w:val="000C53E8"/>
    <w:rsid w:val="000D00F1"/>
    <w:rsid w:val="000D72EF"/>
    <w:rsid w:val="000E0C10"/>
    <w:rsid w:val="000F421C"/>
    <w:rsid w:val="000F5779"/>
    <w:rsid w:val="00106717"/>
    <w:rsid w:val="001115C4"/>
    <w:rsid w:val="001119F8"/>
    <w:rsid w:val="001138C0"/>
    <w:rsid w:val="0011469E"/>
    <w:rsid w:val="00120AE0"/>
    <w:rsid w:val="00122218"/>
    <w:rsid w:val="00123E69"/>
    <w:rsid w:val="00137A3F"/>
    <w:rsid w:val="00144F60"/>
    <w:rsid w:val="00151F2E"/>
    <w:rsid w:val="00152FF2"/>
    <w:rsid w:val="001537E6"/>
    <w:rsid w:val="00166E68"/>
    <w:rsid w:val="001813D1"/>
    <w:rsid w:val="00182F5F"/>
    <w:rsid w:val="00185A20"/>
    <w:rsid w:val="00192B8D"/>
    <w:rsid w:val="00195CC6"/>
    <w:rsid w:val="001A4174"/>
    <w:rsid w:val="001A715D"/>
    <w:rsid w:val="001A7FD5"/>
    <w:rsid w:val="001B0A2F"/>
    <w:rsid w:val="001B3C1A"/>
    <w:rsid w:val="001C11AB"/>
    <w:rsid w:val="001C272D"/>
    <w:rsid w:val="001D751A"/>
    <w:rsid w:val="001D7D35"/>
    <w:rsid w:val="001E2523"/>
    <w:rsid w:val="001E25F5"/>
    <w:rsid w:val="001E6912"/>
    <w:rsid w:val="001F1A16"/>
    <w:rsid w:val="001F222D"/>
    <w:rsid w:val="001F4B13"/>
    <w:rsid w:val="001F5B99"/>
    <w:rsid w:val="001F6D80"/>
    <w:rsid w:val="002029B3"/>
    <w:rsid w:val="00206407"/>
    <w:rsid w:val="00207439"/>
    <w:rsid w:val="00210913"/>
    <w:rsid w:val="00211644"/>
    <w:rsid w:val="002151A8"/>
    <w:rsid w:val="00215B5E"/>
    <w:rsid w:val="00215EAF"/>
    <w:rsid w:val="00220475"/>
    <w:rsid w:val="00220D00"/>
    <w:rsid w:val="0022307B"/>
    <w:rsid w:val="0022389B"/>
    <w:rsid w:val="002240F6"/>
    <w:rsid w:val="002316FC"/>
    <w:rsid w:val="002325AE"/>
    <w:rsid w:val="002325BF"/>
    <w:rsid w:val="0023296C"/>
    <w:rsid w:val="0023761D"/>
    <w:rsid w:val="002425FF"/>
    <w:rsid w:val="00242DA9"/>
    <w:rsid w:val="00244888"/>
    <w:rsid w:val="002456F9"/>
    <w:rsid w:val="00247102"/>
    <w:rsid w:val="002506BD"/>
    <w:rsid w:val="00261349"/>
    <w:rsid w:val="00284FEB"/>
    <w:rsid w:val="002A235C"/>
    <w:rsid w:val="002A3AFD"/>
    <w:rsid w:val="002B4731"/>
    <w:rsid w:val="002B7E16"/>
    <w:rsid w:val="002C022D"/>
    <w:rsid w:val="002C5C7E"/>
    <w:rsid w:val="002D3E09"/>
    <w:rsid w:val="002D7293"/>
    <w:rsid w:val="00300D2B"/>
    <w:rsid w:val="00300DA3"/>
    <w:rsid w:val="003048DB"/>
    <w:rsid w:val="003117D4"/>
    <w:rsid w:val="00312949"/>
    <w:rsid w:val="00313CC0"/>
    <w:rsid w:val="00315DF6"/>
    <w:rsid w:val="003179D5"/>
    <w:rsid w:val="00320E19"/>
    <w:rsid w:val="0032452C"/>
    <w:rsid w:val="0033055E"/>
    <w:rsid w:val="00334270"/>
    <w:rsid w:val="00340B80"/>
    <w:rsid w:val="003426E8"/>
    <w:rsid w:val="00351827"/>
    <w:rsid w:val="00363225"/>
    <w:rsid w:val="00364220"/>
    <w:rsid w:val="0037070E"/>
    <w:rsid w:val="00373189"/>
    <w:rsid w:val="00377416"/>
    <w:rsid w:val="00377875"/>
    <w:rsid w:val="00395B83"/>
    <w:rsid w:val="003A1E69"/>
    <w:rsid w:val="003A2725"/>
    <w:rsid w:val="003A7D42"/>
    <w:rsid w:val="003B42F6"/>
    <w:rsid w:val="003B5832"/>
    <w:rsid w:val="003C3DF0"/>
    <w:rsid w:val="003D1772"/>
    <w:rsid w:val="003E0976"/>
    <w:rsid w:val="003E21ED"/>
    <w:rsid w:val="003E250A"/>
    <w:rsid w:val="003E3035"/>
    <w:rsid w:val="003E3163"/>
    <w:rsid w:val="003F0164"/>
    <w:rsid w:val="003F2212"/>
    <w:rsid w:val="00401E55"/>
    <w:rsid w:val="00411EBB"/>
    <w:rsid w:val="00413A94"/>
    <w:rsid w:val="0042330C"/>
    <w:rsid w:val="00432F00"/>
    <w:rsid w:val="00434801"/>
    <w:rsid w:val="00440805"/>
    <w:rsid w:val="004525ED"/>
    <w:rsid w:val="00452EFE"/>
    <w:rsid w:val="00454B99"/>
    <w:rsid w:val="00455F96"/>
    <w:rsid w:val="00456EFD"/>
    <w:rsid w:val="00457605"/>
    <w:rsid w:val="00457AE5"/>
    <w:rsid w:val="0046141C"/>
    <w:rsid w:val="00462EF7"/>
    <w:rsid w:val="00471E64"/>
    <w:rsid w:val="0047243D"/>
    <w:rsid w:val="004732FB"/>
    <w:rsid w:val="00481436"/>
    <w:rsid w:val="00491948"/>
    <w:rsid w:val="004936EB"/>
    <w:rsid w:val="004A1F86"/>
    <w:rsid w:val="004A4506"/>
    <w:rsid w:val="004A5E9E"/>
    <w:rsid w:val="004B41B8"/>
    <w:rsid w:val="004C0639"/>
    <w:rsid w:val="004C1DB8"/>
    <w:rsid w:val="004C5930"/>
    <w:rsid w:val="004D0D61"/>
    <w:rsid w:val="004D650F"/>
    <w:rsid w:val="004E1C32"/>
    <w:rsid w:val="004E6785"/>
    <w:rsid w:val="004E7FB0"/>
    <w:rsid w:val="004F36BA"/>
    <w:rsid w:val="005026E6"/>
    <w:rsid w:val="00502736"/>
    <w:rsid w:val="005116BF"/>
    <w:rsid w:val="0051193F"/>
    <w:rsid w:val="0051272D"/>
    <w:rsid w:val="00514513"/>
    <w:rsid w:val="0052074E"/>
    <w:rsid w:val="0052557D"/>
    <w:rsid w:val="005319A8"/>
    <w:rsid w:val="00534716"/>
    <w:rsid w:val="005429D5"/>
    <w:rsid w:val="00543089"/>
    <w:rsid w:val="00544A26"/>
    <w:rsid w:val="00544BC4"/>
    <w:rsid w:val="0055389E"/>
    <w:rsid w:val="00553C74"/>
    <w:rsid w:val="00561C6A"/>
    <w:rsid w:val="00570C9B"/>
    <w:rsid w:val="005720E8"/>
    <w:rsid w:val="00576EBA"/>
    <w:rsid w:val="005811C8"/>
    <w:rsid w:val="00582026"/>
    <w:rsid w:val="00582163"/>
    <w:rsid w:val="005853AB"/>
    <w:rsid w:val="00586184"/>
    <w:rsid w:val="00590D9D"/>
    <w:rsid w:val="00592A29"/>
    <w:rsid w:val="0059559E"/>
    <w:rsid w:val="0059582B"/>
    <w:rsid w:val="005A3C35"/>
    <w:rsid w:val="005A52BC"/>
    <w:rsid w:val="005C109C"/>
    <w:rsid w:val="005C6C87"/>
    <w:rsid w:val="005D7C35"/>
    <w:rsid w:val="005E1A6E"/>
    <w:rsid w:val="005E28AA"/>
    <w:rsid w:val="005E34A2"/>
    <w:rsid w:val="005E4123"/>
    <w:rsid w:val="005F14C1"/>
    <w:rsid w:val="005F5DBD"/>
    <w:rsid w:val="0061328B"/>
    <w:rsid w:val="00613865"/>
    <w:rsid w:val="0061415A"/>
    <w:rsid w:val="0062305E"/>
    <w:rsid w:val="00633D17"/>
    <w:rsid w:val="00643A4F"/>
    <w:rsid w:val="00656BF9"/>
    <w:rsid w:val="006766C7"/>
    <w:rsid w:val="0067780A"/>
    <w:rsid w:val="006804D7"/>
    <w:rsid w:val="00696522"/>
    <w:rsid w:val="00696796"/>
    <w:rsid w:val="006A187D"/>
    <w:rsid w:val="006A4A83"/>
    <w:rsid w:val="006A7040"/>
    <w:rsid w:val="006A7BBA"/>
    <w:rsid w:val="006A7D8D"/>
    <w:rsid w:val="006B017E"/>
    <w:rsid w:val="006B1C61"/>
    <w:rsid w:val="006B5291"/>
    <w:rsid w:val="006B52DE"/>
    <w:rsid w:val="006B7600"/>
    <w:rsid w:val="006C306A"/>
    <w:rsid w:val="006F0081"/>
    <w:rsid w:val="006F5E07"/>
    <w:rsid w:val="006F78D6"/>
    <w:rsid w:val="00701568"/>
    <w:rsid w:val="007015FC"/>
    <w:rsid w:val="0070651B"/>
    <w:rsid w:val="00711CC3"/>
    <w:rsid w:val="0071350C"/>
    <w:rsid w:val="00713D9D"/>
    <w:rsid w:val="00720FF6"/>
    <w:rsid w:val="00721086"/>
    <w:rsid w:val="00725586"/>
    <w:rsid w:val="00726A15"/>
    <w:rsid w:val="00734D3E"/>
    <w:rsid w:val="00770ED9"/>
    <w:rsid w:val="0077473A"/>
    <w:rsid w:val="0077725A"/>
    <w:rsid w:val="007858A5"/>
    <w:rsid w:val="00786655"/>
    <w:rsid w:val="00796AEB"/>
    <w:rsid w:val="007A0559"/>
    <w:rsid w:val="007A3E53"/>
    <w:rsid w:val="007A41F9"/>
    <w:rsid w:val="007A7988"/>
    <w:rsid w:val="007B4264"/>
    <w:rsid w:val="007C0A08"/>
    <w:rsid w:val="007C309D"/>
    <w:rsid w:val="007D3328"/>
    <w:rsid w:val="007D7FBD"/>
    <w:rsid w:val="007E133E"/>
    <w:rsid w:val="007E687A"/>
    <w:rsid w:val="007F0EFB"/>
    <w:rsid w:val="007F22B2"/>
    <w:rsid w:val="007F378D"/>
    <w:rsid w:val="00802BD5"/>
    <w:rsid w:val="008042D2"/>
    <w:rsid w:val="00805034"/>
    <w:rsid w:val="0080508C"/>
    <w:rsid w:val="00815E58"/>
    <w:rsid w:val="008162D0"/>
    <w:rsid w:val="008203F6"/>
    <w:rsid w:val="00820DB2"/>
    <w:rsid w:val="0082585C"/>
    <w:rsid w:val="00827A58"/>
    <w:rsid w:val="008316EC"/>
    <w:rsid w:val="00834543"/>
    <w:rsid w:val="008435CC"/>
    <w:rsid w:val="00843F51"/>
    <w:rsid w:val="00854911"/>
    <w:rsid w:val="00860FF1"/>
    <w:rsid w:val="008707FC"/>
    <w:rsid w:val="008721B5"/>
    <w:rsid w:val="008771A6"/>
    <w:rsid w:val="00891365"/>
    <w:rsid w:val="00891D25"/>
    <w:rsid w:val="00896324"/>
    <w:rsid w:val="008A5F4E"/>
    <w:rsid w:val="008B6FF9"/>
    <w:rsid w:val="008C0EDD"/>
    <w:rsid w:val="008C1188"/>
    <w:rsid w:val="008C6C92"/>
    <w:rsid w:val="008D0C38"/>
    <w:rsid w:val="008D4271"/>
    <w:rsid w:val="008D6852"/>
    <w:rsid w:val="008D792C"/>
    <w:rsid w:val="008E0F51"/>
    <w:rsid w:val="008F3762"/>
    <w:rsid w:val="008F4C38"/>
    <w:rsid w:val="008F698E"/>
    <w:rsid w:val="0090296C"/>
    <w:rsid w:val="00907255"/>
    <w:rsid w:val="00907450"/>
    <w:rsid w:val="00913581"/>
    <w:rsid w:val="00914040"/>
    <w:rsid w:val="00923E1F"/>
    <w:rsid w:val="00925029"/>
    <w:rsid w:val="00925F51"/>
    <w:rsid w:val="00926E09"/>
    <w:rsid w:val="00926E29"/>
    <w:rsid w:val="009305A5"/>
    <w:rsid w:val="00932001"/>
    <w:rsid w:val="00942DAF"/>
    <w:rsid w:val="00944B6D"/>
    <w:rsid w:val="00946868"/>
    <w:rsid w:val="00960102"/>
    <w:rsid w:val="009616E2"/>
    <w:rsid w:val="0096346B"/>
    <w:rsid w:val="0098305F"/>
    <w:rsid w:val="009929FD"/>
    <w:rsid w:val="009A25B7"/>
    <w:rsid w:val="009A6BDB"/>
    <w:rsid w:val="009B7E88"/>
    <w:rsid w:val="009C071A"/>
    <w:rsid w:val="009C2F54"/>
    <w:rsid w:val="009C4E6B"/>
    <w:rsid w:val="009C7887"/>
    <w:rsid w:val="009D6B77"/>
    <w:rsid w:val="009E3B9C"/>
    <w:rsid w:val="009F08CD"/>
    <w:rsid w:val="009F188D"/>
    <w:rsid w:val="009F416C"/>
    <w:rsid w:val="00A2439D"/>
    <w:rsid w:val="00A245BA"/>
    <w:rsid w:val="00A2485C"/>
    <w:rsid w:val="00A25362"/>
    <w:rsid w:val="00A25BA0"/>
    <w:rsid w:val="00A25F4F"/>
    <w:rsid w:val="00A3111E"/>
    <w:rsid w:val="00A3278D"/>
    <w:rsid w:val="00A42F27"/>
    <w:rsid w:val="00A47335"/>
    <w:rsid w:val="00A50B71"/>
    <w:rsid w:val="00A51C28"/>
    <w:rsid w:val="00A51FDB"/>
    <w:rsid w:val="00A551CB"/>
    <w:rsid w:val="00A6097C"/>
    <w:rsid w:val="00A67EEE"/>
    <w:rsid w:val="00A92E7B"/>
    <w:rsid w:val="00A96FED"/>
    <w:rsid w:val="00AA0511"/>
    <w:rsid w:val="00AC70CC"/>
    <w:rsid w:val="00AD1DB9"/>
    <w:rsid w:val="00AD6DA9"/>
    <w:rsid w:val="00AE4330"/>
    <w:rsid w:val="00AE7D47"/>
    <w:rsid w:val="00AF3365"/>
    <w:rsid w:val="00B01C2D"/>
    <w:rsid w:val="00B02903"/>
    <w:rsid w:val="00B02A68"/>
    <w:rsid w:val="00B14B0A"/>
    <w:rsid w:val="00B16EA5"/>
    <w:rsid w:val="00B208D1"/>
    <w:rsid w:val="00B20CE6"/>
    <w:rsid w:val="00B225AF"/>
    <w:rsid w:val="00B25FF9"/>
    <w:rsid w:val="00B307C6"/>
    <w:rsid w:val="00B33F29"/>
    <w:rsid w:val="00B4624C"/>
    <w:rsid w:val="00B47006"/>
    <w:rsid w:val="00B51C19"/>
    <w:rsid w:val="00B57863"/>
    <w:rsid w:val="00B60476"/>
    <w:rsid w:val="00B637BC"/>
    <w:rsid w:val="00B658DD"/>
    <w:rsid w:val="00B70221"/>
    <w:rsid w:val="00B824BF"/>
    <w:rsid w:val="00B913CC"/>
    <w:rsid w:val="00B92CB4"/>
    <w:rsid w:val="00B9709A"/>
    <w:rsid w:val="00BA00B8"/>
    <w:rsid w:val="00BA1EAB"/>
    <w:rsid w:val="00BA7CB5"/>
    <w:rsid w:val="00BB1F22"/>
    <w:rsid w:val="00BC2701"/>
    <w:rsid w:val="00BC2E65"/>
    <w:rsid w:val="00BC43F3"/>
    <w:rsid w:val="00BC7CEA"/>
    <w:rsid w:val="00BD4AC2"/>
    <w:rsid w:val="00BE3263"/>
    <w:rsid w:val="00BE50E2"/>
    <w:rsid w:val="00BE560D"/>
    <w:rsid w:val="00BE5EC3"/>
    <w:rsid w:val="00BE6228"/>
    <w:rsid w:val="00BF1C11"/>
    <w:rsid w:val="00BF57DA"/>
    <w:rsid w:val="00BF7A79"/>
    <w:rsid w:val="00C014C1"/>
    <w:rsid w:val="00C01CF6"/>
    <w:rsid w:val="00C06CFE"/>
    <w:rsid w:val="00C10A28"/>
    <w:rsid w:val="00C1180A"/>
    <w:rsid w:val="00C23FF2"/>
    <w:rsid w:val="00C37C6C"/>
    <w:rsid w:val="00C4134F"/>
    <w:rsid w:val="00C53C59"/>
    <w:rsid w:val="00C57ED9"/>
    <w:rsid w:val="00C64B53"/>
    <w:rsid w:val="00C74BEF"/>
    <w:rsid w:val="00C7571F"/>
    <w:rsid w:val="00C80535"/>
    <w:rsid w:val="00C939C9"/>
    <w:rsid w:val="00C94D13"/>
    <w:rsid w:val="00C97BF6"/>
    <w:rsid w:val="00CA430F"/>
    <w:rsid w:val="00CA6893"/>
    <w:rsid w:val="00CB2CF0"/>
    <w:rsid w:val="00CB5961"/>
    <w:rsid w:val="00CC2D7A"/>
    <w:rsid w:val="00CD0ACF"/>
    <w:rsid w:val="00CD4747"/>
    <w:rsid w:val="00CD6777"/>
    <w:rsid w:val="00CE41B9"/>
    <w:rsid w:val="00CE519E"/>
    <w:rsid w:val="00CE5D22"/>
    <w:rsid w:val="00CF1492"/>
    <w:rsid w:val="00CF645B"/>
    <w:rsid w:val="00CF64E7"/>
    <w:rsid w:val="00D05DCF"/>
    <w:rsid w:val="00D064E5"/>
    <w:rsid w:val="00D11805"/>
    <w:rsid w:val="00D11A8F"/>
    <w:rsid w:val="00D13517"/>
    <w:rsid w:val="00D2569E"/>
    <w:rsid w:val="00D26095"/>
    <w:rsid w:val="00D35C9E"/>
    <w:rsid w:val="00D36D9C"/>
    <w:rsid w:val="00D37782"/>
    <w:rsid w:val="00D4651D"/>
    <w:rsid w:val="00D46530"/>
    <w:rsid w:val="00D56E7C"/>
    <w:rsid w:val="00D66B3A"/>
    <w:rsid w:val="00D731D3"/>
    <w:rsid w:val="00D775D9"/>
    <w:rsid w:val="00D9153D"/>
    <w:rsid w:val="00DA447B"/>
    <w:rsid w:val="00DB768B"/>
    <w:rsid w:val="00DC10EE"/>
    <w:rsid w:val="00DC2416"/>
    <w:rsid w:val="00DC622F"/>
    <w:rsid w:val="00DD2E4C"/>
    <w:rsid w:val="00DE4681"/>
    <w:rsid w:val="00DF1F73"/>
    <w:rsid w:val="00DF4AF2"/>
    <w:rsid w:val="00E029B9"/>
    <w:rsid w:val="00E21238"/>
    <w:rsid w:val="00E234F7"/>
    <w:rsid w:val="00E27F57"/>
    <w:rsid w:val="00E371F2"/>
    <w:rsid w:val="00E37DE9"/>
    <w:rsid w:val="00E40CB7"/>
    <w:rsid w:val="00E42391"/>
    <w:rsid w:val="00E42995"/>
    <w:rsid w:val="00E450E6"/>
    <w:rsid w:val="00E57D5E"/>
    <w:rsid w:val="00E60D16"/>
    <w:rsid w:val="00E625E5"/>
    <w:rsid w:val="00E65EB7"/>
    <w:rsid w:val="00E7575A"/>
    <w:rsid w:val="00E77C68"/>
    <w:rsid w:val="00E92A24"/>
    <w:rsid w:val="00EA2115"/>
    <w:rsid w:val="00EA3A95"/>
    <w:rsid w:val="00EA504D"/>
    <w:rsid w:val="00EB4EFB"/>
    <w:rsid w:val="00ED1D4C"/>
    <w:rsid w:val="00EF4465"/>
    <w:rsid w:val="00EF63FC"/>
    <w:rsid w:val="00F06B64"/>
    <w:rsid w:val="00F15DB7"/>
    <w:rsid w:val="00F2325F"/>
    <w:rsid w:val="00F33FEC"/>
    <w:rsid w:val="00F36898"/>
    <w:rsid w:val="00F43231"/>
    <w:rsid w:val="00F52199"/>
    <w:rsid w:val="00F552A9"/>
    <w:rsid w:val="00F55DF6"/>
    <w:rsid w:val="00F60FB3"/>
    <w:rsid w:val="00F611DC"/>
    <w:rsid w:val="00F6150A"/>
    <w:rsid w:val="00F64566"/>
    <w:rsid w:val="00F65EAF"/>
    <w:rsid w:val="00F739DF"/>
    <w:rsid w:val="00F746E7"/>
    <w:rsid w:val="00F74792"/>
    <w:rsid w:val="00F766CE"/>
    <w:rsid w:val="00F77D99"/>
    <w:rsid w:val="00F82605"/>
    <w:rsid w:val="00F943A9"/>
    <w:rsid w:val="00F964A2"/>
    <w:rsid w:val="00FA2E33"/>
    <w:rsid w:val="00FA4F3E"/>
    <w:rsid w:val="00FB287C"/>
    <w:rsid w:val="00FB3F84"/>
    <w:rsid w:val="00FC0352"/>
    <w:rsid w:val="00FD75BF"/>
    <w:rsid w:val="00FE55A4"/>
    <w:rsid w:val="00FE66D3"/>
    <w:rsid w:val="00FF39F3"/>
    <w:rsid w:val="00FF7E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4D13"/>
    <w:rPr>
      <w:color w:val="0563C1" w:themeColor="hyperlink"/>
      <w:u w:val="single"/>
    </w:rPr>
  </w:style>
  <w:style w:type="paragraph" w:styleId="a4">
    <w:name w:val="List Paragraph"/>
    <w:basedOn w:val="a"/>
    <w:uiPriority w:val="34"/>
    <w:qFormat/>
    <w:rsid w:val="00C23FF2"/>
    <w:pPr>
      <w:ind w:left="720"/>
      <w:contextualSpacing/>
    </w:pPr>
  </w:style>
  <w:style w:type="paragraph" w:styleId="a5">
    <w:name w:val="annotation text"/>
    <w:basedOn w:val="a"/>
    <w:link w:val="a6"/>
    <w:uiPriority w:val="99"/>
    <w:unhideWhenUsed/>
    <w:rsid w:val="003D1772"/>
    <w:pPr>
      <w:spacing w:after="0" w:line="240" w:lineRule="auto"/>
    </w:pPr>
    <w:rPr>
      <w:rFonts w:ascii="Times New Roman" w:eastAsia="Times New Roman" w:hAnsi="Times New Roman" w:cs="Times New Roman"/>
      <w:color w:val="000000"/>
      <w:sz w:val="20"/>
      <w:szCs w:val="20"/>
      <w:lang w:eastAsia="ru-RU"/>
    </w:rPr>
  </w:style>
  <w:style w:type="character" w:customStyle="1" w:styleId="a6">
    <w:name w:val="Текст примечания Знак"/>
    <w:basedOn w:val="a0"/>
    <w:link w:val="a5"/>
    <w:uiPriority w:val="99"/>
    <w:rsid w:val="003D1772"/>
    <w:rPr>
      <w:rFonts w:ascii="Times New Roman" w:eastAsia="Times New Roman" w:hAnsi="Times New Roman" w:cs="Times New Roman"/>
      <w:color w:val="000000"/>
      <w:sz w:val="20"/>
      <w:szCs w:val="20"/>
      <w:lang w:eastAsia="ru-RU"/>
    </w:rPr>
  </w:style>
  <w:style w:type="table" w:styleId="a7">
    <w:name w:val="Table Grid"/>
    <w:basedOn w:val="a1"/>
    <w:uiPriority w:val="39"/>
    <w:rsid w:val="00B20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C62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622F"/>
  </w:style>
  <w:style w:type="paragraph" w:styleId="aa">
    <w:name w:val="footer"/>
    <w:basedOn w:val="a"/>
    <w:link w:val="ab"/>
    <w:uiPriority w:val="99"/>
    <w:unhideWhenUsed/>
    <w:rsid w:val="00DC622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622F"/>
  </w:style>
  <w:style w:type="character" w:styleId="ac">
    <w:name w:val="annotation reference"/>
    <w:basedOn w:val="a0"/>
    <w:uiPriority w:val="99"/>
    <w:semiHidden/>
    <w:unhideWhenUsed/>
    <w:rsid w:val="00300DA3"/>
    <w:rPr>
      <w:sz w:val="16"/>
      <w:szCs w:val="16"/>
    </w:rPr>
  </w:style>
  <w:style w:type="paragraph" w:styleId="ad">
    <w:name w:val="annotation subject"/>
    <w:basedOn w:val="a5"/>
    <w:next w:val="a5"/>
    <w:link w:val="ae"/>
    <w:uiPriority w:val="99"/>
    <w:semiHidden/>
    <w:unhideWhenUsed/>
    <w:rsid w:val="00300DA3"/>
    <w:pPr>
      <w:spacing w:after="160"/>
    </w:pPr>
    <w:rPr>
      <w:rFonts w:asciiTheme="minorHAnsi" w:eastAsiaTheme="minorHAnsi" w:hAnsiTheme="minorHAnsi" w:cstheme="minorBidi"/>
      <w:b/>
      <w:bCs/>
      <w:color w:val="auto"/>
      <w:lang w:eastAsia="en-US"/>
    </w:rPr>
  </w:style>
  <w:style w:type="character" w:customStyle="1" w:styleId="ae">
    <w:name w:val="Тема примечания Знак"/>
    <w:basedOn w:val="a6"/>
    <w:link w:val="ad"/>
    <w:uiPriority w:val="99"/>
    <w:semiHidden/>
    <w:rsid w:val="00300DA3"/>
    <w:rPr>
      <w:rFonts w:ascii="Times New Roman" w:eastAsia="Times New Roman" w:hAnsi="Times New Roman" w:cs="Times New Roman"/>
      <w:b/>
      <w:bCs/>
      <w:color w:val="000000"/>
      <w:sz w:val="20"/>
      <w:szCs w:val="20"/>
      <w:lang w:eastAsia="ru-RU"/>
    </w:rPr>
  </w:style>
  <w:style w:type="paragraph" w:styleId="af">
    <w:name w:val="Balloon Text"/>
    <w:basedOn w:val="a"/>
    <w:link w:val="af0"/>
    <w:uiPriority w:val="99"/>
    <w:semiHidden/>
    <w:unhideWhenUsed/>
    <w:rsid w:val="00300D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00DA3"/>
    <w:rPr>
      <w:rFonts w:ascii="Segoe UI" w:hAnsi="Segoe UI" w:cs="Segoe UI"/>
      <w:sz w:val="18"/>
      <w:szCs w:val="18"/>
    </w:rPr>
  </w:style>
  <w:style w:type="paragraph" w:styleId="af1">
    <w:name w:val="Normal (Web)"/>
    <w:basedOn w:val="a"/>
    <w:uiPriority w:val="99"/>
    <w:unhideWhenUsed/>
    <w:qFormat/>
    <w:rsid w:val="00891365"/>
    <w:rPr>
      <w:rFonts w:ascii="Times New Roman" w:hAnsi="Times New Roman" w:cs="Times New Roman"/>
      <w:sz w:val="24"/>
      <w:szCs w:val="24"/>
    </w:rPr>
  </w:style>
  <w:style w:type="table" w:customStyle="1" w:styleId="1">
    <w:name w:val="Сетка таблицы1"/>
    <w:basedOn w:val="a1"/>
    <w:next w:val="a7"/>
    <w:uiPriority w:val="59"/>
    <w:rsid w:val="00E21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E21238"/>
    <w:rPr>
      <w:color w:val="954F72" w:themeColor="followedHyperlink"/>
      <w:u w:val="single"/>
    </w:rPr>
  </w:style>
  <w:style w:type="character" w:customStyle="1" w:styleId="10">
    <w:name w:val="Неразрешенное упоминание1"/>
    <w:basedOn w:val="a0"/>
    <w:uiPriority w:val="99"/>
    <w:semiHidden/>
    <w:unhideWhenUsed/>
    <w:rsid w:val="00C01CF6"/>
    <w:rPr>
      <w:color w:val="605E5C"/>
      <w:shd w:val="clear" w:color="auto" w:fill="E1DFDD"/>
    </w:rPr>
  </w:style>
  <w:style w:type="character" w:customStyle="1" w:styleId="2">
    <w:name w:val="Неразрешенное упоминание2"/>
    <w:basedOn w:val="a0"/>
    <w:uiPriority w:val="99"/>
    <w:semiHidden/>
    <w:unhideWhenUsed/>
    <w:rsid w:val="000C53E8"/>
    <w:rPr>
      <w:color w:val="605E5C"/>
      <w:shd w:val="clear" w:color="auto" w:fill="E1DFDD"/>
    </w:rPr>
  </w:style>
  <w:style w:type="paragraph" w:customStyle="1" w:styleId="--">
    <w:name w:val="-=Основной текст=-"/>
    <w:link w:val="--0"/>
    <w:qFormat/>
    <w:rsid w:val="001F6D80"/>
    <w:pPr>
      <w:spacing w:after="0" w:line="360" w:lineRule="auto"/>
      <w:ind w:left="142" w:right="142" w:firstLine="425"/>
      <w:jc w:val="both"/>
    </w:pPr>
    <w:rPr>
      <w:rFonts w:ascii="Times New Roman" w:eastAsia="Times New Roman" w:hAnsi="Times New Roman" w:cs="Arial"/>
      <w:bCs/>
      <w:kern w:val="28"/>
      <w:sz w:val="24"/>
      <w:szCs w:val="28"/>
      <w:lang w:eastAsia="ru-RU"/>
    </w:rPr>
  </w:style>
  <w:style w:type="character" w:customStyle="1" w:styleId="--0">
    <w:name w:val="-=Основной текст=- Знак"/>
    <w:link w:val="--"/>
    <w:rsid w:val="001F6D80"/>
    <w:rPr>
      <w:rFonts w:ascii="Times New Roman" w:eastAsia="Times New Roman" w:hAnsi="Times New Roman" w:cs="Arial"/>
      <w:bCs/>
      <w:kern w:val="28"/>
      <w:sz w:val="24"/>
      <w:szCs w:val="28"/>
      <w:lang w:eastAsia="ru-RU"/>
    </w:rPr>
  </w:style>
  <w:style w:type="paragraph" w:customStyle="1" w:styleId="TimesNewRoman">
    <w:name w:val="Times New Roman"/>
    <w:basedOn w:val="a"/>
    <w:link w:val="TimesNewRoman0"/>
    <w:rsid w:val="00452EFE"/>
    <w:pPr>
      <w:autoSpaceDE w:val="0"/>
      <w:autoSpaceDN w:val="0"/>
      <w:adjustRightInd w:val="0"/>
      <w:spacing w:after="0" w:line="240" w:lineRule="auto"/>
      <w:ind w:firstLine="856"/>
      <w:jc w:val="both"/>
    </w:pPr>
    <w:rPr>
      <w:rFonts w:ascii="Arial" w:eastAsia="Times New Roman" w:hAnsi="Arial" w:cs="Arial"/>
      <w:sz w:val="20"/>
      <w:szCs w:val="20"/>
      <w:lang w:eastAsia="ru-RU"/>
    </w:rPr>
  </w:style>
  <w:style w:type="character" w:customStyle="1" w:styleId="TimesNewRoman0">
    <w:name w:val="Times New Roman Знак"/>
    <w:basedOn w:val="a0"/>
    <w:link w:val="TimesNewRoman"/>
    <w:rsid w:val="00452EFE"/>
    <w:rPr>
      <w:rFonts w:ascii="Arial" w:eastAsia="Times New Roman" w:hAnsi="Arial" w:cs="Arial"/>
      <w:sz w:val="20"/>
      <w:szCs w:val="20"/>
      <w:lang w:eastAsia="ru-RU"/>
    </w:rPr>
  </w:style>
  <w:style w:type="paragraph" w:styleId="af3">
    <w:name w:val="Body Text"/>
    <w:aliases w:val="Знак Знак Знак Знак Знак,Основной текст Знак Знак Знак,Основной текст1 Знак Знак,Основной текст Знак Знак2,Основной текст1 Знак,Основной текст Знак Знак1 Знак,Основной текст Знак1,Абза,Основной текст Знак1 Знак Знак Знак,b"/>
    <w:basedOn w:val="a"/>
    <w:link w:val="af4"/>
    <w:uiPriority w:val="99"/>
    <w:qFormat/>
    <w:rsid w:val="001E2523"/>
    <w:pPr>
      <w:suppressAutoHyphens/>
      <w:spacing w:before="60" w:after="60" w:line="240" w:lineRule="auto"/>
      <w:ind w:firstLine="567"/>
      <w:jc w:val="both"/>
    </w:pPr>
    <w:rPr>
      <w:rFonts w:ascii="Times New Roman" w:eastAsia="Times New Roman" w:hAnsi="Times New Roman" w:cs="Times New Roman"/>
      <w:sz w:val="24"/>
      <w:szCs w:val="25"/>
      <w:lang w:eastAsia="ru-RU"/>
    </w:rPr>
  </w:style>
  <w:style w:type="character" w:customStyle="1" w:styleId="af4">
    <w:name w:val="Основной текст Знак"/>
    <w:aliases w:val="Знак Знак Знак Знак Знак Знак,Основной текст Знак Знак Знак Знак,Основной текст1 Знак Знак Знак,Основной текст Знак Знак2 Знак,Основной текст1 Знак Знак1,Основной текст Знак Знак1 Знак Знак,Основной текст Знак1 Знак,Абза Знак,b Знак"/>
    <w:basedOn w:val="a0"/>
    <w:link w:val="af3"/>
    <w:uiPriority w:val="99"/>
    <w:rsid w:val="001E2523"/>
    <w:rPr>
      <w:rFonts w:ascii="Times New Roman" w:eastAsia="Times New Roman" w:hAnsi="Times New Roman" w:cs="Times New Roman"/>
      <w:sz w:val="24"/>
      <w:szCs w:val="2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4D13"/>
    <w:rPr>
      <w:color w:val="0563C1" w:themeColor="hyperlink"/>
      <w:u w:val="single"/>
    </w:rPr>
  </w:style>
  <w:style w:type="paragraph" w:styleId="a4">
    <w:name w:val="List Paragraph"/>
    <w:basedOn w:val="a"/>
    <w:uiPriority w:val="34"/>
    <w:qFormat/>
    <w:rsid w:val="00C23FF2"/>
    <w:pPr>
      <w:ind w:left="720"/>
      <w:contextualSpacing/>
    </w:pPr>
  </w:style>
  <w:style w:type="paragraph" w:styleId="a5">
    <w:name w:val="annotation text"/>
    <w:basedOn w:val="a"/>
    <w:link w:val="a6"/>
    <w:uiPriority w:val="99"/>
    <w:unhideWhenUsed/>
    <w:rsid w:val="003D1772"/>
    <w:pPr>
      <w:spacing w:after="0" w:line="240" w:lineRule="auto"/>
    </w:pPr>
    <w:rPr>
      <w:rFonts w:ascii="Times New Roman" w:eastAsia="Times New Roman" w:hAnsi="Times New Roman" w:cs="Times New Roman"/>
      <w:color w:val="000000"/>
      <w:sz w:val="20"/>
      <w:szCs w:val="20"/>
      <w:lang w:eastAsia="ru-RU"/>
    </w:rPr>
  </w:style>
  <w:style w:type="character" w:customStyle="1" w:styleId="a6">
    <w:name w:val="Текст примечания Знак"/>
    <w:basedOn w:val="a0"/>
    <w:link w:val="a5"/>
    <w:uiPriority w:val="99"/>
    <w:rsid w:val="003D1772"/>
    <w:rPr>
      <w:rFonts w:ascii="Times New Roman" w:eastAsia="Times New Roman" w:hAnsi="Times New Roman" w:cs="Times New Roman"/>
      <w:color w:val="000000"/>
      <w:sz w:val="20"/>
      <w:szCs w:val="20"/>
      <w:lang w:eastAsia="ru-RU"/>
    </w:rPr>
  </w:style>
  <w:style w:type="table" w:styleId="a7">
    <w:name w:val="Table Grid"/>
    <w:basedOn w:val="a1"/>
    <w:uiPriority w:val="39"/>
    <w:rsid w:val="00B20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C62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622F"/>
  </w:style>
  <w:style w:type="paragraph" w:styleId="aa">
    <w:name w:val="footer"/>
    <w:basedOn w:val="a"/>
    <w:link w:val="ab"/>
    <w:uiPriority w:val="99"/>
    <w:unhideWhenUsed/>
    <w:rsid w:val="00DC622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622F"/>
  </w:style>
  <w:style w:type="character" w:styleId="ac">
    <w:name w:val="annotation reference"/>
    <w:basedOn w:val="a0"/>
    <w:uiPriority w:val="99"/>
    <w:semiHidden/>
    <w:unhideWhenUsed/>
    <w:rsid w:val="00300DA3"/>
    <w:rPr>
      <w:sz w:val="16"/>
      <w:szCs w:val="16"/>
    </w:rPr>
  </w:style>
  <w:style w:type="paragraph" w:styleId="ad">
    <w:name w:val="annotation subject"/>
    <w:basedOn w:val="a5"/>
    <w:next w:val="a5"/>
    <w:link w:val="ae"/>
    <w:uiPriority w:val="99"/>
    <w:semiHidden/>
    <w:unhideWhenUsed/>
    <w:rsid w:val="00300DA3"/>
    <w:pPr>
      <w:spacing w:after="160"/>
    </w:pPr>
    <w:rPr>
      <w:rFonts w:asciiTheme="minorHAnsi" w:eastAsiaTheme="minorHAnsi" w:hAnsiTheme="minorHAnsi" w:cstheme="minorBidi"/>
      <w:b/>
      <w:bCs/>
      <w:color w:val="auto"/>
      <w:lang w:eastAsia="en-US"/>
    </w:rPr>
  </w:style>
  <w:style w:type="character" w:customStyle="1" w:styleId="ae">
    <w:name w:val="Тема примечания Знак"/>
    <w:basedOn w:val="a6"/>
    <w:link w:val="ad"/>
    <w:uiPriority w:val="99"/>
    <w:semiHidden/>
    <w:rsid w:val="00300DA3"/>
    <w:rPr>
      <w:rFonts w:ascii="Times New Roman" w:eastAsia="Times New Roman" w:hAnsi="Times New Roman" w:cs="Times New Roman"/>
      <w:b/>
      <w:bCs/>
      <w:color w:val="000000"/>
      <w:sz w:val="20"/>
      <w:szCs w:val="20"/>
      <w:lang w:eastAsia="ru-RU"/>
    </w:rPr>
  </w:style>
  <w:style w:type="paragraph" w:styleId="af">
    <w:name w:val="Balloon Text"/>
    <w:basedOn w:val="a"/>
    <w:link w:val="af0"/>
    <w:uiPriority w:val="99"/>
    <w:semiHidden/>
    <w:unhideWhenUsed/>
    <w:rsid w:val="00300D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00DA3"/>
    <w:rPr>
      <w:rFonts w:ascii="Segoe UI" w:hAnsi="Segoe UI" w:cs="Segoe UI"/>
      <w:sz w:val="18"/>
      <w:szCs w:val="18"/>
    </w:rPr>
  </w:style>
  <w:style w:type="paragraph" w:styleId="af1">
    <w:name w:val="Normal (Web)"/>
    <w:basedOn w:val="a"/>
    <w:uiPriority w:val="99"/>
    <w:unhideWhenUsed/>
    <w:qFormat/>
    <w:rsid w:val="00891365"/>
    <w:rPr>
      <w:rFonts w:ascii="Times New Roman" w:hAnsi="Times New Roman" w:cs="Times New Roman"/>
      <w:sz w:val="24"/>
      <w:szCs w:val="24"/>
    </w:rPr>
  </w:style>
  <w:style w:type="table" w:customStyle="1" w:styleId="1">
    <w:name w:val="Сетка таблицы1"/>
    <w:basedOn w:val="a1"/>
    <w:next w:val="a7"/>
    <w:uiPriority w:val="59"/>
    <w:rsid w:val="00E21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E21238"/>
    <w:rPr>
      <w:color w:val="954F72" w:themeColor="followedHyperlink"/>
      <w:u w:val="single"/>
    </w:rPr>
  </w:style>
  <w:style w:type="character" w:customStyle="1" w:styleId="10">
    <w:name w:val="Неразрешенное упоминание1"/>
    <w:basedOn w:val="a0"/>
    <w:uiPriority w:val="99"/>
    <w:semiHidden/>
    <w:unhideWhenUsed/>
    <w:rsid w:val="00C01CF6"/>
    <w:rPr>
      <w:color w:val="605E5C"/>
      <w:shd w:val="clear" w:color="auto" w:fill="E1DFDD"/>
    </w:rPr>
  </w:style>
  <w:style w:type="character" w:customStyle="1" w:styleId="2">
    <w:name w:val="Неразрешенное упоминание2"/>
    <w:basedOn w:val="a0"/>
    <w:uiPriority w:val="99"/>
    <w:semiHidden/>
    <w:unhideWhenUsed/>
    <w:rsid w:val="000C53E8"/>
    <w:rPr>
      <w:color w:val="605E5C"/>
      <w:shd w:val="clear" w:color="auto" w:fill="E1DFDD"/>
    </w:rPr>
  </w:style>
  <w:style w:type="paragraph" w:customStyle="1" w:styleId="--">
    <w:name w:val="-=Основной текст=-"/>
    <w:link w:val="--0"/>
    <w:qFormat/>
    <w:rsid w:val="001F6D80"/>
    <w:pPr>
      <w:spacing w:after="0" w:line="360" w:lineRule="auto"/>
      <w:ind w:left="142" w:right="142" w:firstLine="425"/>
      <w:jc w:val="both"/>
    </w:pPr>
    <w:rPr>
      <w:rFonts w:ascii="Times New Roman" w:eastAsia="Times New Roman" w:hAnsi="Times New Roman" w:cs="Arial"/>
      <w:bCs/>
      <w:kern w:val="28"/>
      <w:sz w:val="24"/>
      <w:szCs w:val="28"/>
      <w:lang w:eastAsia="ru-RU"/>
    </w:rPr>
  </w:style>
  <w:style w:type="character" w:customStyle="1" w:styleId="--0">
    <w:name w:val="-=Основной текст=- Знак"/>
    <w:link w:val="--"/>
    <w:rsid w:val="001F6D80"/>
    <w:rPr>
      <w:rFonts w:ascii="Times New Roman" w:eastAsia="Times New Roman" w:hAnsi="Times New Roman" w:cs="Arial"/>
      <w:bCs/>
      <w:kern w:val="28"/>
      <w:sz w:val="24"/>
      <w:szCs w:val="28"/>
      <w:lang w:eastAsia="ru-RU"/>
    </w:rPr>
  </w:style>
  <w:style w:type="paragraph" w:customStyle="1" w:styleId="TimesNewRoman">
    <w:name w:val="Times New Roman"/>
    <w:basedOn w:val="a"/>
    <w:link w:val="TimesNewRoman0"/>
    <w:rsid w:val="00452EFE"/>
    <w:pPr>
      <w:autoSpaceDE w:val="0"/>
      <w:autoSpaceDN w:val="0"/>
      <w:adjustRightInd w:val="0"/>
      <w:spacing w:after="0" w:line="240" w:lineRule="auto"/>
      <w:ind w:firstLine="856"/>
      <w:jc w:val="both"/>
    </w:pPr>
    <w:rPr>
      <w:rFonts w:ascii="Arial" w:eastAsia="Times New Roman" w:hAnsi="Arial" w:cs="Arial"/>
      <w:sz w:val="20"/>
      <w:szCs w:val="20"/>
      <w:lang w:eastAsia="ru-RU"/>
    </w:rPr>
  </w:style>
  <w:style w:type="character" w:customStyle="1" w:styleId="TimesNewRoman0">
    <w:name w:val="Times New Roman Знак"/>
    <w:basedOn w:val="a0"/>
    <w:link w:val="TimesNewRoman"/>
    <w:rsid w:val="00452EFE"/>
    <w:rPr>
      <w:rFonts w:ascii="Arial" w:eastAsia="Times New Roman" w:hAnsi="Arial" w:cs="Arial"/>
      <w:sz w:val="20"/>
      <w:szCs w:val="20"/>
      <w:lang w:eastAsia="ru-RU"/>
    </w:rPr>
  </w:style>
  <w:style w:type="paragraph" w:styleId="af3">
    <w:name w:val="Body Text"/>
    <w:aliases w:val="Знак Знак Знак Знак Знак,Основной текст Знак Знак Знак,Основной текст1 Знак Знак,Основной текст Знак Знак2,Основной текст1 Знак,Основной текст Знак Знак1 Знак,Основной текст Знак1,Абза,Основной текст Знак1 Знак Знак Знак,b"/>
    <w:basedOn w:val="a"/>
    <w:link w:val="af4"/>
    <w:uiPriority w:val="99"/>
    <w:qFormat/>
    <w:rsid w:val="001E2523"/>
    <w:pPr>
      <w:suppressAutoHyphens/>
      <w:spacing w:before="60" w:after="60" w:line="240" w:lineRule="auto"/>
      <w:ind w:firstLine="567"/>
      <w:jc w:val="both"/>
    </w:pPr>
    <w:rPr>
      <w:rFonts w:ascii="Times New Roman" w:eastAsia="Times New Roman" w:hAnsi="Times New Roman" w:cs="Times New Roman"/>
      <w:sz w:val="24"/>
      <w:szCs w:val="25"/>
      <w:lang w:eastAsia="ru-RU"/>
    </w:rPr>
  </w:style>
  <w:style w:type="character" w:customStyle="1" w:styleId="af4">
    <w:name w:val="Основной текст Знак"/>
    <w:aliases w:val="Знак Знак Знак Знак Знак Знак,Основной текст Знак Знак Знак Знак,Основной текст1 Знак Знак Знак,Основной текст Знак Знак2 Знак,Основной текст1 Знак Знак1,Основной текст Знак Знак1 Знак Знак,Основной текст Знак1 Знак,Абза Знак,b Знак"/>
    <w:basedOn w:val="a0"/>
    <w:link w:val="af3"/>
    <w:uiPriority w:val="99"/>
    <w:rsid w:val="001E2523"/>
    <w:rPr>
      <w:rFonts w:ascii="Times New Roman" w:eastAsia="Times New Roman" w:hAnsi="Times New Roman" w:cs="Times New Roman"/>
      <w:sz w:val="24"/>
      <w:szCs w:val="2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5114">
      <w:bodyDiv w:val="1"/>
      <w:marLeft w:val="0"/>
      <w:marRight w:val="0"/>
      <w:marTop w:val="0"/>
      <w:marBottom w:val="0"/>
      <w:divBdr>
        <w:top w:val="none" w:sz="0" w:space="0" w:color="auto"/>
        <w:left w:val="none" w:sz="0" w:space="0" w:color="auto"/>
        <w:bottom w:val="none" w:sz="0" w:space="0" w:color="auto"/>
        <w:right w:val="none" w:sz="0" w:space="0" w:color="auto"/>
      </w:divBdr>
      <w:divsChild>
        <w:div w:id="287974000">
          <w:marLeft w:val="547"/>
          <w:marRight w:val="0"/>
          <w:marTop w:val="120"/>
          <w:marBottom w:val="120"/>
          <w:divBdr>
            <w:top w:val="none" w:sz="0" w:space="0" w:color="auto"/>
            <w:left w:val="none" w:sz="0" w:space="0" w:color="auto"/>
            <w:bottom w:val="none" w:sz="0" w:space="0" w:color="auto"/>
            <w:right w:val="none" w:sz="0" w:space="0" w:color="auto"/>
          </w:divBdr>
        </w:div>
        <w:div w:id="1533299907">
          <w:marLeft w:val="547"/>
          <w:marRight w:val="0"/>
          <w:marTop w:val="120"/>
          <w:marBottom w:val="120"/>
          <w:divBdr>
            <w:top w:val="none" w:sz="0" w:space="0" w:color="auto"/>
            <w:left w:val="none" w:sz="0" w:space="0" w:color="auto"/>
            <w:bottom w:val="none" w:sz="0" w:space="0" w:color="auto"/>
            <w:right w:val="none" w:sz="0" w:space="0" w:color="auto"/>
          </w:divBdr>
        </w:div>
        <w:div w:id="279917638">
          <w:marLeft w:val="547"/>
          <w:marRight w:val="0"/>
          <w:marTop w:val="120"/>
          <w:marBottom w:val="120"/>
          <w:divBdr>
            <w:top w:val="none" w:sz="0" w:space="0" w:color="auto"/>
            <w:left w:val="none" w:sz="0" w:space="0" w:color="auto"/>
            <w:bottom w:val="none" w:sz="0" w:space="0" w:color="auto"/>
            <w:right w:val="none" w:sz="0" w:space="0" w:color="auto"/>
          </w:divBdr>
        </w:div>
        <w:div w:id="1887133996">
          <w:marLeft w:val="547"/>
          <w:marRight w:val="0"/>
          <w:marTop w:val="120"/>
          <w:marBottom w:val="120"/>
          <w:divBdr>
            <w:top w:val="none" w:sz="0" w:space="0" w:color="auto"/>
            <w:left w:val="none" w:sz="0" w:space="0" w:color="auto"/>
            <w:bottom w:val="none" w:sz="0" w:space="0" w:color="auto"/>
            <w:right w:val="none" w:sz="0" w:space="0" w:color="auto"/>
          </w:divBdr>
        </w:div>
      </w:divsChild>
    </w:div>
    <w:div w:id="128089082">
      <w:bodyDiv w:val="1"/>
      <w:marLeft w:val="0"/>
      <w:marRight w:val="0"/>
      <w:marTop w:val="0"/>
      <w:marBottom w:val="0"/>
      <w:divBdr>
        <w:top w:val="none" w:sz="0" w:space="0" w:color="auto"/>
        <w:left w:val="none" w:sz="0" w:space="0" w:color="auto"/>
        <w:bottom w:val="none" w:sz="0" w:space="0" w:color="auto"/>
        <w:right w:val="none" w:sz="0" w:space="0" w:color="auto"/>
      </w:divBdr>
      <w:divsChild>
        <w:div w:id="1161386732">
          <w:marLeft w:val="547"/>
          <w:marRight w:val="0"/>
          <w:marTop w:val="67"/>
          <w:marBottom w:val="0"/>
          <w:divBdr>
            <w:top w:val="none" w:sz="0" w:space="0" w:color="auto"/>
            <w:left w:val="none" w:sz="0" w:space="0" w:color="auto"/>
            <w:bottom w:val="none" w:sz="0" w:space="0" w:color="auto"/>
            <w:right w:val="none" w:sz="0" w:space="0" w:color="auto"/>
          </w:divBdr>
        </w:div>
        <w:div w:id="1451777894">
          <w:marLeft w:val="547"/>
          <w:marRight w:val="0"/>
          <w:marTop w:val="67"/>
          <w:marBottom w:val="0"/>
          <w:divBdr>
            <w:top w:val="none" w:sz="0" w:space="0" w:color="auto"/>
            <w:left w:val="none" w:sz="0" w:space="0" w:color="auto"/>
            <w:bottom w:val="none" w:sz="0" w:space="0" w:color="auto"/>
            <w:right w:val="none" w:sz="0" w:space="0" w:color="auto"/>
          </w:divBdr>
        </w:div>
        <w:div w:id="1562248714">
          <w:marLeft w:val="547"/>
          <w:marRight w:val="0"/>
          <w:marTop w:val="67"/>
          <w:marBottom w:val="0"/>
          <w:divBdr>
            <w:top w:val="none" w:sz="0" w:space="0" w:color="auto"/>
            <w:left w:val="none" w:sz="0" w:space="0" w:color="auto"/>
            <w:bottom w:val="none" w:sz="0" w:space="0" w:color="auto"/>
            <w:right w:val="none" w:sz="0" w:space="0" w:color="auto"/>
          </w:divBdr>
        </w:div>
        <w:div w:id="73164467">
          <w:marLeft w:val="547"/>
          <w:marRight w:val="0"/>
          <w:marTop w:val="67"/>
          <w:marBottom w:val="0"/>
          <w:divBdr>
            <w:top w:val="none" w:sz="0" w:space="0" w:color="auto"/>
            <w:left w:val="none" w:sz="0" w:space="0" w:color="auto"/>
            <w:bottom w:val="none" w:sz="0" w:space="0" w:color="auto"/>
            <w:right w:val="none" w:sz="0" w:space="0" w:color="auto"/>
          </w:divBdr>
        </w:div>
      </w:divsChild>
    </w:div>
    <w:div w:id="309215313">
      <w:bodyDiv w:val="1"/>
      <w:marLeft w:val="0"/>
      <w:marRight w:val="0"/>
      <w:marTop w:val="0"/>
      <w:marBottom w:val="0"/>
      <w:divBdr>
        <w:top w:val="none" w:sz="0" w:space="0" w:color="auto"/>
        <w:left w:val="none" w:sz="0" w:space="0" w:color="auto"/>
        <w:bottom w:val="none" w:sz="0" w:space="0" w:color="auto"/>
        <w:right w:val="none" w:sz="0" w:space="0" w:color="auto"/>
      </w:divBdr>
      <w:divsChild>
        <w:div w:id="1328052063">
          <w:marLeft w:val="547"/>
          <w:marRight w:val="0"/>
          <w:marTop w:val="77"/>
          <w:marBottom w:val="0"/>
          <w:divBdr>
            <w:top w:val="none" w:sz="0" w:space="0" w:color="auto"/>
            <w:left w:val="none" w:sz="0" w:space="0" w:color="auto"/>
            <w:bottom w:val="none" w:sz="0" w:space="0" w:color="auto"/>
            <w:right w:val="none" w:sz="0" w:space="0" w:color="auto"/>
          </w:divBdr>
        </w:div>
      </w:divsChild>
    </w:div>
    <w:div w:id="502207738">
      <w:bodyDiv w:val="1"/>
      <w:marLeft w:val="0"/>
      <w:marRight w:val="0"/>
      <w:marTop w:val="0"/>
      <w:marBottom w:val="0"/>
      <w:divBdr>
        <w:top w:val="none" w:sz="0" w:space="0" w:color="auto"/>
        <w:left w:val="none" w:sz="0" w:space="0" w:color="auto"/>
        <w:bottom w:val="none" w:sz="0" w:space="0" w:color="auto"/>
        <w:right w:val="none" w:sz="0" w:space="0" w:color="auto"/>
      </w:divBdr>
    </w:div>
    <w:div w:id="642274394">
      <w:bodyDiv w:val="1"/>
      <w:marLeft w:val="0"/>
      <w:marRight w:val="0"/>
      <w:marTop w:val="0"/>
      <w:marBottom w:val="0"/>
      <w:divBdr>
        <w:top w:val="none" w:sz="0" w:space="0" w:color="auto"/>
        <w:left w:val="none" w:sz="0" w:space="0" w:color="auto"/>
        <w:bottom w:val="none" w:sz="0" w:space="0" w:color="auto"/>
        <w:right w:val="none" w:sz="0" w:space="0" w:color="auto"/>
      </w:divBdr>
      <w:divsChild>
        <w:div w:id="34277524">
          <w:marLeft w:val="547"/>
          <w:marRight w:val="0"/>
          <w:marTop w:val="77"/>
          <w:marBottom w:val="0"/>
          <w:divBdr>
            <w:top w:val="none" w:sz="0" w:space="0" w:color="auto"/>
            <w:left w:val="none" w:sz="0" w:space="0" w:color="auto"/>
            <w:bottom w:val="none" w:sz="0" w:space="0" w:color="auto"/>
            <w:right w:val="none" w:sz="0" w:space="0" w:color="auto"/>
          </w:divBdr>
        </w:div>
      </w:divsChild>
    </w:div>
    <w:div w:id="1087650834">
      <w:bodyDiv w:val="1"/>
      <w:marLeft w:val="0"/>
      <w:marRight w:val="0"/>
      <w:marTop w:val="0"/>
      <w:marBottom w:val="0"/>
      <w:divBdr>
        <w:top w:val="none" w:sz="0" w:space="0" w:color="auto"/>
        <w:left w:val="none" w:sz="0" w:space="0" w:color="auto"/>
        <w:bottom w:val="none" w:sz="0" w:space="0" w:color="auto"/>
        <w:right w:val="none" w:sz="0" w:space="0" w:color="auto"/>
      </w:divBdr>
      <w:divsChild>
        <w:div w:id="1207332046">
          <w:marLeft w:val="0"/>
          <w:marRight w:val="0"/>
          <w:marTop w:val="0"/>
          <w:marBottom w:val="0"/>
          <w:divBdr>
            <w:top w:val="none" w:sz="0" w:space="0" w:color="auto"/>
            <w:left w:val="none" w:sz="0" w:space="0" w:color="auto"/>
            <w:bottom w:val="none" w:sz="0" w:space="0" w:color="auto"/>
            <w:right w:val="none" w:sz="0" w:space="0" w:color="auto"/>
          </w:divBdr>
        </w:div>
        <w:div w:id="868222477">
          <w:marLeft w:val="0"/>
          <w:marRight w:val="0"/>
          <w:marTop w:val="0"/>
          <w:marBottom w:val="0"/>
          <w:divBdr>
            <w:top w:val="none" w:sz="0" w:space="0" w:color="auto"/>
            <w:left w:val="none" w:sz="0" w:space="0" w:color="auto"/>
            <w:bottom w:val="none" w:sz="0" w:space="0" w:color="auto"/>
            <w:right w:val="none" w:sz="0" w:space="0" w:color="auto"/>
          </w:divBdr>
        </w:div>
        <w:div w:id="1000814460">
          <w:marLeft w:val="0"/>
          <w:marRight w:val="0"/>
          <w:marTop w:val="0"/>
          <w:marBottom w:val="0"/>
          <w:divBdr>
            <w:top w:val="none" w:sz="0" w:space="0" w:color="auto"/>
            <w:left w:val="none" w:sz="0" w:space="0" w:color="auto"/>
            <w:bottom w:val="none" w:sz="0" w:space="0" w:color="auto"/>
            <w:right w:val="none" w:sz="0" w:space="0" w:color="auto"/>
          </w:divBdr>
        </w:div>
        <w:div w:id="401029214">
          <w:marLeft w:val="0"/>
          <w:marRight w:val="0"/>
          <w:marTop w:val="0"/>
          <w:marBottom w:val="0"/>
          <w:divBdr>
            <w:top w:val="none" w:sz="0" w:space="0" w:color="auto"/>
            <w:left w:val="none" w:sz="0" w:space="0" w:color="auto"/>
            <w:bottom w:val="none" w:sz="0" w:space="0" w:color="auto"/>
            <w:right w:val="none" w:sz="0" w:space="0" w:color="auto"/>
          </w:divBdr>
        </w:div>
        <w:div w:id="406079655">
          <w:marLeft w:val="0"/>
          <w:marRight w:val="0"/>
          <w:marTop w:val="0"/>
          <w:marBottom w:val="0"/>
          <w:divBdr>
            <w:top w:val="none" w:sz="0" w:space="0" w:color="auto"/>
            <w:left w:val="none" w:sz="0" w:space="0" w:color="auto"/>
            <w:bottom w:val="none" w:sz="0" w:space="0" w:color="auto"/>
            <w:right w:val="none" w:sz="0" w:space="0" w:color="auto"/>
          </w:divBdr>
        </w:div>
      </w:divsChild>
    </w:div>
    <w:div w:id="1240023045">
      <w:bodyDiv w:val="1"/>
      <w:marLeft w:val="0"/>
      <w:marRight w:val="0"/>
      <w:marTop w:val="0"/>
      <w:marBottom w:val="0"/>
      <w:divBdr>
        <w:top w:val="none" w:sz="0" w:space="0" w:color="auto"/>
        <w:left w:val="none" w:sz="0" w:space="0" w:color="auto"/>
        <w:bottom w:val="none" w:sz="0" w:space="0" w:color="auto"/>
        <w:right w:val="none" w:sz="0" w:space="0" w:color="auto"/>
      </w:divBdr>
    </w:div>
    <w:div w:id="1364207151">
      <w:bodyDiv w:val="1"/>
      <w:marLeft w:val="0"/>
      <w:marRight w:val="0"/>
      <w:marTop w:val="0"/>
      <w:marBottom w:val="0"/>
      <w:divBdr>
        <w:top w:val="none" w:sz="0" w:space="0" w:color="auto"/>
        <w:left w:val="none" w:sz="0" w:space="0" w:color="auto"/>
        <w:bottom w:val="none" w:sz="0" w:space="0" w:color="auto"/>
        <w:right w:val="none" w:sz="0" w:space="0" w:color="auto"/>
      </w:divBdr>
      <w:divsChild>
        <w:div w:id="1882474583">
          <w:marLeft w:val="547"/>
          <w:marRight w:val="0"/>
          <w:marTop w:val="77"/>
          <w:marBottom w:val="0"/>
          <w:divBdr>
            <w:top w:val="none" w:sz="0" w:space="0" w:color="auto"/>
            <w:left w:val="none" w:sz="0" w:space="0" w:color="auto"/>
            <w:bottom w:val="none" w:sz="0" w:space="0" w:color="auto"/>
            <w:right w:val="none" w:sz="0" w:space="0" w:color="auto"/>
          </w:divBdr>
        </w:div>
      </w:divsChild>
    </w:div>
    <w:div w:id="2033677760">
      <w:bodyDiv w:val="1"/>
      <w:marLeft w:val="0"/>
      <w:marRight w:val="0"/>
      <w:marTop w:val="0"/>
      <w:marBottom w:val="0"/>
      <w:divBdr>
        <w:top w:val="none" w:sz="0" w:space="0" w:color="auto"/>
        <w:left w:val="none" w:sz="0" w:space="0" w:color="auto"/>
        <w:bottom w:val="none" w:sz="0" w:space="0" w:color="auto"/>
        <w:right w:val="none" w:sz="0" w:space="0" w:color="auto"/>
      </w:divBdr>
      <w:divsChild>
        <w:div w:id="862785380">
          <w:marLeft w:val="547"/>
          <w:marRight w:val="0"/>
          <w:marTop w:val="77"/>
          <w:marBottom w:val="0"/>
          <w:divBdr>
            <w:top w:val="none" w:sz="0" w:space="0" w:color="auto"/>
            <w:left w:val="none" w:sz="0" w:space="0" w:color="auto"/>
            <w:bottom w:val="none" w:sz="0" w:space="0" w:color="auto"/>
            <w:right w:val="none" w:sz="0" w:space="0" w:color="auto"/>
          </w:divBdr>
        </w:div>
      </w:divsChild>
    </w:div>
    <w:div w:id="208610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pn.gov.ru/public/20122024174731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pn.gov.ru/public/070220242145141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elendzhik@mo.krasnoda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pr.krasnodar.ru/activity/gosudarstvennaya-ekologicheskaya-ekspertiza-gee/informirovanie-obshchestvennosti/reestr-uvedomleniy-o-provedenii-obshchestvennykh-obsuzhdeniy/372178" TargetMode="External"/><Relationship Id="rId5" Type="http://schemas.openxmlformats.org/officeDocument/2006/relationships/settings" Target="settings.xml"/><Relationship Id="rId15" Type="http://schemas.openxmlformats.org/officeDocument/2006/relationships/hyperlink" Target="https://admgel.ru/city/economies/transport-i-svyaz/okhrana-okruzhayushchey-sredy.php" TargetMode="External"/><Relationship Id="rId10" Type="http://schemas.openxmlformats.org/officeDocument/2006/relationships/hyperlink" Target="https://mpr.gov-murman.ru/open_min/notification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pn.gov.ru/regions/cmu23/public/2012202417473112-5919377.html" TargetMode="External"/><Relationship Id="rId14" Type="http://schemas.openxmlformats.org/officeDocument/2006/relationships/hyperlink" Target="https://eci.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D06F6-8012-4EEA-99D1-20FECA7B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1645</Words>
  <Characters>9380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ПАО "ГМК "Норильский никель"</Company>
  <LinksUpToDate>false</LinksUpToDate>
  <CharactersWithSpaces>11003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Мирошниченко Василий Васильевич</dc:creator>
  <cp:lastModifiedBy>Стародубцев В.Э.</cp:lastModifiedBy>
  <cp:revision>3</cp:revision>
  <cp:lastPrinted>2023-08-17T10:04:00Z</cp:lastPrinted>
  <dcterms:created xsi:type="dcterms:W3CDTF">2025-02-03T06:25:00Z</dcterms:created>
  <dcterms:modified xsi:type="dcterms:W3CDTF">2025-02-03T06:36:00Z</dcterms:modified>
</cp:coreProperties>
</file>