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24079" w:rsidRDefault="00824079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город-курорт Геленджик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F57D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</w:t>
      </w:r>
      <w:r w:rsidR="006B3F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6B3F14" w:rsidRPr="006B3F14" w:rsidRDefault="004D4F4B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3F14"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года №42 «О создании муниципального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фонда муниципального образования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и утверждении порядка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использования бюджетных ассигнований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дорожного фонда муниципального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A13ADE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июля 2025 года №244)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6B3F14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6B3F14" w:rsidRPr="006B3F14">
        <w:rPr>
          <w:rFonts w:ascii="Times New Roman" w:eastAsia="Times New Roman" w:hAnsi="Times New Roman"/>
          <w:lang w:eastAsia="ru-RU"/>
        </w:rPr>
        <w:t>О внесении изменени</w:t>
      </w:r>
      <w:r w:rsidR="006B3F14">
        <w:rPr>
          <w:rFonts w:ascii="Times New Roman" w:eastAsia="Times New Roman" w:hAnsi="Times New Roman"/>
          <w:lang w:eastAsia="ru-RU"/>
        </w:rPr>
        <w:t xml:space="preserve">й в решение Думы муниципального </w:t>
      </w:r>
      <w:r w:rsidR="006B3F14" w:rsidRPr="006B3F14">
        <w:rPr>
          <w:rFonts w:ascii="Times New Roman" w:eastAsia="Times New Roman" w:hAnsi="Times New Roman"/>
          <w:lang w:eastAsia="ru-RU"/>
        </w:rPr>
        <w:t>обра</w:t>
      </w:r>
      <w:r w:rsidR="006B3F14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6B3F14" w:rsidRPr="006B3F14">
        <w:rPr>
          <w:rFonts w:ascii="Times New Roman" w:eastAsia="Times New Roman" w:hAnsi="Times New Roman"/>
          <w:lang w:eastAsia="ru-RU"/>
        </w:rPr>
        <w:t xml:space="preserve">от </w:t>
      </w:r>
      <w:r w:rsidR="006B3F14">
        <w:rPr>
          <w:rFonts w:ascii="Times New Roman" w:eastAsia="Times New Roman" w:hAnsi="Times New Roman"/>
          <w:lang w:eastAsia="ru-RU"/>
        </w:rPr>
        <w:t xml:space="preserve">                 </w:t>
      </w:r>
      <w:r w:rsidR="006B3F14" w:rsidRPr="006B3F14">
        <w:rPr>
          <w:rFonts w:ascii="Times New Roman" w:eastAsia="Times New Roman" w:hAnsi="Times New Roman"/>
          <w:lang w:eastAsia="ru-RU"/>
        </w:rPr>
        <w:t xml:space="preserve">6 декабря 2013 года </w:t>
      </w:r>
      <w:r w:rsidR="006B3F14">
        <w:rPr>
          <w:rFonts w:ascii="Times New Roman" w:eastAsia="Times New Roman" w:hAnsi="Times New Roman"/>
          <w:lang w:eastAsia="ru-RU"/>
        </w:rPr>
        <w:t xml:space="preserve">№42 «О создании муниципального </w:t>
      </w:r>
      <w:r w:rsidR="006B3F14" w:rsidRPr="006B3F14">
        <w:rPr>
          <w:rFonts w:ascii="Times New Roman" w:eastAsia="Times New Roman" w:hAnsi="Times New Roman"/>
          <w:lang w:eastAsia="ru-RU"/>
        </w:rPr>
        <w:t>дорожного фо</w:t>
      </w:r>
      <w:r w:rsidR="006B3F14">
        <w:rPr>
          <w:rFonts w:ascii="Times New Roman" w:eastAsia="Times New Roman" w:hAnsi="Times New Roman"/>
          <w:lang w:eastAsia="ru-RU"/>
        </w:rPr>
        <w:t xml:space="preserve">нда муниципального образования </w:t>
      </w:r>
      <w:r w:rsidR="006B3F14" w:rsidRPr="006B3F14">
        <w:rPr>
          <w:rFonts w:ascii="Times New Roman" w:eastAsia="Times New Roman" w:hAnsi="Times New Roman"/>
          <w:lang w:eastAsia="ru-RU"/>
        </w:rPr>
        <w:t>город-курорт Г</w:t>
      </w:r>
      <w:r w:rsidR="006B3F14">
        <w:rPr>
          <w:rFonts w:ascii="Times New Roman" w:eastAsia="Times New Roman" w:hAnsi="Times New Roman"/>
          <w:lang w:eastAsia="ru-RU"/>
        </w:rPr>
        <w:t xml:space="preserve">еленджик и утверждении порядка </w:t>
      </w:r>
      <w:r w:rsidR="006B3F14" w:rsidRPr="006B3F14">
        <w:rPr>
          <w:rFonts w:ascii="Times New Roman" w:eastAsia="Times New Roman" w:hAnsi="Times New Roman"/>
          <w:lang w:eastAsia="ru-RU"/>
        </w:rPr>
        <w:t>формирования и исполь</w:t>
      </w:r>
      <w:r w:rsidR="006B3F14">
        <w:rPr>
          <w:rFonts w:ascii="Times New Roman" w:eastAsia="Times New Roman" w:hAnsi="Times New Roman"/>
          <w:lang w:eastAsia="ru-RU"/>
        </w:rPr>
        <w:t xml:space="preserve">зования бюджетных ассигнований </w:t>
      </w:r>
      <w:r w:rsidR="006B3F14" w:rsidRPr="006B3F14">
        <w:rPr>
          <w:rFonts w:ascii="Times New Roman" w:eastAsia="Times New Roman" w:hAnsi="Times New Roman"/>
          <w:lang w:eastAsia="ru-RU"/>
        </w:rPr>
        <w:t xml:space="preserve">муниципального </w:t>
      </w:r>
      <w:r w:rsidR="006B3F14">
        <w:rPr>
          <w:rFonts w:ascii="Times New Roman" w:eastAsia="Times New Roman" w:hAnsi="Times New Roman"/>
          <w:lang w:eastAsia="ru-RU"/>
        </w:rPr>
        <w:t xml:space="preserve">дорожного фонда муниципального </w:t>
      </w:r>
      <w:r w:rsidR="006B3F14" w:rsidRPr="006B3F14">
        <w:rPr>
          <w:rFonts w:ascii="Times New Roman" w:eastAsia="Times New Roman" w:hAnsi="Times New Roman"/>
          <w:lang w:eastAsia="ru-RU"/>
        </w:rPr>
        <w:t>образования город-ку</w:t>
      </w:r>
      <w:r w:rsidR="006B3F14">
        <w:rPr>
          <w:rFonts w:ascii="Times New Roman" w:eastAsia="Times New Roman" w:hAnsi="Times New Roman"/>
          <w:lang w:eastAsia="ru-RU"/>
        </w:rPr>
        <w:t xml:space="preserve">рорт Геленджик» (в редакции </w:t>
      </w:r>
      <w:r w:rsidR="006B3F14" w:rsidRPr="006B3F14">
        <w:rPr>
          <w:rFonts w:ascii="Times New Roman" w:eastAsia="Times New Roman" w:hAnsi="Times New Roman"/>
          <w:lang w:eastAsia="ru-RU"/>
        </w:rPr>
        <w:t>решения Д</w:t>
      </w:r>
      <w:r w:rsidR="006B3F14"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="006B3F14" w:rsidRPr="006B3F14">
        <w:rPr>
          <w:rFonts w:ascii="Times New Roman" w:eastAsia="Times New Roman" w:hAnsi="Times New Roman"/>
          <w:lang w:eastAsia="ru-RU"/>
        </w:rPr>
        <w:t>город-курорт Геленджик от 7 июля 2025 года №244)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441F13">
        <w:rPr>
          <w:rFonts w:ascii="Times New Roman" w:eastAsia="Times New Roman" w:hAnsi="Times New Roman"/>
          <w:lang w:eastAsia="ru-RU"/>
        </w:rPr>
        <w:t>1</w:t>
      </w:r>
      <w:r w:rsidR="006B3F14">
        <w:rPr>
          <w:rFonts w:ascii="Times New Roman" w:eastAsia="Times New Roman" w:hAnsi="Times New Roman"/>
          <w:lang w:eastAsia="ru-RU"/>
        </w:rPr>
        <w:t>2</w:t>
      </w:r>
      <w:r w:rsidR="00441F13">
        <w:rPr>
          <w:rFonts w:ascii="Times New Roman" w:eastAsia="Times New Roman" w:hAnsi="Times New Roman"/>
          <w:lang w:eastAsia="ru-RU"/>
        </w:rPr>
        <w:t xml:space="preserve"> ноября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C457B5">
        <w:rPr>
          <w:rFonts w:ascii="Times New Roman" w:eastAsia="Times New Roman" w:hAnsi="Times New Roman"/>
          <w:lang w:eastAsia="ru-RU"/>
        </w:rPr>
        <w:t xml:space="preserve">финансового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Проект нормативного правового акта размещен </w:t>
      </w:r>
      <w:r w:rsidR="00441F13">
        <w:rPr>
          <w:rFonts w:ascii="Times New Roman" w:eastAsia="Times New Roman" w:hAnsi="Times New Roman"/>
          <w:lang w:eastAsia="ru-RU"/>
        </w:rPr>
        <w:t>1</w:t>
      </w:r>
      <w:r w:rsidR="006B3F14">
        <w:rPr>
          <w:rFonts w:ascii="Times New Roman" w:eastAsia="Times New Roman" w:hAnsi="Times New Roman"/>
          <w:lang w:eastAsia="ru-RU"/>
        </w:rPr>
        <w:t>2</w:t>
      </w:r>
      <w:r w:rsidR="00441F13">
        <w:rPr>
          <w:rFonts w:ascii="Times New Roman" w:eastAsia="Times New Roman" w:hAnsi="Times New Roman"/>
          <w:lang w:eastAsia="ru-RU"/>
        </w:rPr>
        <w:t xml:space="preserve"> ноября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6B3F14" w:rsidRPr="006B3F14">
        <w:rPr>
          <w:rFonts w:ascii="Times New Roman" w:eastAsia="Times New Roman" w:hAnsi="Times New Roman"/>
          <w:lang w:eastAsia="ru-RU"/>
        </w:rPr>
        <w:t>О внесении изменени</w:t>
      </w:r>
      <w:r w:rsidR="006B3F14">
        <w:rPr>
          <w:rFonts w:ascii="Times New Roman" w:eastAsia="Times New Roman" w:hAnsi="Times New Roman"/>
          <w:lang w:eastAsia="ru-RU"/>
        </w:rPr>
        <w:t xml:space="preserve">й в решение Думы муниципального </w:t>
      </w:r>
      <w:r w:rsidR="006B3F14" w:rsidRPr="006B3F14">
        <w:rPr>
          <w:rFonts w:ascii="Times New Roman" w:eastAsia="Times New Roman" w:hAnsi="Times New Roman"/>
          <w:lang w:eastAsia="ru-RU"/>
        </w:rPr>
        <w:t>обра</w:t>
      </w:r>
      <w:r w:rsidR="006B3F14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6B3F14" w:rsidRPr="006B3F14">
        <w:rPr>
          <w:rFonts w:ascii="Times New Roman" w:eastAsia="Times New Roman" w:hAnsi="Times New Roman"/>
          <w:lang w:eastAsia="ru-RU"/>
        </w:rPr>
        <w:t xml:space="preserve">от </w:t>
      </w:r>
      <w:r w:rsidR="006B3F14">
        <w:rPr>
          <w:rFonts w:ascii="Times New Roman" w:eastAsia="Times New Roman" w:hAnsi="Times New Roman"/>
          <w:lang w:eastAsia="ru-RU"/>
        </w:rPr>
        <w:t xml:space="preserve">                 </w:t>
      </w:r>
      <w:r w:rsidR="006B3F14" w:rsidRPr="006B3F14">
        <w:rPr>
          <w:rFonts w:ascii="Times New Roman" w:eastAsia="Times New Roman" w:hAnsi="Times New Roman"/>
          <w:lang w:eastAsia="ru-RU"/>
        </w:rPr>
        <w:t xml:space="preserve">6 декабря 2013 года </w:t>
      </w:r>
      <w:r w:rsidR="006B3F14">
        <w:rPr>
          <w:rFonts w:ascii="Times New Roman" w:eastAsia="Times New Roman" w:hAnsi="Times New Roman"/>
          <w:lang w:eastAsia="ru-RU"/>
        </w:rPr>
        <w:t xml:space="preserve">№42 «О создании муниципального </w:t>
      </w:r>
      <w:r w:rsidR="006B3F14" w:rsidRPr="006B3F14">
        <w:rPr>
          <w:rFonts w:ascii="Times New Roman" w:eastAsia="Times New Roman" w:hAnsi="Times New Roman"/>
          <w:lang w:eastAsia="ru-RU"/>
        </w:rPr>
        <w:t>дорожного фо</w:t>
      </w:r>
      <w:r w:rsidR="006B3F14">
        <w:rPr>
          <w:rFonts w:ascii="Times New Roman" w:eastAsia="Times New Roman" w:hAnsi="Times New Roman"/>
          <w:lang w:eastAsia="ru-RU"/>
        </w:rPr>
        <w:t xml:space="preserve">нда муниципального образования </w:t>
      </w:r>
      <w:r w:rsidR="006B3F14" w:rsidRPr="006B3F14">
        <w:rPr>
          <w:rFonts w:ascii="Times New Roman" w:eastAsia="Times New Roman" w:hAnsi="Times New Roman"/>
          <w:lang w:eastAsia="ru-RU"/>
        </w:rPr>
        <w:t>город-курорт Г</w:t>
      </w:r>
      <w:r w:rsidR="006B3F14">
        <w:rPr>
          <w:rFonts w:ascii="Times New Roman" w:eastAsia="Times New Roman" w:hAnsi="Times New Roman"/>
          <w:lang w:eastAsia="ru-RU"/>
        </w:rPr>
        <w:t xml:space="preserve">еленджик и утверждении порядка </w:t>
      </w:r>
      <w:r w:rsidR="006B3F14" w:rsidRPr="006B3F14">
        <w:rPr>
          <w:rFonts w:ascii="Times New Roman" w:eastAsia="Times New Roman" w:hAnsi="Times New Roman"/>
          <w:lang w:eastAsia="ru-RU"/>
        </w:rPr>
        <w:t>формирования и исполь</w:t>
      </w:r>
      <w:r w:rsidR="006B3F14">
        <w:rPr>
          <w:rFonts w:ascii="Times New Roman" w:eastAsia="Times New Roman" w:hAnsi="Times New Roman"/>
          <w:lang w:eastAsia="ru-RU"/>
        </w:rPr>
        <w:t xml:space="preserve">зования бюджетных ассигнований </w:t>
      </w:r>
      <w:r w:rsidR="006B3F14" w:rsidRPr="006B3F14">
        <w:rPr>
          <w:rFonts w:ascii="Times New Roman" w:eastAsia="Times New Roman" w:hAnsi="Times New Roman"/>
          <w:lang w:eastAsia="ru-RU"/>
        </w:rPr>
        <w:t xml:space="preserve">муниципального </w:t>
      </w:r>
      <w:r w:rsidR="006B3F14">
        <w:rPr>
          <w:rFonts w:ascii="Times New Roman" w:eastAsia="Times New Roman" w:hAnsi="Times New Roman"/>
          <w:lang w:eastAsia="ru-RU"/>
        </w:rPr>
        <w:t xml:space="preserve">дорожного фонда муниципального </w:t>
      </w:r>
      <w:r w:rsidR="006B3F14" w:rsidRPr="006B3F14">
        <w:rPr>
          <w:rFonts w:ascii="Times New Roman" w:eastAsia="Times New Roman" w:hAnsi="Times New Roman"/>
          <w:lang w:eastAsia="ru-RU"/>
        </w:rPr>
        <w:t>образования город-ку</w:t>
      </w:r>
      <w:r w:rsidR="006B3F14">
        <w:rPr>
          <w:rFonts w:ascii="Times New Roman" w:eastAsia="Times New Roman" w:hAnsi="Times New Roman"/>
          <w:lang w:eastAsia="ru-RU"/>
        </w:rPr>
        <w:t xml:space="preserve">рорт Геленджик» (в редакции </w:t>
      </w:r>
      <w:r w:rsidR="006B3F14" w:rsidRPr="006B3F14">
        <w:rPr>
          <w:rFonts w:ascii="Times New Roman" w:eastAsia="Times New Roman" w:hAnsi="Times New Roman"/>
          <w:lang w:eastAsia="ru-RU"/>
        </w:rPr>
        <w:t>решения Д</w:t>
      </w:r>
      <w:r w:rsidR="006B3F14"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="006B3F14" w:rsidRPr="006B3F14">
        <w:rPr>
          <w:rFonts w:ascii="Times New Roman" w:eastAsia="Times New Roman" w:hAnsi="Times New Roman"/>
          <w:lang w:eastAsia="ru-RU"/>
        </w:rPr>
        <w:t>город-курорт Геленджик от 7 июля 2025 года №244)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6B3F14" w:rsidRPr="006A02DA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ноября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457</w:t>
      </w:r>
    </w:p>
    <w:p w:rsidR="006B3F14" w:rsidRPr="00B7223E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6B3F14" w:rsidRP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года №42 «О создании муниципального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фонда муниципального образования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и утверждении порядка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использования бюджетных ассигнований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дорожного фонда муниципального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6B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июля 2025 года №244)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B3F14" w:rsidRDefault="006B3F14" w:rsidP="006B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F14" w:rsidRDefault="006B3F14" w:rsidP="006B3F14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6B3F14">
        <w:rPr>
          <w:rFonts w:ascii="Times New Roman" w:eastAsia="Times New Roman" w:hAnsi="Times New Roman"/>
          <w:lang w:eastAsia="ru-RU"/>
        </w:rPr>
        <w:t>О внесении изменени</w:t>
      </w:r>
      <w:r>
        <w:rPr>
          <w:rFonts w:ascii="Times New Roman" w:eastAsia="Times New Roman" w:hAnsi="Times New Roman"/>
          <w:lang w:eastAsia="ru-RU"/>
        </w:rPr>
        <w:t xml:space="preserve">й в решение Думы муниципального </w:t>
      </w:r>
      <w:r w:rsidRPr="006B3F14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6B3F14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6B3F14">
        <w:rPr>
          <w:rFonts w:ascii="Times New Roman" w:eastAsia="Times New Roman" w:hAnsi="Times New Roman"/>
          <w:lang w:eastAsia="ru-RU"/>
        </w:rPr>
        <w:t xml:space="preserve">6 декабря 2013 года </w:t>
      </w:r>
      <w:r>
        <w:rPr>
          <w:rFonts w:ascii="Times New Roman" w:eastAsia="Times New Roman" w:hAnsi="Times New Roman"/>
          <w:lang w:eastAsia="ru-RU"/>
        </w:rPr>
        <w:t xml:space="preserve">№42 «О создании муниципального </w:t>
      </w:r>
      <w:r w:rsidRPr="006B3F14">
        <w:rPr>
          <w:rFonts w:ascii="Times New Roman" w:eastAsia="Times New Roman" w:hAnsi="Times New Roman"/>
          <w:lang w:eastAsia="ru-RU"/>
        </w:rPr>
        <w:t>дорожного фо</w:t>
      </w:r>
      <w:r>
        <w:rPr>
          <w:rFonts w:ascii="Times New Roman" w:eastAsia="Times New Roman" w:hAnsi="Times New Roman"/>
          <w:lang w:eastAsia="ru-RU"/>
        </w:rPr>
        <w:t xml:space="preserve">нда муниципального образования </w:t>
      </w:r>
      <w:r w:rsidRPr="006B3F14">
        <w:rPr>
          <w:rFonts w:ascii="Times New Roman" w:eastAsia="Times New Roman" w:hAnsi="Times New Roman"/>
          <w:lang w:eastAsia="ru-RU"/>
        </w:rPr>
        <w:t>город-курорт Г</w:t>
      </w:r>
      <w:r>
        <w:rPr>
          <w:rFonts w:ascii="Times New Roman" w:eastAsia="Times New Roman" w:hAnsi="Times New Roman"/>
          <w:lang w:eastAsia="ru-RU"/>
        </w:rPr>
        <w:t xml:space="preserve">еленджик и утверждении порядка </w:t>
      </w:r>
      <w:r w:rsidRPr="006B3F14">
        <w:rPr>
          <w:rFonts w:ascii="Times New Roman" w:eastAsia="Times New Roman" w:hAnsi="Times New Roman"/>
          <w:lang w:eastAsia="ru-RU"/>
        </w:rPr>
        <w:t>формирования и исполь</w:t>
      </w:r>
      <w:r>
        <w:rPr>
          <w:rFonts w:ascii="Times New Roman" w:eastAsia="Times New Roman" w:hAnsi="Times New Roman"/>
          <w:lang w:eastAsia="ru-RU"/>
        </w:rPr>
        <w:t xml:space="preserve">зования бюджетных ассигнований </w:t>
      </w:r>
      <w:r w:rsidRPr="006B3F14">
        <w:rPr>
          <w:rFonts w:ascii="Times New Roman" w:eastAsia="Times New Roman" w:hAnsi="Times New Roman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lang w:eastAsia="ru-RU"/>
        </w:rPr>
        <w:t xml:space="preserve">дорожного фонда муниципального </w:t>
      </w:r>
      <w:r w:rsidRPr="006B3F14">
        <w:rPr>
          <w:rFonts w:ascii="Times New Roman" w:eastAsia="Times New Roman" w:hAnsi="Times New Roman"/>
          <w:lang w:eastAsia="ru-RU"/>
        </w:rPr>
        <w:t>образования город-ку</w:t>
      </w:r>
      <w:r>
        <w:rPr>
          <w:rFonts w:ascii="Times New Roman" w:eastAsia="Times New Roman" w:hAnsi="Times New Roman"/>
          <w:lang w:eastAsia="ru-RU"/>
        </w:rPr>
        <w:t xml:space="preserve">рорт Геленджик» (в редакции </w:t>
      </w:r>
      <w:r w:rsidRPr="006B3F14">
        <w:rPr>
          <w:rFonts w:ascii="Times New Roman" w:eastAsia="Times New Roman" w:hAnsi="Times New Roman"/>
          <w:lang w:eastAsia="ru-RU"/>
        </w:rPr>
        <w:t>решения Д</w:t>
      </w:r>
      <w:r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Pr="006B3F14">
        <w:rPr>
          <w:rFonts w:ascii="Times New Roman" w:eastAsia="Times New Roman" w:hAnsi="Times New Roman"/>
          <w:lang w:eastAsia="ru-RU"/>
        </w:rPr>
        <w:t>город-курорт Геленджик от 7 июля 2025 года №244)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12 ноября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финансового 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6B3F14" w:rsidRDefault="006B3F14" w:rsidP="006B3F14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12 ноября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</w:t>
      </w:r>
      <w:r>
        <w:rPr>
          <w:rFonts w:ascii="Times New Roman" w:eastAsia="Times New Roman" w:hAnsi="Times New Roman"/>
          <w:lang w:eastAsia="ru-RU"/>
        </w:rPr>
        <w:lastRenderedPageBreak/>
        <w:t>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6B3F14" w:rsidRDefault="006B3F14" w:rsidP="006B3F14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6B3F14">
        <w:rPr>
          <w:rFonts w:ascii="Times New Roman" w:eastAsia="Times New Roman" w:hAnsi="Times New Roman"/>
          <w:lang w:eastAsia="ru-RU"/>
        </w:rPr>
        <w:t>О внесении изменени</w:t>
      </w:r>
      <w:r>
        <w:rPr>
          <w:rFonts w:ascii="Times New Roman" w:eastAsia="Times New Roman" w:hAnsi="Times New Roman"/>
          <w:lang w:eastAsia="ru-RU"/>
        </w:rPr>
        <w:t xml:space="preserve">й в решение Думы муниципального </w:t>
      </w:r>
      <w:r w:rsidRPr="006B3F14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6B3F14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6B3F14">
        <w:rPr>
          <w:rFonts w:ascii="Times New Roman" w:eastAsia="Times New Roman" w:hAnsi="Times New Roman"/>
          <w:lang w:eastAsia="ru-RU"/>
        </w:rPr>
        <w:t xml:space="preserve">6 декабря 2013 года </w:t>
      </w:r>
      <w:r>
        <w:rPr>
          <w:rFonts w:ascii="Times New Roman" w:eastAsia="Times New Roman" w:hAnsi="Times New Roman"/>
          <w:lang w:eastAsia="ru-RU"/>
        </w:rPr>
        <w:t xml:space="preserve">№42 «О создании муниципального </w:t>
      </w:r>
      <w:r w:rsidRPr="006B3F14">
        <w:rPr>
          <w:rFonts w:ascii="Times New Roman" w:eastAsia="Times New Roman" w:hAnsi="Times New Roman"/>
          <w:lang w:eastAsia="ru-RU"/>
        </w:rPr>
        <w:t>дорожного фо</w:t>
      </w:r>
      <w:r>
        <w:rPr>
          <w:rFonts w:ascii="Times New Roman" w:eastAsia="Times New Roman" w:hAnsi="Times New Roman"/>
          <w:lang w:eastAsia="ru-RU"/>
        </w:rPr>
        <w:t xml:space="preserve">нда муниципального образования </w:t>
      </w:r>
      <w:r w:rsidRPr="006B3F14">
        <w:rPr>
          <w:rFonts w:ascii="Times New Roman" w:eastAsia="Times New Roman" w:hAnsi="Times New Roman"/>
          <w:lang w:eastAsia="ru-RU"/>
        </w:rPr>
        <w:t>город-курорт Г</w:t>
      </w:r>
      <w:r>
        <w:rPr>
          <w:rFonts w:ascii="Times New Roman" w:eastAsia="Times New Roman" w:hAnsi="Times New Roman"/>
          <w:lang w:eastAsia="ru-RU"/>
        </w:rPr>
        <w:t xml:space="preserve">еленджик и утверждении порядка </w:t>
      </w:r>
      <w:r w:rsidRPr="006B3F14">
        <w:rPr>
          <w:rFonts w:ascii="Times New Roman" w:eastAsia="Times New Roman" w:hAnsi="Times New Roman"/>
          <w:lang w:eastAsia="ru-RU"/>
        </w:rPr>
        <w:t>формирования и исполь</w:t>
      </w:r>
      <w:r>
        <w:rPr>
          <w:rFonts w:ascii="Times New Roman" w:eastAsia="Times New Roman" w:hAnsi="Times New Roman"/>
          <w:lang w:eastAsia="ru-RU"/>
        </w:rPr>
        <w:t xml:space="preserve">зования бюджетных ассигнований </w:t>
      </w:r>
      <w:r w:rsidRPr="006B3F14">
        <w:rPr>
          <w:rFonts w:ascii="Times New Roman" w:eastAsia="Times New Roman" w:hAnsi="Times New Roman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lang w:eastAsia="ru-RU"/>
        </w:rPr>
        <w:t xml:space="preserve">дорожного фонда муниципального </w:t>
      </w:r>
      <w:r w:rsidRPr="006B3F14">
        <w:rPr>
          <w:rFonts w:ascii="Times New Roman" w:eastAsia="Times New Roman" w:hAnsi="Times New Roman"/>
          <w:lang w:eastAsia="ru-RU"/>
        </w:rPr>
        <w:t>образования город-ку</w:t>
      </w:r>
      <w:r>
        <w:rPr>
          <w:rFonts w:ascii="Times New Roman" w:eastAsia="Times New Roman" w:hAnsi="Times New Roman"/>
          <w:lang w:eastAsia="ru-RU"/>
        </w:rPr>
        <w:t xml:space="preserve">рорт Геленджик» (в редакции </w:t>
      </w:r>
      <w:r w:rsidRPr="006B3F14">
        <w:rPr>
          <w:rFonts w:ascii="Times New Roman" w:eastAsia="Times New Roman" w:hAnsi="Times New Roman"/>
          <w:lang w:eastAsia="ru-RU"/>
        </w:rPr>
        <w:t>решения Д</w:t>
      </w:r>
      <w:r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Pr="006B3F14">
        <w:rPr>
          <w:rFonts w:ascii="Times New Roman" w:eastAsia="Times New Roman" w:hAnsi="Times New Roman"/>
          <w:lang w:eastAsia="ru-RU"/>
        </w:rPr>
        <w:t>город-курорт Геленджик от 7 июля 2025 года №244)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6B3F14" w:rsidRDefault="006B3F14" w:rsidP="006B3F14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6B3F14" w:rsidRDefault="006B3F14" w:rsidP="006B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F57D33" w:rsidRDefault="00F57D33" w:rsidP="00F5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F13" w:rsidRDefault="00441F1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78" w:rsidRDefault="006E4178" w:rsidP="004E50DA">
      <w:pPr>
        <w:spacing w:after="0" w:line="240" w:lineRule="auto"/>
      </w:pPr>
      <w:r>
        <w:separator/>
      </w:r>
    </w:p>
  </w:endnote>
  <w:endnote w:type="continuationSeparator" w:id="0">
    <w:p w:rsidR="006E4178" w:rsidRDefault="006E417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78" w:rsidRDefault="006E4178" w:rsidP="004E50DA">
      <w:pPr>
        <w:spacing w:after="0" w:line="240" w:lineRule="auto"/>
      </w:pPr>
      <w:r>
        <w:separator/>
      </w:r>
    </w:p>
  </w:footnote>
  <w:footnote w:type="continuationSeparator" w:id="0">
    <w:p w:rsidR="006E4178" w:rsidRDefault="006E417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E4178">
    <w:pPr>
      <w:pStyle w:val="a4"/>
      <w:jc w:val="center"/>
    </w:pPr>
  </w:p>
  <w:p w:rsidR="005E437C" w:rsidRDefault="006E41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C2EA1"/>
    <w:rsid w:val="00ED7BAE"/>
    <w:rsid w:val="00EE305D"/>
    <w:rsid w:val="00EE7E8B"/>
    <w:rsid w:val="00EF0C3C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9DE5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3944-BD71-4A8B-84D8-EF505A8C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105</cp:revision>
  <cp:lastPrinted>2025-10-14T11:59:00Z</cp:lastPrinted>
  <dcterms:created xsi:type="dcterms:W3CDTF">2022-06-06T06:11:00Z</dcterms:created>
  <dcterms:modified xsi:type="dcterms:W3CDTF">2025-11-14T07:07:00Z</dcterms:modified>
</cp:coreProperties>
</file>