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23.03.2024 N 54-ФЗ</w:t>
              <w:br/>
              <w:t xml:space="preserve">"О внесении изменений в статью 79 Федерального закона "Об общих принципах организации местного самоуправления в Российской Федерации" и статью 28.1 Федерального закона "О муниципальной службе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марта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СТАТЬЮ 79 ФЕДЕРАЛЬНОГО ЗАКОНА "ОБ ОБЩИХ ПРИНЦИПАХ</w:t>
      </w:r>
    </w:p>
    <w:p>
      <w:pPr>
        <w:pStyle w:val="2"/>
        <w:jc w:val="center"/>
      </w:pPr>
      <w:r>
        <w:rPr>
          <w:sz w:val="20"/>
        </w:rPr>
        <w:t xml:space="preserve">ОРГАНИЗАЦИИ МЕСТНОГО САМОУПРАВЛЕНИЯ В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И СТАТЬЮ 28.1 ФЕДЕРАЛЬНОГО ЗАКОНА "О МУНИЦИПАЛЬНОЙ СЛУЖБЕ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марта 2024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20 марта 2024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06.10.2003 N 131-ФЗ (ред. от 14.02.2024) &quot;Об общих принципах организации местного самоуправления в Российской Федерации&quot;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Часть 2 статьи 79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2012, N 27, ст. 3587; 2014, N 22, ст. 2770; N 26, ст. 3371; 2015, N 13, ст. 1807; N 27, ст. 3978) дополнить словами ", выраженного в порядке, предусмотренном законами субъектов Российской Федерации - городов федерального значения".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" w:tooltip="Федеральный закон от 02.03.2007 N 25-ФЗ (ред. от 12.12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4 статьи 28.1</w:t>
        </w:r>
      </w:hyperlink>
      <w:r>
        <w:rPr>
          <w:sz w:val="20"/>
        </w:rP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2015, N 13, ст. 1807) первое предложение изложить в следующей редакции: "Право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марта 2024 года</w:t>
      </w:r>
    </w:p>
    <w:p>
      <w:pPr>
        <w:pStyle w:val="0"/>
        <w:spacing w:before="200" w:line-rule="auto"/>
      </w:pPr>
      <w:r>
        <w:rPr>
          <w:sz w:val="20"/>
        </w:rPr>
        <w:t xml:space="preserve">N 54-ФЗ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23.03.2024 N 54-ФЗ</w:t>
            <w:br/>
            <w:t>"О внесении изменений в статью 79 Федерального закона "Об общих принципах органи...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324&amp;dst=525" TargetMode = "External"/>
	<Relationship Id="rId8" Type="http://schemas.openxmlformats.org/officeDocument/2006/relationships/hyperlink" Target="https://login.consultant.ru/link/?req=doc&amp;base=LAW&amp;n=464201&amp;dst=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23.03.2024 N 54-ФЗ
"О внесении изменений в статью 79 Федерального закона "Об общих принципах организации местного самоуправления в Российской Федерации" и статью 28.1 Федерального закона "О муниципальной службе в Российской Федерации"</dc:title>
  <dcterms:created xsi:type="dcterms:W3CDTF">2024-05-13T06:30:42Z</dcterms:created>
</cp:coreProperties>
</file>