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99451A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503C8D41" w:rsidR="00F1603D" w:rsidRPr="00551D7E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</w:t>
      </w:r>
      <w:r w:rsidRPr="00551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рассмотрению на публичных слушаниях </w:t>
      </w:r>
      <w:r w:rsidR="00C06729" w:rsidRPr="00551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июля</w:t>
      </w:r>
      <w:r w:rsidRPr="00551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C7B4B" w:rsidRPr="00551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551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5C7914F5" w14:textId="77777777" w:rsidR="00F1603D" w:rsidRPr="00551D7E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DC4222" w14:textId="22E41DC6" w:rsidR="002C45BD" w:rsidRPr="00551D7E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7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разрешенные</w:t>
      </w:r>
    </w:p>
    <w:p w14:paraId="0BE1DEE5" w14:textId="77777777" w:rsidR="002C45BD" w:rsidRPr="00551D7E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использования земельного участка с кадастровым </w:t>
      </w:r>
    </w:p>
    <w:p w14:paraId="55A88B8F" w14:textId="2BEA7E3B" w:rsidR="00F1603D" w:rsidRPr="00551D7E" w:rsidRDefault="002C45BD" w:rsidP="002C45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номером </w:t>
      </w:r>
      <w:r w:rsidR="00E52C06" w:rsidRPr="00551D7E">
        <w:rPr>
          <w:rFonts w:ascii="Times New Roman" w:hAnsi="Times New Roman" w:cs="Times New Roman"/>
          <w:sz w:val="28"/>
          <w:szCs w:val="28"/>
        </w:rPr>
        <w:t>23:40:0408033:2</w:t>
      </w:r>
    </w:p>
    <w:p w14:paraId="3DFEDF5D" w14:textId="77777777" w:rsidR="00F1603D" w:rsidRPr="00551D7E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BEDC3E" w14:textId="4E0DAD4F" w:rsidR="00C06729" w:rsidRPr="00551D7E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51D7E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551D7E" w:rsidRPr="00551D7E">
        <w:rPr>
          <w:rFonts w:ascii="Times New Roman" w:hAnsi="Times New Roman" w:cs="Times New Roman"/>
          <w:sz w:val="28"/>
          <w:szCs w:val="28"/>
        </w:rPr>
        <w:t>гр-н Алфимовой Любови Сергеевны, Ряполовой Татьяны Сергеевны, Очеретиной Галины Петровны, Будзинской Стефании Эмильевны, Будзинской Екатерины Олеговны</w:t>
      </w:r>
      <w:r w:rsidRPr="00551D7E">
        <w:rPr>
          <w:rFonts w:ascii="Times New Roman" w:hAnsi="Times New Roman" w:cs="Times New Roman"/>
          <w:sz w:val="28"/>
          <w:szCs w:val="28"/>
        </w:rPr>
        <w:t xml:space="preserve"> от</w:t>
      </w:r>
      <w:r w:rsidR="00551D7E" w:rsidRPr="00551D7E">
        <w:rPr>
          <w:rFonts w:ascii="Times New Roman" w:hAnsi="Times New Roman" w:cs="Times New Roman"/>
          <w:sz w:val="28"/>
          <w:szCs w:val="28"/>
        </w:rPr>
        <w:t xml:space="preserve"> </w:t>
      </w:r>
      <w:r w:rsidR="006D46D8" w:rsidRPr="00551D7E">
        <w:rPr>
          <w:rFonts w:ascii="Times New Roman" w:hAnsi="Times New Roman" w:cs="Times New Roman"/>
          <w:sz w:val="28"/>
          <w:szCs w:val="28"/>
        </w:rPr>
        <w:t>1</w:t>
      </w:r>
      <w:r w:rsidR="00551D7E" w:rsidRPr="00551D7E">
        <w:rPr>
          <w:rFonts w:ascii="Times New Roman" w:hAnsi="Times New Roman" w:cs="Times New Roman"/>
          <w:sz w:val="28"/>
          <w:szCs w:val="28"/>
        </w:rPr>
        <w:t>9</w:t>
      </w:r>
      <w:r w:rsidRPr="00551D7E">
        <w:rPr>
          <w:rFonts w:ascii="Times New Roman" w:hAnsi="Times New Roman" w:cs="Times New Roman"/>
          <w:sz w:val="28"/>
          <w:szCs w:val="28"/>
        </w:rPr>
        <w:t xml:space="preserve"> </w:t>
      </w:r>
      <w:r w:rsidR="00551D7E" w:rsidRPr="00551D7E">
        <w:rPr>
          <w:rFonts w:ascii="Times New Roman" w:hAnsi="Times New Roman" w:cs="Times New Roman"/>
          <w:sz w:val="28"/>
          <w:szCs w:val="28"/>
        </w:rPr>
        <w:t>ноября</w:t>
      </w:r>
      <w:r w:rsidR="006D46D8" w:rsidRPr="00551D7E">
        <w:rPr>
          <w:rFonts w:ascii="Times New Roman" w:hAnsi="Times New Roman" w:cs="Times New Roman"/>
          <w:sz w:val="28"/>
          <w:szCs w:val="28"/>
        </w:rPr>
        <w:t xml:space="preserve"> </w:t>
      </w:r>
      <w:r w:rsidRPr="00551D7E">
        <w:rPr>
          <w:rFonts w:ascii="Times New Roman" w:hAnsi="Times New Roman" w:cs="Times New Roman"/>
          <w:sz w:val="28"/>
          <w:szCs w:val="28"/>
        </w:rPr>
        <w:t>202</w:t>
      </w:r>
      <w:r w:rsidR="00551D7E" w:rsidRPr="00551D7E">
        <w:rPr>
          <w:rFonts w:ascii="Times New Roman" w:hAnsi="Times New Roman" w:cs="Times New Roman"/>
          <w:sz w:val="28"/>
          <w:szCs w:val="28"/>
        </w:rPr>
        <w:t>4</w:t>
      </w:r>
      <w:r w:rsidRPr="00551D7E">
        <w:rPr>
          <w:rFonts w:ascii="Times New Roman" w:hAnsi="Times New Roman" w:cs="Times New Roman"/>
          <w:sz w:val="28"/>
          <w:szCs w:val="28"/>
        </w:rPr>
        <w:t xml:space="preserve"> года №52-</w:t>
      </w:r>
      <w:r w:rsidR="00551D7E" w:rsidRPr="00551D7E">
        <w:rPr>
          <w:rFonts w:ascii="Times New Roman" w:hAnsi="Times New Roman" w:cs="Times New Roman"/>
          <w:sz w:val="28"/>
          <w:szCs w:val="28"/>
        </w:rPr>
        <w:t>8486</w:t>
      </w:r>
      <w:r w:rsidRPr="00551D7E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</w:t>
      </w:r>
      <w:r w:rsidRPr="00551D7E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551D7E" w:rsidRPr="00551D7E">
        <w:rPr>
          <w:rFonts w:ascii="Times New Roman" w:hAnsi="Times New Roman" w:cs="Times New Roman"/>
          <w:sz w:val="28"/>
          <w:szCs w:val="28"/>
        </w:rPr>
        <w:t>700 кв.м с кадастровым номером 23:40:0408033:2, расположенного по адресу: Краснодарский край, г. Геленджик,</w:t>
      </w:r>
      <w:r w:rsidR="00551D7E">
        <w:rPr>
          <w:rFonts w:ascii="Times New Roman" w:hAnsi="Times New Roman" w:cs="Times New Roman"/>
          <w:sz w:val="28"/>
          <w:szCs w:val="28"/>
        </w:rPr>
        <w:t xml:space="preserve"> </w:t>
      </w:r>
      <w:r w:rsidR="00551D7E">
        <w:rPr>
          <w:rFonts w:ascii="Times New Roman" w:hAnsi="Times New Roman" w:cs="Times New Roman"/>
          <w:sz w:val="28"/>
          <w:szCs w:val="28"/>
        </w:rPr>
        <w:br/>
      </w:r>
      <w:r w:rsidR="00551D7E" w:rsidRPr="00551D7E">
        <w:rPr>
          <w:rFonts w:ascii="Times New Roman" w:hAnsi="Times New Roman" w:cs="Times New Roman"/>
          <w:sz w:val="28"/>
          <w:szCs w:val="28"/>
        </w:rPr>
        <w:t>ул. Луначарского, д. 11</w:t>
      </w:r>
      <w:r w:rsidR="006D46D8" w:rsidRPr="00551D7E">
        <w:rPr>
          <w:rFonts w:ascii="Times New Roman" w:hAnsi="Times New Roman" w:cs="Times New Roman"/>
          <w:sz w:val="28"/>
          <w:szCs w:val="28"/>
        </w:rPr>
        <w:t xml:space="preserve">, дополнив существующий вид использования земельного участка </w:t>
      </w:r>
      <w:r w:rsidR="00551D7E" w:rsidRPr="00551D7E">
        <w:rPr>
          <w:rFonts w:ascii="Times New Roman" w:hAnsi="Times New Roman" w:cs="Times New Roman"/>
          <w:sz w:val="28"/>
          <w:szCs w:val="28"/>
        </w:rPr>
        <w:t>«для индивидуального жилищного строительства»</w:t>
      </w:r>
      <w:r w:rsidR="006D46D8" w:rsidRPr="00551D7E">
        <w:rPr>
          <w:rFonts w:ascii="Times New Roman" w:hAnsi="Times New Roman" w:cs="Times New Roman"/>
          <w:sz w:val="28"/>
          <w:szCs w:val="28"/>
        </w:rPr>
        <w:t xml:space="preserve"> испрашиваемым</w:t>
      </w:r>
      <w:r w:rsidR="00551D7E" w:rsidRPr="00551D7E">
        <w:rPr>
          <w:rFonts w:ascii="Times New Roman" w:hAnsi="Times New Roman" w:cs="Times New Roman"/>
          <w:sz w:val="28"/>
          <w:szCs w:val="28"/>
        </w:rPr>
        <w:t>и</w:t>
      </w:r>
      <w:r w:rsidR="006D46D8" w:rsidRPr="00551D7E">
        <w:rPr>
          <w:rFonts w:ascii="Times New Roman" w:hAnsi="Times New Roman" w:cs="Times New Roman"/>
          <w:sz w:val="28"/>
          <w:szCs w:val="28"/>
        </w:rPr>
        <w:t xml:space="preserve"> вид</w:t>
      </w:r>
      <w:r w:rsidR="00551D7E" w:rsidRPr="00551D7E">
        <w:rPr>
          <w:rFonts w:ascii="Times New Roman" w:hAnsi="Times New Roman" w:cs="Times New Roman"/>
          <w:sz w:val="28"/>
          <w:szCs w:val="28"/>
        </w:rPr>
        <w:t>а</w:t>
      </w:r>
      <w:r w:rsidR="006D46D8" w:rsidRPr="00551D7E">
        <w:rPr>
          <w:rFonts w:ascii="Times New Roman" w:hAnsi="Times New Roman" w:cs="Times New Roman"/>
          <w:sz w:val="28"/>
          <w:szCs w:val="28"/>
        </w:rPr>
        <w:t>м</w:t>
      </w:r>
      <w:r w:rsidR="00551D7E" w:rsidRPr="00551D7E">
        <w:rPr>
          <w:rFonts w:ascii="Times New Roman" w:hAnsi="Times New Roman" w:cs="Times New Roman"/>
          <w:sz w:val="28"/>
          <w:szCs w:val="28"/>
        </w:rPr>
        <w:t>и</w:t>
      </w:r>
      <w:r w:rsidR="006D46D8" w:rsidRPr="00551D7E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 </w:t>
      </w:r>
      <w:r w:rsidR="00551D7E" w:rsidRPr="00551D7E">
        <w:rPr>
          <w:rFonts w:ascii="Times New Roman" w:hAnsi="Times New Roman" w:cs="Times New Roman"/>
          <w:sz w:val="28"/>
          <w:szCs w:val="28"/>
        </w:rPr>
        <w:t>«бытовое обслуживание», «магазины», «гостиничное обслуживание», «амбулаторно-поликлиническое обслуживание»</w:t>
      </w:r>
      <w:r w:rsidRPr="00551D7E">
        <w:rPr>
          <w:rFonts w:ascii="Times New Roman" w:hAnsi="Times New Roman" w:cs="Times New Roman"/>
          <w:sz w:val="28"/>
          <w:szCs w:val="28"/>
        </w:rPr>
        <w:t xml:space="preserve">, и представленные документы, учитывая заключение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551D7E">
        <w:rPr>
          <w:rFonts w:ascii="Times New Roman" w:hAnsi="Times New Roman" w:cs="Times New Roman"/>
          <w:sz w:val="28"/>
          <w:szCs w:val="28"/>
        </w:rPr>
        <w:t>________</w:t>
      </w:r>
      <w:r w:rsidRPr="00551D7E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</w:t>
      </w:r>
      <w:r w:rsidR="006D46D8" w:rsidRPr="00551D7E">
        <w:rPr>
          <w:rFonts w:ascii="Times New Roman" w:hAnsi="Times New Roman" w:cs="Times New Roman"/>
          <w:sz w:val="28"/>
          <w:szCs w:val="28"/>
        </w:rPr>
        <w:t xml:space="preserve"> </w:t>
      </w:r>
      <w:r w:rsidRPr="00551D7E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0" w:name="_Hlk201328553"/>
      <w:r w:rsidRPr="00551D7E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 (в редакции Федерального закона от</w:t>
      </w:r>
      <w:r w:rsidR="006D46D8" w:rsidRPr="00551D7E">
        <w:rPr>
          <w:rFonts w:ascii="Times New Roman" w:hAnsi="Times New Roman" w:cs="Times New Roman"/>
          <w:sz w:val="28"/>
          <w:szCs w:val="28"/>
        </w:rPr>
        <w:t xml:space="preserve"> </w:t>
      </w:r>
      <w:r w:rsidRPr="00551D7E">
        <w:rPr>
          <w:rFonts w:ascii="Times New Roman" w:hAnsi="Times New Roman" w:cs="Times New Roman"/>
          <w:sz w:val="28"/>
          <w:szCs w:val="28"/>
        </w:rPr>
        <w:t>20 марта 2025 года №33-ФЗ), Федеральным законом от 20 марта 2025 года №33-ФЗ «Об общих принципах организации местного самоуправления в единой системе публичной власти»</w:t>
      </w:r>
      <w:bookmarkEnd w:id="0"/>
      <w:r w:rsidRPr="00551D7E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26477B" w:rsidRPr="00551D7E">
        <w:rPr>
          <w:rFonts w:ascii="Times New Roman" w:hAnsi="Times New Roman" w:cs="Times New Roman"/>
          <w:sz w:val="28"/>
          <w:szCs w:val="28"/>
        </w:rPr>
        <w:t xml:space="preserve"> </w:t>
      </w:r>
      <w:r w:rsidRPr="00551D7E">
        <w:rPr>
          <w:rFonts w:ascii="Times New Roman" w:hAnsi="Times New Roman" w:cs="Times New Roman"/>
          <w:sz w:val="28"/>
          <w:szCs w:val="28"/>
        </w:rPr>
        <w:t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</w:t>
      </w:r>
      <w:r w:rsidR="00551D7E">
        <w:rPr>
          <w:rFonts w:ascii="Times New Roman" w:hAnsi="Times New Roman" w:cs="Times New Roman"/>
          <w:sz w:val="28"/>
          <w:szCs w:val="28"/>
        </w:rPr>
        <w:t xml:space="preserve"> </w:t>
      </w:r>
      <w:r w:rsidRPr="00551D7E">
        <w:rPr>
          <w:rFonts w:ascii="Times New Roman" w:hAnsi="Times New Roman" w:cs="Times New Roman"/>
          <w:sz w:val="28"/>
          <w:szCs w:val="28"/>
        </w:rPr>
        <w:t>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</w:t>
      </w:r>
      <w:r w:rsidR="006D46D8" w:rsidRPr="00551D7E">
        <w:rPr>
          <w:rFonts w:ascii="Times New Roman" w:hAnsi="Times New Roman" w:cs="Times New Roman"/>
          <w:sz w:val="28"/>
          <w:szCs w:val="28"/>
        </w:rPr>
        <w:t xml:space="preserve"> </w:t>
      </w:r>
      <w:r w:rsidRPr="00551D7E">
        <w:rPr>
          <w:rFonts w:ascii="Times New Roman" w:hAnsi="Times New Roman" w:cs="Times New Roman"/>
          <w:sz w:val="28"/>
          <w:szCs w:val="28"/>
        </w:rPr>
        <w:t xml:space="preserve">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551D7E">
        <w:rPr>
          <w:rFonts w:ascii="Times New Roman" w:hAnsi="Times New Roman" w:cs="Times New Roman"/>
          <w:sz w:val="28"/>
          <w:szCs w:val="28"/>
        </w:rPr>
        <w:t>_______</w:t>
      </w:r>
      <w:r w:rsidRPr="00551D7E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образования городской округ город-курорт Геленджик Краснодарского края,</w:t>
      </w:r>
      <w:r w:rsidR="00551D7E">
        <w:rPr>
          <w:rFonts w:ascii="Times New Roman" w:hAnsi="Times New Roman" w:cs="Times New Roman"/>
          <w:sz w:val="28"/>
          <w:szCs w:val="28"/>
        </w:rPr>
        <w:t xml:space="preserve"> </w:t>
      </w:r>
      <w:r w:rsidRPr="00551D7E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5613F995" w14:textId="3AFE9DE0" w:rsidR="00C06729" w:rsidRPr="00551D7E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D7E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bookmarkStart w:id="1" w:name="_Hlk195028682"/>
      <w:r w:rsidR="00551D7E" w:rsidRPr="00551D7E">
        <w:rPr>
          <w:rFonts w:ascii="Times New Roman" w:hAnsi="Times New Roman" w:cs="Times New Roman"/>
          <w:sz w:val="28"/>
          <w:szCs w:val="28"/>
        </w:rPr>
        <w:t>гр-нам Алфимовой Любови Сергеевне, Ряполовой Татьяне Сергеевне, Очеретиной Галине Петровне, Будзинской Стефании Эмильевне, Будзинской Екатерине Олеговне</w:t>
      </w:r>
      <w:r w:rsidR="00025B4B" w:rsidRPr="00551D7E">
        <w:rPr>
          <w:rFonts w:ascii="Times New Roman" w:hAnsi="Times New Roman" w:cs="Times New Roman"/>
          <w:sz w:val="28"/>
          <w:szCs w:val="28"/>
        </w:rPr>
        <w:t xml:space="preserve"> </w:t>
      </w:r>
      <w:r w:rsidRPr="00551D7E">
        <w:rPr>
          <w:rFonts w:ascii="Times New Roman" w:hAnsi="Times New Roman" w:cs="Times New Roman"/>
          <w:sz w:val="28"/>
          <w:szCs w:val="28"/>
        </w:rPr>
        <w:t xml:space="preserve">разрешение на условно разрешенный вид использования земельного участка </w:t>
      </w:r>
      <w:r w:rsidRPr="00551D7E">
        <w:rPr>
          <w:rFonts w:ascii="Times New Roman" w:eastAsia="Tahoma" w:hAnsi="Times New Roman" w:cs="Times New Roman"/>
          <w:sz w:val="28"/>
          <w:szCs w:val="28"/>
          <w:lang w:bidi="ru-RU"/>
        </w:rPr>
        <w:t>площадью</w:t>
      </w:r>
      <w:bookmarkEnd w:id="1"/>
      <w:r w:rsidR="00551D7E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="00551D7E" w:rsidRPr="00551D7E">
        <w:rPr>
          <w:rFonts w:ascii="Times New Roman" w:hAnsi="Times New Roman" w:cs="Times New Roman"/>
          <w:sz w:val="28"/>
          <w:szCs w:val="28"/>
        </w:rPr>
        <w:t xml:space="preserve">700 кв.м с кадастровым номером 23:40:0408033:2, расположенного по адресу: Краснодарский край, г. Геленджик, </w:t>
      </w:r>
      <w:r w:rsidR="00551D7E" w:rsidRPr="00551D7E">
        <w:rPr>
          <w:rFonts w:ascii="Times New Roman" w:hAnsi="Times New Roman" w:cs="Times New Roman"/>
          <w:sz w:val="28"/>
          <w:szCs w:val="28"/>
        </w:rPr>
        <w:br/>
        <w:t>ул. Луначарского, д. 11</w:t>
      </w:r>
      <w:r w:rsidR="0099451A" w:rsidRPr="00551D7E">
        <w:rPr>
          <w:rFonts w:ascii="Times New Roman" w:hAnsi="Times New Roman" w:cs="Times New Roman"/>
          <w:sz w:val="28"/>
          <w:szCs w:val="28"/>
        </w:rPr>
        <w:t xml:space="preserve">, </w:t>
      </w:r>
      <w:r w:rsidR="00551D7E" w:rsidRPr="00551D7E">
        <w:rPr>
          <w:rFonts w:ascii="Times New Roman" w:hAnsi="Times New Roman" w:cs="Times New Roman"/>
          <w:sz w:val="28"/>
          <w:szCs w:val="28"/>
        </w:rPr>
        <w:t xml:space="preserve">дополнив существующий вид использования земельного </w:t>
      </w:r>
      <w:r w:rsidR="00551D7E" w:rsidRPr="00551D7E">
        <w:rPr>
          <w:rFonts w:ascii="Times New Roman" w:hAnsi="Times New Roman" w:cs="Times New Roman"/>
          <w:sz w:val="28"/>
          <w:szCs w:val="28"/>
        </w:rPr>
        <w:lastRenderedPageBreak/>
        <w:t>участка «для индивидуального жилищного строительства» испрашиваемыми видами использования земельного участка «бытовое обслуживание», «магазины», «гостиничное обслуживание», «амбулаторно-поликлиническое обслуживание»</w:t>
      </w:r>
      <w:r w:rsidRPr="00551D7E">
        <w:rPr>
          <w:rFonts w:ascii="Times New Roman" w:hAnsi="Times New Roman" w:cs="Times New Roman"/>
          <w:sz w:val="28"/>
          <w:szCs w:val="28"/>
        </w:rPr>
        <w:t>.</w:t>
      </w:r>
    </w:p>
    <w:p w14:paraId="575AB8C5" w14:textId="77777777" w:rsidR="00C06729" w:rsidRPr="0026477B" w:rsidRDefault="00C06729" w:rsidP="00C04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D7E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</w:t>
      </w:r>
      <w:r w:rsidRPr="0026477B">
        <w:rPr>
          <w:rFonts w:ascii="Times New Roman" w:hAnsi="Times New Roman" w:cs="Times New Roman"/>
          <w:sz w:val="28"/>
          <w:szCs w:val="28"/>
        </w:rPr>
        <w:t>»</w:t>
      </w:r>
      <w:r w:rsidRPr="0026477B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r w:rsidRPr="0026477B">
        <w:rPr>
          <w:rFonts w:ascii="Times New Roman" w:hAnsi="Times New Roman" w:cs="Times New Roman"/>
          <w:sz w:val="28"/>
          <w:szCs w:val="28"/>
          <w:lang w:val="en-US"/>
        </w:rPr>
        <w:t>admgel</w:t>
      </w:r>
      <w:r w:rsidRPr="0026477B">
        <w:rPr>
          <w:rFonts w:ascii="Times New Roman" w:hAnsi="Times New Roman" w:cs="Times New Roman"/>
          <w:sz w:val="28"/>
          <w:szCs w:val="28"/>
        </w:rPr>
        <w:t>.</w:t>
      </w:r>
      <w:r w:rsidRPr="0026477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6477B">
        <w:rPr>
          <w:rFonts w:ascii="Times New Roman" w:hAnsi="Times New Roman" w:cs="Times New Roman"/>
          <w:sz w:val="28"/>
          <w:szCs w:val="28"/>
        </w:rPr>
        <w:t>).</w:t>
      </w:r>
    </w:p>
    <w:p w14:paraId="4E6F5022" w14:textId="77777777" w:rsidR="00C06729" w:rsidRPr="0026477B" w:rsidRDefault="00C06729" w:rsidP="00C049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477B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1D8B7BAA" w14:textId="1F61F7C7" w:rsidR="006D4D04" w:rsidRPr="0026477B" w:rsidRDefault="00C06729" w:rsidP="00C049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 w:rsidRPr="0026477B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sectPr w:rsidR="006D4D04" w:rsidRPr="0026477B" w:rsidSect="00152B00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25B4B"/>
    <w:rsid w:val="000C2904"/>
    <w:rsid w:val="00152B00"/>
    <w:rsid w:val="001D5483"/>
    <w:rsid w:val="0026477B"/>
    <w:rsid w:val="002B2682"/>
    <w:rsid w:val="002C45BD"/>
    <w:rsid w:val="00305433"/>
    <w:rsid w:val="00365C4A"/>
    <w:rsid w:val="003A552D"/>
    <w:rsid w:val="0042136F"/>
    <w:rsid w:val="004A6884"/>
    <w:rsid w:val="004C2E42"/>
    <w:rsid w:val="005159C1"/>
    <w:rsid w:val="005308DB"/>
    <w:rsid w:val="00551D7E"/>
    <w:rsid w:val="00662D61"/>
    <w:rsid w:val="00690A41"/>
    <w:rsid w:val="006C4EEF"/>
    <w:rsid w:val="006D46D8"/>
    <w:rsid w:val="006D4D04"/>
    <w:rsid w:val="006F3FB6"/>
    <w:rsid w:val="00715D60"/>
    <w:rsid w:val="007654B0"/>
    <w:rsid w:val="007805FC"/>
    <w:rsid w:val="008635DC"/>
    <w:rsid w:val="0087265C"/>
    <w:rsid w:val="008967D4"/>
    <w:rsid w:val="008D5FF9"/>
    <w:rsid w:val="00905A7F"/>
    <w:rsid w:val="0099451A"/>
    <w:rsid w:val="00A16594"/>
    <w:rsid w:val="00A52F3E"/>
    <w:rsid w:val="00AD1F1D"/>
    <w:rsid w:val="00B652B9"/>
    <w:rsid w:val="00B845C0"/>
    <w:rsid w:val="00C028C2"/>
    <w:rsid w:val="00C04937"/>
    <w:rsid w:val="00C06154"/>
    <w:rsid w:val="00C06729"/>
    <w:rsid w:val="00C20CEB"/>
    <w:rsid w:val="00CB55E5"/>
    <w:rsid w:val="00D960B6"/>
    <w:rsid w:val="00E20A2E"/>
    <w:rsid w:val="00E52C06"/>
    <w:rsid w:val="00EC7B4B"/>
    <w:rsid w:val="00F1603D"/>
    <w:rsid w:val="00F65FA9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5</cp:revision>
  <dcterms:created xsi:type="dcterms:W3CDTF">2025-06-26T12:20:00Z</dcterms:created>
  <dcterms:modified xsi:type="dcterms:W3CDTF">2025-06-26T12:56:00Z</dcterms:modified>
</cp:coreProperties>
</file>