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359"/>
      </w:tblGrid>
      <w:tr w:rsidR="00A40281" w:rsidTr="00A40281">
        <w:tc>
          <w:tcPr>
            <w:tcW w:w="5460" w:type="dxa"/>
          </w:tcPr>
          <w:p w:rsidR="00A40281" w:rsidRDefault="00A40281" w:rsidP="00A40281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510EB" w:rsidRDefault="005510EB" w:rsidP="00A40281">
            <w:pPr>
              <w:ind w:left="35"/>
              <w:rPr>
                <w:sz w:val="28"/>
                <w:szCs w:val="28"/>
              </w:rPr>
            </w:pPr>
          </w:p>
          <w:p w:rsidR="00A40281" w:rsidRPr="00A40281" w:rsidRDefault="00A40281" w:rsidP="00A40281">
            <w:pPr>
              <w:ind w:left="35"/>
              <w:rPr>
                <w:sz w:val="28"/>
                <w:szCs w:val="28"/>
              </w:rPr>
            </w:pPr>
            <w:r w:rsidRPr="00A40281">
              <w:rPr>
                <w:sz w:val="28"/>
                <w:szCs w:val="28"/>
              </w:rPr>
              <w:t xml:space="preserve">Начальнику </w:t>
            </w:r>
            <w:r w:rsidR="00505666">
              <w:rPr>
                <w:sz w:val="28"/>
                <w:szCs w:val="28"/>
              </w:rPr>
              <w:t xml:space="preserve">управления </w:t>
            </w:r>
            <w:r w:rsidR="005510EB">
              <w:rPr>
                <w:sz w:val="28"/>
                <w:szCs w:val="28"/>
              </w:rPr>
              <w:t xml:space="preserve">имущественных отношений </w:t>
            </w:r>
            <w:r w:rsidR="00505666">
              <w:rPr>
                <w:sz w:val="28"/>
                <w:szCs w:val="28"/>
              </w:rPr>
              <w:t>администрации муниципаль</w:t>
            </w:r>
            <w:r w:rsidRPr="00A40281">
              <w:rPr>
                <w:sz w:val="28"/>
                <w:szCs w:val="28"/>
              </w:rPr>
              <w:t>ного образования город-курорт Геленджик</w:t>
            </w:r>
          </w:p>
          <w:p w:rsidR="00A40281" w:rsidRPr="00505666" w:rsidRDefault="005510EB" w:rsidP="00A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</w:tc>
      </w:tr>
    </w:tbl>
    <w:p w:rsidR="005510EB" w:rsidRDefault="005510EB" w:rsidP="0079025F">
      <w:pPr>
        <w:jc w:val="center"/>
        <w:rPr>
          <w:b/>
          <w:sz w:val="28"/>
          <w:szCs w:val="28"/>
        </w:rPr>
      </w:pPr>
    </w:p>
    <w:p w:rsidR="005510EB" w:rsidRDefault="005510E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05666">
        <w:rPr>
          <w:b/>
          <w:sz w:val="28"/>
          <w:szCs w:val="28"/>
          <w:u w:val="single"/>
        </w:rPr>
        <w:t>1</w:t>
      </w:r>
      <w:r w:rsidR="005510EB">
        <w:rPr>
          <w:b/>
          <w:sz w:val="28"/>
          <w:szCs w:val="28"/>
          <w:u w:val="single"/>
        </w:rPr>
        <w:t>7</w:t>
      </w:r>
      <w:r w:rsidR="003A09B7">
        <w:rPr>
          <w:b/>
          <w:sz w:val="28"/>
          <w:szCs w:val="28"/>
          <w:u w:val="single"/>
        </w:rPr>
        <w:t xml:space="preserve"> </w:t>
      </w:r>
      <w:r w:rsidR="00505666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B53B3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510EB">
        <w:rPr>
          <w:b/>
          <w:sz w:val="28"/>
          <w:szCs w:val="28"/>
          <w:u w:val="single"/>
        </w:rPr>
        <w:t>35</w:t>
      </w:r>
    </w:p>
    <w:p w:rsidR="0079025F" w:rsidRPr="00BB409A" w:rsidRDefault="00DB78A4" w:rsidP="005510EB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5510EB" w:rsidRPr="005510EB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августа 2014 года № 164 «Об утверждении Положения о порядке управления и распоряжения имуществом, находящимся в собствен</w:t>
      </w:r>
      <w:r w:rsidR="005510EB">
        <w:rPr>
          <w:sz w:val="28"/>
          <w:szCs w:val="28"/>
        </w:rPr>
        <w:softHyphen/>
      </w:r>
      <w:r w:rsidR="005510EB" w:rsidRPr="005510EB">
        <w:rPr>
          <w:sz w:val="28"/>
          <w:szCs w:val="28"/>
        </w:rPr>
        <w:t xml:space="preserve">ности муниципального образования </w:t>
      </w:r>
      <w:r w:rsidR="005510EB">
        <w:rPr>
          <w:sz w:val="28"/>
          <w:szCs w:val="28"/>
        </w:rPr>
        <w:t>город-курорт Геленджик</w:t>
      </w:r>
      <w:r w:rsidR="00FB53B3" w:rsidRPr="00FB53B3">
        <w:rPr>
          <w:sz w:val="28"/>
          <w:szCs w:val="28"/>
        </w:rPr>
        <w:t>»</w:t>
      </w:r>
    </w:p>
    <w:p w:rsidR="005510EB" w:rsidRDefault="005510EB" w:rsidP="0079025F">
      <w:pPr>
        <w:jc w:val="center"/>
        <w:rPr>
          <w:szCs w:val="28"/>
        </w:rPr>
      </w:pPr>
    </w:p>
    <w:p w:rsidR="005510EB" w:rsidRPr="00AE2F5C" w:rsidRDefault="005510EB" w:rsidP="0079025F">
      <w:pPr>
        <w:jc w:val="center"/>
        <w:rPr>
          <w:szCs w:val="28"/>
        </w:rPr>
      </w:pPr>
    </w:p>
    <w:p w:rsidR="0079025F" w:rsidRDefault="00DB78A4" w:rsidP="00A40281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510EB" w:rsidRPr="005510EB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августа 2014 года № 164 «Об утверждении Положения о порядке управления и распоряжения имуществом, находящимся</w:t>
      </w:r>
      <w:proofErr w:type="gramEnd"/>
      <w:r w:rsidR="005510EB" w:rsidRPr="005510EB">
        <w:rPr>
          <w:sz w:val="28"/>
          <w:szCs w:val="28"/>
        </w:rPr>
        <w:t xml:space="preserve"> в собственности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5510E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05666">
        <w:rPr>
          <w:sz w:val="28"/>
          <w:szCs w:val="28"/>
        </w:rPr>
        <w:t>марта</w:t>
      </w:r>
      <w:r w:rsidR="00F44881">
        <w:rPr>
          <w:sz w:val="28"/>
          <w:szCs w:val="28"/>
        </w:rPr>
        <w:t xml:space="preserve"> 201</w:t>
      </w:r>
      <w:r w:rsidR="008F42D8">
        <w:rPr>
          <w:sz w:val="28"/>
          <w:szCs w:val="28"/>
        </w:rPr>
        <w:t>5</w:t>
      </w:r>
      <w:r w:rsidR="0079025F">
        <w:rPr>
          <w:sz w:val="28"/>
          <w:szCs w:val="28"/>
        </w:rPr>
        <w:t xml:space="preserve"> года</w:t>
      </w:r>
      <w:r w:rsidR="0070206A">
        <w:rPr>
          <w:sz w:val="28"/>
          <w:szCs w:val="28"/>
        </w:rPr>
        <w:t xml:space="preserve"> поступивший от </w:t>
      </w:r>
      <w:r w:rsidR="00505666">
        <w:rPr>
          <w:sz w:val="28"/>
          <w:szCs w:val="28"/>
        </w:rPr>
        <w:t xml:space="preserve">управления </w:t>
      </w:r>
      <w:r w:rsidR="005510EB">
        <w:rPr>
          <w:sz w:val="28"/>
          <w:szCs w:val="28"/>
        </w:rPr>
        <w:t>имущественных отношений</w:t>
      </w:r>
      <w:r w:rsidR="0070206A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79025F">
        <w:rPr>
          <w:sz w:val="28"/>
          <w:szCs w:val="28"/>
        </w:rPr>
        <w:t>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05666">
        <w:rPr>
          <w:sz w:val="28"/>
          <w:szCs w:val="28"/>
        </w:rPr>
        <w:t>1</w:t>
      </w:r>
      <w:r w:rsidR="005510EB">
        <w:rPr>
          <w:sz w:val="28"/>
          <w:szCs w:val="28"/>
        </w:rPr>
        <w:t>7</w:t>
      </w:r>
      <w:r w:rsidR="00572A98">
        <w:rPr>
          <w:sz w:val="28"/>
          <w:szCs w:val="28"/>
        </w:rPr>
        <w:t xml:space="preserve"> </w:t>
      </w:r>
      <w:r w:rsidR="0050566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F42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5510EB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5510EB" w:rsidRPr="005510EB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августа 2014 года № 164 «Об утверждении Положения о порядке управления и распоряжения имуществом, находящимся в собствен</w:t>
      </w:r>
      <w:r w:rsidR="005510EB">
        <w:rPr>
          <w:sz w:val="28"/>
          <w:szCs w:val="28"/>
        </w:rPr>
        <w:softHyphen/>
      </w:r>
      <w:r w:rsidR="005510EB" w:rsidRPr="005510EB">
        <w:rPr>
          <w:sz w:val="28"/>
          <w:szCs w:val="28"/>
        </w:rPr>
        <w:t>ности муниципального образования город-курорт Геленджик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</w:t>
      </w:r>
      <w:proofErr w:type="spellStart"/>
      <w:r w:rsidR="0079025F">
        <w:rPr>
          <w:sz w:val="28"/>
          <w:szCs w:val="28"/>
        </w:rPr>
        <w:t>коррупциогенные</w:t>
      </w:r>
      <w:proofErr w:type="spellEnd"/>
      <w:r w:rsidR="0079025F">
        <w:rPr>
          <w:sz w:val="28"/>
          <w:szCs w:val="28"/>
        </w:rPr>
        <w:t xml:space="preserve"> факторы не выявлены.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505666" w:rsidRPr="00AE2F5C" w:rsidRDefault="00505666" w:rsidP="0079025F">
      <w:pPr>
        <w:rPr>
          <w:szCs w:val="28"/>
        </w:rPr>
      </w:pPr>
    </w:p>
    <w:p w:rsidR="0014435A" w:rsidRPr="00483D7B" w:rsidRDefault="00483D7B" w:rsidP="00483D7B">
      <w:pPr>
        <w:spacing w:line="310" w:lineRule="exact"/>
        <w:jc w:val="both"/>
        <w:rPr>
          <w:sz w:val="28"/>
          <w:szCs w:val="28"/>
        </w:rPr>
      </w:pPr>
      <w:proofErr w:type="gramStart"/>
      <w:r w:rsidRPr="00483D7B">
        <w:rPr>
          <w:sz w:val="28"/>
          <w:szCs w:val="28"/>
        </w:rPr>
        <w:t>Исполняющий</w:t>
      </w:r>
      <w:proofErr w:type="gramEnd"/>
      <w:r w:rsidRPr="00483D7B">
        <w:rPr>
          <w:sz w:val="28"/>
          <w:szCs w:val="28"/>
        </w:rPr>
        <w:t xml:space="preserve"> обязанности</w:t>
      </w:r>
    </w:p>
    <w:p w:rsidR="0079025F" w:rsidRDefault="00483D7B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</w:r>
      <w:r w:rsidR="00505666">
        <w:rPr>
          <w:sz w:val="28"/>
          <w:szCs w:val="28"/>
        </w:rPr>
        <w:tab/>
        <w:t xml:space="preserve">    </w:t>
      </w:r>
      <w:r w:rsidR="00483D7B">
        <w:rPr>
          <w:sz w:val="28"/>
          <w:szCs w:val="28"/>
        </w:rPr>
        <w:t>Ю.Г.</w:t>
      </w:r>
      <w:r w:rsidR="00505666">
        <w:rPr>
          <w:sz w:val="28"/>
          <w:szCs w:val="28"/>
        </w:rPr>
        <w:t xml:space="preserve"> </w:t>
      </w:r>
      <w:proofErr w:type="spellStart"/>
      <w:r w:rsidR="00483D7B">
        <w:rPr>
          <w:sz w:val="28"/>
          <w:szCs w:val="28"/>
        </w:rPr>
        <w:t>Кациди</w:t>
      </w:r>
      <w:proofErr w:type="spellEnd"/>
    </w:p>
    <w:p w:rsidR="008F42D8" w:rsidRDefault="008F42D8" w:rsidP="00DB78A4">
      <w:pPr>
        <w:rPr>
          <w:szCs w:val="28"/>
        </w:rPr>
      </w:pPr>
    </w:p>
    <w:p w:rsidR="00F93811" w:rsidRDefault="00F93811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  <w:bookmarkStart w:id="0" w:name="_GoBack"/>
      <w:bookmarkEnd w:id="0"/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505666" w:rsidRDefault="00505666" w:rsidP="00DB78A4">
      <w:pPr>
        <w:rPr>
          <w:szCs w:val="28"/>
        </w:rPr>
      </w:pPr>
    </w:p>
    <w:p w:rsidR="00F93811" w:rsidRDefault="00F93811" w:rsidP="00DB78A4">
      <w:pPr>
        <w:rPr>
          <w:szCs w:val="28"/>
        </w:rPr>
      </w:pPr>
    </w:p>
    <w:p w:rsidR="00CB56F7" w:rsidRPr="008F42D8" w:rsidRDefault="008F42D8" w:rsidP="00DB78A4">
      <w:pPr>
        <w:rPr>
          <w:sz w:val="20"/>
          <w:szCs w:val="28"/>
        </w:rPr>
      </w:pPr>
      <w:r w:rsidRPr="008F42D8">
        <w:rPr>
          <w:sz w:val="20"/>
          <w:szCs w:val="28"/>
        </w:rPr>
        <w:t>М.В.</w:t>
      </w:r>
      <w:r w:rsidR="00505666">
        <w:rPr>
          <w:sz w:val="20"/>
          <w:szCs w:val="28"/>
        </w:rPr>
        <w:t xml:space="preserve"> </w:t>
      </w:r>
      <w:proofErr w:type="spellStart"/>
      <w:r w:rsidRPr="008F42D8">
        <w:rPr>
          <w:sz w:val="20"/>
          <w:szCs w:val="28"/>
        </w:rPr>
        <w:t>Заболотнев</w:t>
      </w:r>
      <w:proofErr w:type="spellEnd"/>
    </w:p>
    <w:p w:rsidR="008F42D8" w:rsidRPr="008F42D8" w:rsidRDefault="008F42D8" w:rsidP="00DB78A4">
      <w:pPr>
        <w:rPr>
          <w:sz w:val="20"/>
          <w:szCs w:val="28"/>
        </w:rPr>
      </w:pPr>
      <w:r w:rsidRPr="008F42D8">
        <w:rPr>
          <w:sz w:val="20"/>
          <w:szCs w:val="28"/>
        </w:rPr>
        <w:t>3-33-43</w:t>
      </w:r>
    </w:p>
    <w:sectPr w:rsidR="008F42D8" w:rsidRPr="008F42D8" w:rsidSect="008F42D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DD" w:rsidRDefault="00B84CDD">
      <w:r>
        <w:separator/>
      </w:r>
    </w:p>
  </w:endnote>
  <w:endnote w:type="continuationSeparator" w:id="0">
    <w:p w:rsidR="00B84CDD" w:rsidRDefault="00B8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DD" w:rsidRDefault="00B84CDD">
      <w:r>
        <w:separator/>
      </w:r>
    </w:p>
  </w:footnote>
  <w:footnote w:type="continuationSeparator" w:id="0">
    <w:p w:rsidR="00B84CDD" w:rsidRDefault="00B8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5510EB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510E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2172"/>
    <w:rsid w:val="0009557B"/>
    <w:rsid w:val="000A6656"/>
    <w:rsid w:val="000A6A4C"/>
    <w:rsid w:val="000B298A"/>
    <w:rsid w:val="000B4F91"/>
    <w:rsid w:val="000B6006"/>
    <w:rsid w:val="000B7AD6"/>
    <w:rsid w:val="000C03F3"/>
    <w:rsid w:val="000C7C31"/>
    <w:rsid w:val="000D33B1"/>
    <w:rsid w:val="000D483C"/>
    <w:rsid w:val="000F3654"/>
    <w:rsid w:val="00101393"/>
    <w:rsid w:val="0014031D"/>
    <w:rsid w:val="0014435A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4B59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83D7B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666"/>
    <w:rsid w:val="005057AB"/>
    <w:rsid w:val="005075FA"/>
    <w:rsid w:val="00537386"/>
    <w:rsid w:val="00544D10"/>
    <w:rsid w:val="005510EB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6709A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06A"/>
    <w:rsid w:val="0070251F"/>
    <w:rsid w:val="0070290E"/>
    <w:rsid w:val="00707DE3"/>
    <w:rsid w:val="007116B1"/>
    <w:rsid w:val="0072259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A66"/>
    <w:rsid w:val="00824D33"/>
    <w:rsid w:val="0083021C"/>
    <w:rsid w:val="0084298A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42D8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91"/>
    <w:rsid w:val="009F57E0"/>
    <w:rsid w:val="00A029B7"/>
    <w:rsid w:val="00A160BA"/>
    <w:rsid w:val="00A40281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4CD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45604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F1072"/>
    <w:rsid w:val="00F16675"/>
    <w:rsid w:val="00F247B2"/>
    <w:rsid w:val="00F31BF6"/>
    <w:rsid w:val="00F43D60"/>
    <w:rsid w:val="00F44881"/>
    <w:rsid w:val="00F63567"/>
    <w:rsid w:val="00F63A25"/>
    <w:rsid w:val="00F93811"/>
    <w:rsid w:val="00FA504E"/>
    <w:rsid w:val="00FA7252"/>
    <w:rsid w:val="00FB23D9"/>
    <w:rsid w:val="00FB53B3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BBE1-3F66-4A0F-8C37-6558B57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2015-03-17T13:09:00Z</cp:lastPrinted>
  <dcterms:created xsi:type="dcterms:W3CDTF">2015-03-17T13:10:00Z</dcterms:created>
  <dcterms:modified xsi:type="dcterms:W3CDTF">2015-03-17T13:10:00Z</dcterms:modified>
</cp:coreProperties>
</file>