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ДУМА МУНИЦИПАЛЬНОГО ОБРАЗОВАНИЯ ГОРОД-КУРОРТ ГЕЛЕНДЖИК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февраля 2024 г. N 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РЕШЕНИЕ ДУМЫ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ГОРОД-КУРОРТ ГЕЛЕНДЖИК ОТ 9 ДЕКАБРЯ 2022 ГОДА N 567</w:t>
      </w:r>
    </w:p>
    <w:p>
      <w:pPr>
        <w:pStyle w:val="2"/>
        <w:jc w:val="center"/>
      </w:pPr>
      <w:r>
        <w:rPr>
          <w:sz w:val="20"/>
        </w:rPr>
        <w:t xml:space="preserve">"ОБ УТВЕРЖДЕНИИ ПОЛОЖЕНИЯ О МУНИЦИПАЛЬНОМ КОНТРОЛЕ В СФЕРЕ</w:t>
      </w:r>
    </w:p>
    <w:p>
      <w:pPr>
        <w:pStyle w:val="2"/>
        <w:jc w:val="center"/>
      </w:pPr>
      <w:r>
        <w:rPr>
          <w:sz w:val="20"/>
        </w:rPr>
        <w:t xml:space="preserve">БЛАГОУСТРОЙСТВА НА ТЕРРИТОРИИ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ГОРОД-КУРОРТ ГЕЛЕНДЖИК" (В РЕДАКЦИИ РЕШЕНИЯ ДУМЫ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ГОРОД-КУРОРТ ГЕЛЕНДЖИК</w:t>
      </w:r>
    </w:p>
    <w:p>
      <w:pPr>
        <w:pStyle w:val="2"/>
        <w:jc w:val="center"/>
      </w:pPr>
      <w:r>
        <w:rPr>
          <w:sz w:val="20"/>
        </w:rPr>
        <w:t xml:space="preserve">ОТ 17 МАРТА 2023 ГОДА N 607)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протест прокурора города Геленджика от 24 января 2024 года N 07-02-2024/116-24-20030021 на </w:t>
      </w:r>
      <w:hyperlink w:history="0" r:id="rId6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муниципального образования город-курорт Геленджик от 9 декабря 2022 года N 567 "Об утверждении Положения о муниципальном контроле в сфере благоустройства на территории муниципального образования город-курорт Геленджик" (в редакции решения Думы муниципального образования город-курорт Геленджик от 17 марта 2023 года N 607), в соответствии с </w:t>
      </w:r>
      <w:hyperlink w:history="0" r:id="rId7" w:tooltip="Федеральный закон от 31.07.2020 N 248-ФЗ (ред. от 25.12.2023) &quot;О государственном контроле (надзоре) и муниципальном контрол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10 статьи 98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(в редакции Федерального закона от 25 декабря 2023 года N 625-ФЗ), </w:t>
      </w:r>
      <w:hyperlink w:history="0" r:id="rId8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статьями 7</w:t>
        </w:r>
      </w:hyperlink>
      <w:r>
        <w:rPr>
          <w:sz w:val="20"/>
        </w:rPr>
        <w:t xml:space="preserve">, </w:t>
      </w:r>
      <w:hyperlink w:history="0" r:id="rId9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, </w:t>
      </w:r>
      <w:hyperlink w:history="0" r:id="rId10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17.1</w:t>
        </w:r>
      </w:hyperlink>
      <w:r>
        <w:rPr>
          <w:sz w:val="20"/>
        </w:rPr>
        <w:t xml:space="preserve">, </w:t>
      </w:r>
      <w:hyperlink w:history="0" r:id="rId11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Федерального закона от 14 февраля 2024 года N 17-ФЗ), </w:t>
      </w:r>
      <w:hyperlink w:history="0" r:id="rId12" w:tooltip="Решение Думы муниципального образования город-курорт Геленджик от 03.07.2017 N 614 (ред. от 26.05.2023) &quot;О принятии Устава муниципального образования город-курорт Геленджик&quot; (Зарегистрировано в Управлении Минюста России по Краснодарскому краю 13.07.2017 N RU38030002017001)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, </w:t>
      </w:r>
      <w:hyperlink w:history="0" r:id="rId13" w:tooltip="Решение Думы муниципального образования город-курорт Геленджик от 03.07.2017 N 614 (ред. от 26.05.2023) &quot;О принятии Устава муниципального образования город-курорт Геленджик&quot; (Зарегистрировано в Управлении Минюста России по Краснодарскому краю 13.07.2017 N RU38030002017001)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, </w:t>
      </w:r>
      <w:hyperlink w:history="0" r:id="rId14" w:tooltip="Решение Думы муниципального образования город-курорт Геленджик от 03.07.2017 N 614 (ред. от 26.05.2023) &quot;О принятии Устава муниципального образования город-курорт Геленджик&quot; (Зарегистрировано в Управлении Минюста России по Краснодарскому краю 13.07.2017 N RU38030002017001)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, </w:t>
      </w:r>
      <w:hyperlink w:history="0" r:id="rId15" w:tooltip="Решение Думы муниципального образования город-курорт Геленджик от 03.07.2017 N 614 (ред. от 26.05.2023) &quot;О принятии Устава муниципального образования город-курорт Геленджик&quot; (Зарегистрировано в Управлении Минюста России по Краснодарскому краю 13.07.2017 N RU38030002017001) {КонсультантПлюс}">
        <w:r>
          <w:rPr>
            <w:sz w:val="20"/>
            <w:color w:val="0000ff"/>
          </w:rPr>
          <w:t xml:space="preserve">70</w:t>
        </w:r>
      </w:hyperlink>
      <w:r>
        <w:rPr>
          <w:sz w:val="20"/>
        </w:rPr>
        <w:t xml:space="preserve"> Устава муниципального образования город-курорт Геленджик Дума муниципального образования город-курорт Геленджик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Удовлетворить протест прокурора города Геленджика от 24 января 2024 года N 07-02-2024/116-24-20030021 на </w:t>
      </w:r>
      <w:hyperlink w:history="0" r:id="rId16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муниципального образования город-курорт Геленджик от 9 декабря 2022 года N 567 "Об утверждении Положения о муниципальном контроле в сфере благоустройства на территории муниципального образования город-курорт Геленджик" (в редакции решения Думы муниципального образования город-курорт Геленджик от 17 марта 2023 года N 607).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7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муниципального образования город-курорт Геленджик от 9 декабря 2022 года N 567 "Об утверждении Положения о муниципальном контроле в сфере благоустройства на территории муниципального образования город-курорт Геленджик" (в редакции решения Думы муниципального образования город-курорт Геленджик от 17 марта 2023 года N 607)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8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 и социальной поддержке населения (Павлиди).";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9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пункте 5.3</w:t>
        </w:r>
      </w:hyperlink>
      <w:r>
        <w:rPr>
          <w:sz w:val="20"/>
        </w:rPr>
        <w:t xml:space="preserve"> приложения слова "www.gelendzhik.org" заменить словами "</w:t>
      </w:r>
      <w:hyperlink w:history="0" r:id="rId20">
        <w:r>
          <w:rPr>
            <w:sz w:val="20"/>
            <w:color w:val="0000ff"/>
          </w:rPr>
          <w:t xml:space="preserve">admgel.ru</w:t>
        </w:r>
      </w:hyperlink>
      <w:r>
        <w:rPr>
          <w:sz w:val="20"/>
        </w:rPr>
        <w:t xml:space="preserve">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21" w:tooltip="Решение Думы муниципального образования город-курорт Геленджик от 09.12.2022 N 567 &quot;Об утверждении Положения о муниципальном контроле в сфере благоустройства на территории муниципального образования город-курорт Геленджик&quot; {КонсультантПлюс}">
        <w:r>
          <w:rPr>
            <w:sz w:val="20"/>
            <w:color w:val="0000ff"/>
          </w:rPr>
          <w:t xml:space="preserve">абзаце восьмом пункта 9.1.3</w:t>
        </w:r>
      </w:hyperlink>
      <w:r>
        <w:rPr>
          <w:sz w:val="20"/>
        </w:rPr>
        <w:t xml:space="preserve"> приложения слова "31 декабря 2023 года" заменить словами "31 декабря 2025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Администрации муниципального образования город-курорт Геленджик (Богодистов), при необходимости, обеспечить приведение соответствующих муниципальных правовых актов муниципального образования город-курорт Геленджик в соответствие с настоящим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решение в печатном средстве массовой информации "Официальный вестник органов местного самоуправления муниципального образования город-курорт Геленджик" и разместить на официальном сайте администрации муниципального образования город-курорт Геленджик в информационно-телекоммуникационной сети "Интернет" (</w:t>
      </w:r>
      <w:hyperlink w:history="0" r:id="rId22">
        <w:r>
          <w:rPr>
            <w:sz w:val="20"/>
            <w:color w:val="0000ff"/>
          </w:rPr>
          <w:t xml:space="preserve">admgel.ru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город-курорт Геленджик</w:t>
      </w:r>
    </w:p>
    <w:p>
      <w:pPr>
        <w:pStyle w:val="0"/>
        <w:jc w:val="right"/>
      </w:pPr>
      <w:r>
        <w:rPr>
          <w:sz w:val="20"/>
        </w:rPr>
        <w:t xml:space="preserve">А.А.БОГОДИСТОВ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Думы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город-курорт Геленджик</w:t>
      </w:r>
    </w:p>
    <w:p>
      <w:pPr>
        <w:pStyle w:val="0"/>
        <w:jc w:val="right"/>
      </w:pPr>
      <w:r>
        <w:rPr>
          <w:sz w:val="20"/>
        </w:rPr>
        <w:t xml:space="preserve">М.Д.ДИМИТРИЕВ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муниципального образования город-курорт Геленджик от 22.02.2024 N 49</w:t>
            <w:br/>
            <w:t>"О внесении изменений в решение Думы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Думы муниципального образования город-курорт Геленджик от 22.02.2024 N 49 "О внесении изменений в решение Думы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77&amp;n=230806" TargetMode = "External"/>
	<Relationship Id="rId7" Type="http://schemas.openxmlformats.org/officeDocument/2006/relationships/hyperlink" Target="https://login.consultant.ru/link/?req=doc&amp;base=LAW&amp;n=465728&amp;dst=101309" TargetMode = "External"/>
	<Relationship Id="rId8" Type="http://schemas.openxmlformats.org/officeDocument/2006/relationships/hyperlink" Target="https://login.consultant.ru/link/?req=doc&amp;base=LAW&amp;n=469798&amp;dst=100058" TargetMode = "External"/>
	<Relationship Id="rId9" Type="http://schemas.openxmlformats.org/officeDocument/2006/relationships/hyperlink" Target="https://login.consultant.ru/link/?req=doc&amp;base=LAW&amp;n=469798&amp;dst=101356" TargetMode = "External"/>
	<Relationship Id="rId10" Type="http://schemas.openxmlformats.org/officeDocument/2006/relationships/hyperlink" Target="https://login.consultant.ru/link/?req=doc&amp;base=LAW&amp;n=469798&amp;dst=269" TargetMode = "External"/>
	<Relationship Id="rId11" Type="http://schemas.openxmlformats.org/officeDocument/2006/relationships/hyperlink" Target="https://login.consultant.ru/link/?req=doc&amp;base=LAW&amp;n=469798&amp;dst=100395" TargetMode = "External"/>
	<Relationship Id="rId12" Type="http://schemas.openxmlformats.org/officeDocument/2006/relationships/hyperlink" Target="https://login.consultant.ru/link/?req=doc&amp;base=RLAW177&amp;n=236442&amp;dst=100053" TargetMode = "External"/>
	<Relationship Id="rId13" Type="http://schemas.openxmlformats.org/officeDocument/2006/relationships/hyperlink" Target="https://login.consultant.ru/link/?req=doc&amp;base=RLAW177&amp;n=236442&amp;dst=100386" TargetMode = "External"/>
	<Relationship Id="rId14" Type="http://schemas.openxmlformats.org/officeDocument/2006/relationships/hyperlink" Target="https://login.consultant.ru/link/?req=doc&amp;base=RLAW177&amp;n=236442&amp;dst=101437" TargetMode = "External"/>
	<Relationship Id="rId15" Type="http://schemas.openxmlformats.org/officeDocument/2006/relationships/hyperlink" Target="https://login.consultant.ru/link/?req=doc&amp;base=RLAW177&amp;n=236442&amp;dst=100907" TargetMode = "External"/>
	<Relationship Id="rId16" Type="http://schemas.openxmlformats.org/officeDocument/2006/relationships/hyperlink" Target="https://login.consultant.ru/link/?req=doc&amp;base=RLAW177&amp;n=230806" TargetMode = "External"/>
	<Relationship Id="rId17" Type="http://schemas.openxmlformats.org/officeDocument/2006/relationships/hyperlink" Target="https://login.consultant.ru/link/?req=doc&amp;base=RLAW177&amp;n=230806" TargetMode = "External"/>
	<Relationship Id="rId18" Type="http://schemas.openxmlformats.org/officeDocument/2006/relationships/hyperlink" Target="https://login.consultant.ru/link/?req=doc&amp;base=RLAW177&amp;n=230806&amp;dst=100008" TargetMode = "External"/>
	<Relationship Id="rId19" Type="http://schemas.openxmlformats.org/officeDocument/2006/relationships/hyperlink" Target="https://login.consultant.ru/link/?req=doc&amp;base=RLAW177&amp;n=230806&amp;dst=100205" TargetMode = "External"/>
	<Relationship Id="rId20" Type="http://schemas.openxmlformats.org/officeDocument/2006/relationships/hyperlink" Target="https://admgel.ru" TargetMode = "External"/>
	<Relationship Id="rId21" Type="http://schemas.openxmlformats.org/officeDocument/2006/relationships/hyperlink" Target="https://login.consultant.ru/link/?req=doc&amp;base=RLAW177&amp;n=230806&amp;dst=100364" TargetMode = "External"/>
	<Relationship Id="rId22" Type="http://schemas.openxmlformats.org/officeDocument/2006/relationships/hyperlink" Target="https://admgel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муниципального образования город-курорт Геленджик от 22.02.2024 N 49
"О внесении изменений в решение Думы муниципального образования город-курорт Геленджик от 9 декабря 2022 года N 567 "Об утверждении Положения о муниципальном контроле в сфере благоустройства на территории муниципального образования город-курорт Геленджик" (в редакции решения Думы муниципального образования город-курорт Геленджик от 17 марта 2023 года N 607)"</dc:title>
  <dcterms:created xsi:type="dcterms:W3CDTF">2024-09-27T08:22:44Z</dcterms:created>
</cp:coreProperties>
</file>