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Pr="0093639F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B05A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9 июля 2015 года №2171 «</w:t>
      </w:r>
      <w:r w:rsidR="000526E4">
        <w:rPr>
          <w:b/>
          <w:bCs/>
          <w:sz w:val="28"/>
          <w:szCs w:val="28"/>
        </w:rPr>
        <w:t xml:space="preserve">О </w:t>
      </w:r>
      <w:r w:rsidR="00DF580F">
        <w:rPr>
          <w:b/>
          <w:bCs/>
          <w:sz w:val="28"/>
          <w:szCs w:val="28"/>
        </w:rPr>
        <w:t>П</w:t>
      </w:r>
      <w:r w:rsidR="000526E4">
        <w:rPr>
          <w:b/>
          <w:bCs/>
          <w:sz w:val="28"/>
          <w:szCs w:val="28"/>
        </w:rPr>
        <w:t>орядке</w:t>
      </w:r>
      <w:r w:rsidR="00BE2A78">
        <w:rPr>
          <w:b/>
          <w:bCs/>
          <w:sz w:val="28"/>
          <w:szCs w:val="28"/>
        </w:rPr>
        <w:t xml:space="preserve"> определения цены</w:t>
      </w:r>
      <w:r w:rsidR="000526E4">
        <w:rPr>
          <w:b/>
          <w:bCs/>
          <w:sz w:val="28"/>
          <w:szCs w:val="28"/>
        </w:rPr>
        <w:t xml:space="preserve"> </w:t>
      </w:r>
    </w:p>
    <w:p w:rsidR="00613B33" w:rsidRDefault="00BE2A78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 участков</w:t>
      </w:r>
      <w:r w:rsidRPr="00BE2A7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находящихся в собственности </w:t>
      </w:r>
    </w:p>
    <w:p w:rsidR="00613B33" w:rsidRDefault="00BE2A78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021BDC">
        <w:rPr>
          <w:b/>
          <w:bCs/>
          <w:sz w:val="28"/>
          <w:szCs w:val="28"/>
        </w:rPr>
        <w:t xml:space="preserve">, </w:t>
      </w:r>
    </w:p>
    <w:p w:rsidR="00613B33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заключении договоров купли-продажи земельных </w:t>
      </w:r>
    </w:p>
    <w:p w:rsidR="00613B33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без проведения торгов на территории </w:t>
      </w:r>
    </w:p>
    <w:p w:rsidR="00692C42" w:rsidRPr="00BE2A78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613B3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021BDC" w:rsidRPr="00BE2A78" w:rsidRDefault="00021BDC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9B60E9" w:rsidRPr="0048655B" w:rsidRDefault="009B60E9" w:rsidP="00750306">
      <w:pPr>
        <w:ind w:right="-1" w:firstLine="709"/>
        <w:jc w:val="both"/>
        <w:rPr>
          <w:sz w:val="28"/>
          <w:szCs w:val="28"/>
        </w:rPr>
      </w:pPr>
      <w:r w:rsidRPr="00CF3BB4">
        <w:rPr>
          <w:sz w:val="28"/>
          <w:szCs w:val="28"/>
        </w:rPr>
        <w:t xml:space="preserve">В </w:t>
      </w:r>
      <w:r w:rsidR="00021BDC">
        <w:rPr>
          <w:sz w:val="28"/>
          <w:szCs w:val="28"/>
        </w:rPr>
        <w:t>соответствии со статьей</w:t>
      </w:r>
      <w:r>
        <w:rPr>
          <w:sz w:val="28"/>
          <w:szCs w:val="28"/>
        </w:rPr>
        <w:t xml:space="preserve"> 39.4 </w:t>
      </w:r>
      <w:r w:rsidRPr="00CF3BB4">
        <w:rPr>
          <w:sz w:val="28"/>
          <w:szCs w:val="28"/>
        </w:rPr>
        <w:t>Земельног</w:t>
      </w:r>
      <w:r w:rsidR="00110834">
        <w:rPr>
          <w:sz w:val="28"/>
          <w:szCs w:val="28"/>
        </w:rPr>
        <w:t>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 xml:space="preserve"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4A7C3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A7C3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</w:t>
      </w:r>
      <w:r w:rsidRPr="0048655B">
        <w:rPr>
          <w:sz w:val="28"/>
          <w:szCs w:val="28"/>
        </w:rPr>
        <w:t xml:space="preserve"> №</w:t>
      </w:r>
      <w:r w:rsidR="004A7C38">
        <w:rPr>
          <w:sz w:val="28"/>
          <w:szCs w:val="28"/>
        </w:rPr>
        <w:t>447</w:t>
      </w:r>
      <w:r>
        <w:rPr>
          <w:sz w:val="28"/>
          <w:szCs w:val="28"/>
        </w:rPr>
        <w:t>-Ф3)</w:t>
      </w:r>
      <w:r w:rsidR="003809E7">
        <w:rPr>
          <w:sz w:val="28"/>
          <w:szCs w:val="28"/>
        </w:rPr>
        <w:t>, статьями 8</w:t>
      </w:r>
      <w:r w:rsidRPr="0048655B">
        <w:rPr>
          <w:sz w:val="28"/>
          <w:szCs w:val="28"/>
        </w:rPr>
        <w:t>, 3</w:t>
      </w:r>
      <w:r w:rsidR="003809E7">
        <w:rPr>
          <w:sz w:val="28"/>
          <w:szCs w:val="28"/>
        </w:rPr>
        <w:t>3</w:t>
      </w:r>
      <w:r w:rsidRPr="0048655B">
        <w:rPr>
          <w:sz w:val="28"/>
          <w:szCs w:val="28"/>
        </w:rPr>
        <w:t>, 7</w:t>
      </w:r>
      <w:r w:rsidR="003809E7"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692C42" w:rsidRDefault="00692C42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 xml:space="preserve">в </w:t>
      </w:r>
      <w:r w:rsidR="00750306">
        <w:rPr>
          <w:sz w:val="28"/>
          <w:szCs w:val="28"/>
        </w:rPr>
        <w:t>постановление</w:t>
      </w:r>
      <w:r w:rsidR="00681A84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681A84" w:rsidRPr="00681A84">
        <w:t xml:space="preserve"> </w:t>
      </w:r>
      <w:r w:rsidR="00681A84" w:rsidRPr="00681A84">
        <w:rPr>
          <w:sz w:val="28"/>
          <w:szCs w:val="28"/>
        </w:rPr>
        <w:t>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</w:t>
      </w:r>
      <w:r w:rsidR="00A95A8C">
        <w:rPr>
          <w:sz w:val="28"/>
          <w:szCs w:val="28"/>
        </w:rPr>
        <w:t xml:space="preserve"> следующ</w:t>
      </w:r>
      <w:r w:rsidR="00DB05AC">
        <w:rPr>
          <w:sz w:val="28"/>
          <w:szCs w:val="28"/>
        </w:rPr>
        <w:t>ее изменение:</w:t>
      </w:r>
    </w:p>
    <w:p w:rsidR="00DB05AC" w:rsidRDefault="00DB05AC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 </w:t>
      </w:r>
      <w:r w:rsidR="00750306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следующей редакции:</w:t>
      </w:r>
    </w:p>
    <w:p w:rsidR="00DB05AC" w:rsidRDefault="00DB05AC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05AC">
        <w:rPr>
          <w:sz w:val="28"/>
          <w:szCs w:val="28"/>
        </w:rPr>
        <w:t xml:space="preserve">3.1. </w:t>
      </w:r>
      <w:proofErr w:type="gramStart"/>
      <w:r w:rsidRPr="00DB05AC">
        <w:rPr>
          <w:sz w:val="28"/>
          <w:szCs w:val="28"/>
        </w:rPr>
        <w:t xml:space="preserve">В случае продажи земельных участков, на которых расположены здания, сооружения, собственникам таких зданий, сооружений либо помещений </w:t>
      </w:r>
      <w:r w:rsidRPr="00DB05AC">
        <w:rPr>
          <w:color w:val="auto"/>
          <w:sz w:val="28"/>
          <w:szCs w:val="28"/>
        </w:rPr>
        <w:t xml:space="preserve">в них в соответствии со </w:t>
      </w:r>
      <w:hyperlink r:id="rId9" w:history="1">
        <w:r w:rsidRPr="00DB05AC">
          <w:rPr>
            <w:rStyle w:val="ab"/>
            <w:color w:val="auto"/>
            <w:sz w:val="28"/>
            <w:szCs w:val="28"/>
            <w:u w:val="none"/>
          </w:rPr>
          <w:t>статьей 39.20</w:t>
        </w:r>
      </w:hyperlink>
      <w:r w:rsidRPr="00DB05AC">
        <w:rPr>
          <w:color w:val="auto"/>
          <w:sz w:val="28"/>
          <w:szCs w:val="28"/>
        </w:rPr>
        <w:t xml:space="preserve"> Земельного кодекса Российской </w:t>
      </w:r>
      <w:r w:rsidRPr="00DB05AC">
        <w:rPr>
          <w:sz w:val="28"/>
          <w:szCs w:val="28"/>
        </w:rPr>
        <w:t>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</w:t>
      </w:r>
      <w:proofErr w:type="gramEnd"/>
      <w:r w:rsidRPr="00DB05AC">
        <w:rPr>
          <w:sz w:val="28"/>
          <w:szCs w:val="28"/>
        </w:rPr>
        <w:t xml:space="preserve"> </w:t>
      </w:r>
      <w:proofErr w:type="gramStart"/>
      <w:r w:rsidRPr="00DB05AC">
        <w:rPr>
          <w:sz w:val="28"/>
          <w:szCs w:val="28"/>
        </w:rPr>
        <w:t>которых</w:t>
      </w:r>
      <w:proofErr w:type="gramEnd"/>
      <w:r w:rsidRPr="00DB05AC">
        <w:rPr>
          <w:sz w:val="28"/>
          <w:szCs w:val="28"/>
        </w:rPr>
        <w:t xml:space="preserve"> расположены здания, сооружения,</w:t>
      </w:r>
      <w:r>
        <w:rPr>
          <w:sz w:val="28"/>
          <w:szCs w:val="28"/>
        </w:rPr>
        <w:t xml:space="preserve"> цена за которые определяется </w:t>
      </w:r>
      <w:r w:rsidRPr="00021BDC">
        <w:rPr>
          <w:sz w:val="28"/>
          <w:szCs w:val="28"/>
        </w:rPr>
        <w:t xml:space="preserve">в десятикратном размере </w:t>
      </w:r>
      <w:r w:rsidRPr="00625F62">
        <w:rPr>
          <w:sz w:val="28"/>
          <w:szCs w:val="28"/>
        </w:rPr>
        <w:t>ставки</w:t>
      </w:r>
      <w:r w:rsidRPr="00021BDC">
        <w:rPr>
          <w:sz w:val="28"/>
          <w:szCs w:val="28"/>
        </w:rPr>
        <w:t xml:space="preserve"> земельного налога за единицу площади земельного участка, но не более кадастровой стоимости </w:t>
      </w:r>
      <w:r w:rsidRPr="00021BDC">
        <w:rPr>
          <w:sz w:val="28"/>
          <w:szCs w:val="28"/>
        </w:rPr>
        <w:lastRenderedPageBreak/>
        <w:t xml:space="preserve">земельного участка </w:t>
      </w:r>
      <w:r>
        <w:rPr>
          <w:sz w:val="28"/>
          <w:szCs w:val="28"/>
        </w:rPr>
        <w:t>или иного размера цены земельного участка, если он установлен федеральным законом».</w:t>
      </w:r>
    </w:p>
    <w:p w:rsidR="00A95A8C" w:rsidRDefault="00A95A8C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0306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Pr="00066D5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604A0E" w:rsidRDefault="00A95A8C" w:rsidP="00750306">
      <w:pPr>
        <w:ind w:firstLine="709"/>
        <w:jc w:val="both"/>
        <w:rPr>
          <w:spacing w:val="-6"/>
          <w:sz w:val="28"/>
          <w:szCs w:val="28"/>
        </w:rPr>
      </w:pPr>
      <w:r w:rsidRPr="00870585">
        <w:rPr>
          <w:spacing w:val="-6"/>
          <w:sz w:val="28"/>
          <w:szCs w:val="28"/>
        </w:rPr>
        <w:t>3. Постановление вступает в силу со дня его официального опубликования.</w:t>
      </w:r>
      <w:r w:rsidR="00604A0E" w:rsidRPr="00870585">
        <w:rPr>
          <w:spacing w:val="-6"/>
          <w:sz w:val="28"/>
          <w:szCs w:val="28"/>
        </w:rPr>
        <w:t xml:space="preserve"> </w:t>
      </w:r>
    </w:p>
    <w:p w:rsidR="006E6433" w:rsidRDefault="006E6433" w:rsidP="00750306">
      <w:pPr>
        <w:ind w:firstLine="709"/>
        <w:jc w:val="both"/>
        <w:rPr>
          <w:spacing w:val="-6"/>
          <w:sz w:val="28"/>
          <w:szCs w:val="28"/>
        </w:rPr>
      </w:pP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В.А. </w:t>
      </w:r>
      <w:proofErr w:type="spellStart"/>
      <w:r w:rsidR="00A95A8C">
        <w:rPr>
          <w:rFonts w:ascii="Times New Roman" w:eastAsia="Times New Roman" w:hAnsi="Times New Roman" w:cs="Times New Roman"/>
          <w:sz w:val="28"/>
          <w:szCs w:val="28"/>
        </w:rPr>
        <w:t>Хрестин</w:t>
      </w:r>
      <w:proofErr w:type="spellEnd"/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6993" w:rsidRPr="001907FA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07F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E623D8" w:rsidRDefault="00E623D8" w:rsidP="00E623D8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B05AC">
        <w:rPr>
          <w:bCs/>
          <w:sz w:val="28"/>
          <w:szCs w:val="28"/>
        </w:rPr>
        <w:t>О внесении изменения</w:t>
      </w:r>
      <w:r w:rsidRPr="00E623D8">
        <w:rPr>
          <w:bCs/>
          <w:sz w:val="28"/>
          <w:szCs w:val="28"/>
        </w:rPr>
        <w:t xml:space="preserve"> в постановление администрации муниципального образования город-курорт Геленджик от 9 июля 2015 года №2171 </w:t>
      </w:r>
      <w:r w:rsidR="00750306">
        <w:rPr>
          <w:bCs/>
          <w:sz w:val="28"/>
          <w:szCs w:val="28"/>
        </w:rPr>
        <w:t xml:space="preserve">           </w:t>
      </w:r>
      <w:r w:rsidRPr="00E623D8">
        <w:rPr>
          <w:bCs/>
          <w:sz w:val="28"/>
          <w:szCs w:val="28"/>
        </w:rPr>
        <w:t xml:space="preserve">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</w:t>
      </w:r>
    </w:p>
    <w:p w:rsidR="00021BDC" w:rsidRPr="00021BDC" w:rsidRDefault="00E623D8" w:rsidP="00E623D8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E623D8">
        <w:rPr>
          <w:bCs/>
          <w:sz w:val="28"/>
          <w:szCs w:val="28"/>
        </w:rPr>
        <w:t>город-курорт Геленджик»</w:t>
      </w:r>
    </w:p>
    <w:p w:rsidR="001907FA" w:rsidRDefault="001907FA" w:rsidP="00DB6993">
      <w:pPr>
        <w:ind w:right="-365"/>
        <w:rPr>
          <w:sz w:val="28"/>
          <w:szCs w:val="28"/>
        </w:rPr>
      </w:pP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А.Г.</w:t>
      </w:r>
      <w:r w:rsidR="001907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48655B">
        <w:rPr>
          <w:sz w:val="28"/>
          <w:szCs w:val="28"/>
        </w:rPr>
        <w:t xml:space="preserve">    </w:t>
      </w:r>
      <w:r w:rsidR="004557AE">
        <w:rPr>
          <w:sz w:val="28"/>
          <w:szCs w:val="28"/>
        </w:rPr>
        <w:t>Л.Л.</w:t>
      </w:r>
      <w:r w:rsidR="001907FA">
        <w:rPr>
          <w:sz w:val="28"/>
          <w:szCs w:val="28"/>
        </w:rPr>
        <w:t xml:space="preserve"> </w:t>
      </w:r>
      <w:proofErr w:type="spellStart"/>
      <w:r w:rsidR="004557AE">
        <w:rPr>
          <w:sz w:val="28"/>
          <w:szCs w:val="28"/>
        </w:rPr>
        <w:t>Санарова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Т.В.</w:t>
      </w:r>
      <w:r w:rsidR="001907FA">
        <w:rPr>
          <w:sz w:val="28"/>
          <w:szCs w:val="28"/>
        </w:rPr>
        <w:t xml:space="preserve"> </w:t>
      </w:r>
      <w:r>
        <w:rPr>
          <w:sz w:val="28"/>
          <w:szCs w:val="28"/>
        </w:rPr>
        <w:t>Осокина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Т.П.</w:t>
      </w:r>
      <w:r>
        <w:rPr>
          <w:sz w:val="28"/>
          <w:szCs w:val="28"/>
        </w:rPr>
        <w:t xml:space="preserve"> </w:t>
      </w:r>
      <w:r w:rsidR="00DB6993">
        <w:rPr>
          <w:sz w:val="28"/>
          <w:szCs w:val="28"/>
        </w:rPr>
        <w:t>Константинова</w:t>
      </w:r>
    </w:p>
    <w:sectPr w:rsidR="008C2EF8" w:rsidSect="00110834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17" w:rsidRDefault="00611317">
      <w:r>
        <w:separator/>
      </w:r>
    </w:p>
  </w:endnote>
  <w:endnote w:type="continuationSeparator" w:id="0">
    <w:p w:rsidR="00611317" w:rsidRDefault="0061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17" w:rsidRDefault="00611317">
      <w:r>
        <w:separator/>
      </w:r>
    </w:p>
  </w:footnote>
  <w:footnote w:type="continuationSeparator" w:id="0">
    <w:p w:rsidR="00611317" w:rsidRDefault="0061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7D55">
      <w:rPr>
        <w:noProof/>
      </w:rPr>
      <w:t>2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6D52"/>
    <w:rsid w:val="0007315D"/>
    <w:rsid w:val="00075EB5"/>
    <w:rsid w:val="000C5153"/>
    <w:rsid w:val="000D714F"/>
    <w:rsid w:val="000F5BB4"/>
    <w:rsid w:val="000F790E"/>
    <w:rsid w:val="0011005E"/>
    <w:rsid w:val="001107E1"/>
    <w:rsid w:val="00110834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36E6F"/>
    <w:rsid w:val="00281735"/>
    <w:rsid w:val="00285794"/>
    <w:rsid w:val="002F2D73"/>
    <w:rsid w:val="003116C0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B456F"/>
    <w:rsid w:val="003E2F92"/>
    <w:rsid w:val="003F30FD"/>
    <w:rsid w:val="003F522E"/>
    <w:rsid w:val="00421861"/>
    <w:rsid w:val="00433A18"/>
    <w:rsid w:val="00437082"/>
    <w:rsid w:val="004447C4"/>
    <w:rsid w:val="004557AE"/>
    <w:rsid w:val="00464EE3"/>
    <w:rsid w:val="0048655B"/>
    <w:rsid w:val="004A7C38"/>
    <w:rsid w:val="004B6794"/>
    <w:rsid w:val="004D1859"/>
    <w:rsid w:val="005179F9"/>
    <w:rsid w:val="005209C6"/>
    <w:rsid w:val="00523DE2"/>
    <w:rsid w:val="00524269"/>
    <w:rsid w:val="00534CD7"/>
    <w:rsid w:val="00540BDD"/>
    <w:rsid w:val="0058526D"/>
    <w:rsid w:val="005A6B91"/>
    <w:rsid w:val="005B6518"/>
    <w:rsid w:val="005E2D20"/>
    <w:rsid w:val="005E3DD2"/>
    <w:rsid w:val="00604A0E"/>
    <w:rsid w:val="00606444"/>
    <w:rsid w:val="00610CD2"/>
    <w:rsid w:val="00611317"/>
    <w:rsid w:val="00613B33"/>
    <w:rsid w:val="00617296"/>
    <w:rsid w:val="00625F62"/>
    <w:rsid w:val="006316DF"/>
    <w:rsid w:val="00634F0A"/>
    <w:rsid w:val="0063561A"/>
    <w:rsid w:val="006427D9"/>
    <w:rsid w:val="00646A9C"/>
    <w:rsid w:val="00650064"/>
    <w:rsid w:val="00670128"/>
    <w:rsid w:val="00681A84"/>
    <w:rsid w:val="00692C42"/>
    <w:rsid w:val="006D607E"/>
    <w:rsid w:val="006D64D5"/>
    <w:rsid w:val="006D7F16"/>
    <w:rsid w:val="006E6433"/>
    <w:rsid w:val="007058F4"/>
    <w:rsid w:val="00715027"/>
    <w:rsid w:val="00716DDA"/>
    <w:rsid w:val="00722E12"/>
    <w:rsid w:val="00750306"/>
    <w:rsid w:val="00757648"/>
    <w:rsid w:val="00757B3B"/>
    <w:rsid w:val="007622D9"/>
    <w:rsid w:val="00763BC1"/>
    <w:rsid w:val="00763DAF"/>
    <w:rsid w:val="007A54A5"/>
    <w:rsid w:val="007A736E"/>
    <w:rsid w:val="007E4688"/>
    <w:rsid w:val="00810420"/>
    <w:rsid w:val="0083565F"/>
    <w:rsid w:val="00845BF6"/>
    <w:rsid w:val="00870585"/>
    <w:rsid w:val="00881242"/>
    <w:rsid w:val="008B095F"/>
    <w:rsid w:val="008B2751"/>
    <w:rsid w:val="008B4833"/>
    <w:rsid w:val="008C2EF8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A4989"/>
    <w:rsid w:val="009B60E9"/>
    <w:rsid w:val="009B688A"/>
    <w:rsid w:val="009C1219"/>
    <w:rsid w:val="009C221A"/>
    <w:rsid w:val="009D7C3A"/>
    <w:rsid w:val="009F42E6"/>
    <w:rsid w:val="00A03D6E"/>
    <w:rsid w:val="00A15BD8"/>
    <w:rsid w:val="00A56DDB"/>
    <w:rsid w:val="00A64DBE"/>
    <w:rsid w:val="00A70392"/>
    <w:rsid w:val="00A73C06"/>
    <w:rsid w:val="00A77B3E"/>
    <w:rsid w:val="00A866C7"/>
    <w:rsid w:val="00A95A8C"/>
    <w:rsid w:val="00AA0513"/>
    <w:rsid w:val="00AB3678"/>
    <w:rsid w:val="00AD06E9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17463"/>
    <w:rsid w:val="00C17E27"/>
    <w:rsid w:val="00C36083"/>
    <w:rsid w:val="00C37391"/>
    <w:rsid w:val="00C4342B"/>
    <w:rsid w:val="00C44BE9"/>
    <w:rsid w:val="00C53C10"/>
    <w:rsid w:val="00C932EA"/>
    <w:rsid w:val="00C93A58"/>
    <w:rsid w:val="00CD5E1F"/>
    <w:rsid w:val="00CE3487"/>
    <w:rsid w:val="00CF3A56"/>
    <w:rsid w:val="00CF6AC3"/>
    <w:rsid w:val="00D03E4F"/>
    <w:rsid w:val="00D10F94"/>
    <w:rsid w:val="00D44469"/>
    <w:rsid w:val="00D9419C"/>
    <w:rsid w:val="00DA1F10"/>
    <w:rsid w:val="00DA1FF4"/>
    <w:rsid w:val="00DB05AC"/>
    <w:rsid w:val="00DB6993"/>
    <w:rsid w:val="00DD62DC"/>
    <w:rsid w:val="00DD73F7"/>
    <w:rsid w:val="00DF50D2"/>
    <w:rsid w:val="00DF580F"/>
    <w:rsid w:val="00DF7ABD"/>
    <w:rsid w:val="00E05071"/>
    <w:rsid w:val="00E0719E"/>
    <w:rsid w:val="00E176CA"/>
    <w:rsid w:val="00E358E8"/>
    <w:rsid w:val="00E41362"/>
    <w:rsid w:val="00E4722A"/>
    <w:rsid w:val="00E57271"/>
    <w:rsid w:val="00E61616"/>
    <w:rsid w:val="00E623D8"/>
    <w:rsid w:val="00E64C18"/>
    <w:rsid w:val="00E65F32"/>
    <w:rsid w:val="00E81E9E"/>
    <w:rsid w:val="00EF53D5"/>
    <w:rsid w:val="00F01A53"/>
    <w:rsid w:val="00F06B1E"/>
    <w:rsid w:val="00F103D3"/>
    <w:rsid w:val="00F10DAB"/>
    <w:rsid w:val="00F21AA6"/>
    <w:rsid w:val="00F46B84"/>
    <w:rsid w:val="00F602FA"/>
    <w:rsid w:val="00F70C3C"/>
    <w:rsid w:val="00F8419C"/>
    <w:rsid w:val="00F8428E"/>
    <w:rsid w:val="00FA4DF4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90C858FF0D5584F75F7F40D0E62A2FFF3C1AC4922C146B15C3D16E425D96F375B605957EAP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67E6-94A9-442B-874C-6433D253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8</cp:revision>
  <cp:lastPrinted>2016-01-14T09:05:00Z</cp:lastPrinted>
  <dcterms:created xsi:type="dcterms:W3CDTF">2015-12-21T07:34:00Z</dcterms:created>
  <dcterms:modified xsi:type="dcterms:W3CDTF">2016-01-14T15:01:00Z</dcterms:modified>
</cp:coreProperties>
</file>