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июня 2023 г. N 1001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ПУНКТ 7(2) ПОСТАНОВЛЕНИЯ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hyperlink w:history="0" r:id="rId6" w:tooltip="Постановление Правительства РФ от 10.03.2022 N 336 (ред. от 10.03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7(2)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35, ст. 6081)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19.06.2023 N 1001</w:t>
            <w:br/>
            <w:t>"О внесении изменения в пункт 7(2) постановления Правительства Росси...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19.06.2023 N 1001 "О внесении изменения в пункт 7(2) постановления Правительства Росси...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42411&amp;dst=10007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19.06.2023 N 1001
"О внесении изменения в пункт 7(2) постановления Правительства Российской Федерации от 10 марта 2022 г. N 336"</dc:title>
  <dcterms:created xsi:type="dcterms:W3CDTF">2024-11-26T12:57:44Z</dcterms:created>
</cp:coreProperties>
</file>