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BF6" w:rsidRPr="00F10EF1" w:rsidRDefault="007D085F" w:rsidP="00737BF6">
      <w:pPr>
        <w:tabs>
          <w:tab w:val="left" w:pos="1013"/>
          <w:tab w:val="center" w:pos="4153"/>
          <w:tab w:val="left" w:pos="6480"/>
          <w:tab w:val="right" w:pos="8306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</w:t>
      </w:r>
      <w:r w:rsidR="00737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737BF6" w:rsidRPr="007D085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</w:t>
      </w:r>
      <w:r w:rsidR="00737BF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737BF6" w:rsidRDefault="00737BF6" w:rsidP="00737BF6">
      <w:pPr>
        <w:tabs>
          <w:tab w:val="left" w:pos="255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10E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0E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F10E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Положению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</w:t>
      </w:r>
      <w:r w:rsidRPr="00BF6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порядке установления</w:t>
      </w:r>
    </w:p>
    <w:p w:rsidR="00737BF6" w:rsidRDefault="00737BF6" w:rsidP="00737BF6">
      <w:pPr>
        <w:tabs>
          <w:tab w:val="left" w:pos="255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регулируемых</w:t>
      </w:r>
      <w:r w:rsidRPr="00BF6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тарифов на перевозки </w:t>
      </w:r>
    </w:p>
    <w:p w:rsidR="00737BF6" w:rsidRDefault="00737BF6" w:rsidP="00737B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</w:t>
      </w:r>
      <w:r w:rsidRPr="00BF6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пассажиров и багажа </w:t>
      </w:r>
      <w:proofErr w:type="gramStart"/>
      <w:r w:rsidRPr="00BF6E54">
        <w:rPr>
          <w:rFonts w:ascii="Times New Roman" w:eastAsia="Times New Roman" w:hAnsi="Times New Roman" w:cs="Times New Roman"/>
          <w:sz w:val="28"/>
          <w:szCs w:val="24"/>
          <w:lang w:eastAsia="ru-RU"/>
        </w:rPr>
        <w:t>автомобильным</w:t>
      </w:r>
      <w:proofErr w:type="gramEnd"/>
      <w:r w:rsidRPr="00BF6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737BF6" w:rsidRPr="00BF6E54" w:rsidRDefault="00737BF6" w:rsidP="00737B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</w:t>
      </w:r>
      <w:r w:rsidRPr="00BF6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транспортом </w:t>
      </w:r>
      <w:proofErr w:type="gramStart"/>
      <w:r w:rsidRPr="00BF6E54">
        <w:rPr>
          <w:rFonts w:ascii="Times New Roman" w:eastAsia="Times New Roman" w:hAnsi="Times New Roman" w:cs="Times New Roman"/>
          <w:sz w:val="28"/>
          <w:szCs w:val="24"/>
          <w:lang w:eastAsia="ru-RU"/>
        </w:rPr>
        <w:t>по</w:t>
      </w:r>
      <w:proofErr w:type="gramEnd"/>
      <w:r w:rsidRPr="00BF6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муниципальным</w:t>
      </w:r>
    </w:p>
    <w:p w:rsidR="00737BF6" w:rsidRDefault="00737BF6" w:rsidP="00737B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</w:t>
      </w:r>
      <w:r w:rsidRPr="00BF6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 w:rsidRPr="00BF6E54">
        <w:rPr>
          <w:rFonts w:ascii="Times New Roman" w:eastAsia="Times New Roman" w:hAnsi="Times New Roman" w:cs="Times New Roman"/>
          <w:sz w:val="28"/>
          <w:szCs w:val="24"/>
          <w:lang w:eastAsia="ru-RU"/>
        </w:rPr>
        <w:t>маршрутам регулярн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ых перевозок </w:t>
      </w:r>
    </w:p>
    <w:p w:rsidR="00737BF6" w:rsidRDefault="00737BF6" w:rsidP="00737B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  в границах </w:t>
      </w:r>
      <w:r w:rsidRPr="00BF6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муниципального образования </w:t>
      </w:r>
    </w:p>
    <w:p w:rsidR="00737BF6" w:rsidRPr="00BF6E54" w:rsidRDefault="00737BF6" w:rsidP="00737B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</w:t>
      </w:r>
      <w:r w:rsidRPr="00BF6E54">
        <w:rPr>
          <w:rFonts w:ascii="Times New Roman" w:eastAsia="Times New Roman" w:hAnsi="Times New Roman" w:cs="Times New Roman"/>
          <w:sz w:val="28"/>
          <w:szCs w:val="24"/>
          <w:lang w:eastAsia="ru-RU"/>
        </w:rPr>
        <w:t>город-курорт Геленджик</w:t>
      </w:r>
    </w:p>
    <w:p w:rsidR="00737BF6" w:rsidRPr="00BF6E54" w:rsidRDefault="00737BF6" w:rsidP="00737B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10EF1" w:rsidRPr="00F10EF1" w:rsidRDefault="00F10EF1" w:rsidP="00F10EF1">
      <w:pPr>
        <w:tabs>
          <w:tab w:val="left" w:pos="5220"/>
          <w:tab w:val="left" w:pos="5400"/>
          <w:tab w:val="left" w:pos="5580"/>
          <w:tab w:val="left" w:pos="57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0EF1" w:rsidRDefault="00F10EF1" w:rsidP="007D085F">
      <w:pPr>
        <w:spacing w:after="0" w:line="240" w:lineRule="auto"/>
        <w:ind w:left="283"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854" w:type="dxa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7D085F" w:rsidRPr="007D085F" w:rsidTr="00F10EF1">
        <w:tc>
          <w:tcPr>
            <w:tcW w:w="4927" w:type="dxa"/>
            <w:shd w:val="clear" w:color="auto" w:fill="auto"/>
          </w:tcPr>
          <w:p w:rsidR="007D085F" w:rsidRPr="007D085F" w:rsidRDefault="007D085F" w:rsidP="007D085F">
            <w:pPr>
              <w:tabs>
                <w:tab w:val="left" w:pos="540"/>
              </w:tabs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  <w:shd w:val="clear" w:color="auto" w:fill="auto"/>
          </w:tcPr>
          <w:p w:rsidR="007D085F" w:rsidRPr="007D085F" w:rsidRDefault="007D085F" w:rsidP="007D085F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A67FE" w:rsidRDefault="00704576" w:rsidP="00704576">
      <w:pPr>
        <w:spacing w:after="0" w:line="240" w:lineRule="auto"/>
        <w:ind w:left="283"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="007D085F" w:rsidRPr="007D085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</w:p>
    <w:p w:rsidR="00826F89" w:rsidRDefault="00704576" w:rsidP="00704576">
      <w:pPr>
        <w:spacing w:after="0" w:line="240" w:lineRule="auto"/>
        <w:ind w:left="283"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7D085F" w:rsidRPr="007D0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документов, </w:t>
      </w:r>
      <w:r w:rsidR="00693DB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необходимых</w:t>
      </w:r>
      <w:r w:rsidR="007D085F" w:rsidRPr="007D0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установления</w:t>
      </w:r>
    </w:p>
    <w:p w:rsidR="00704576" w:rsidRDefault="00704576" w:rsidP="00704576">
      <w:pPr>
        <w:spacing w:after="0" w:line="240" w:lineRule="auto"/>
        <w:ind w:left="283"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826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регулируемых </w:t>
      </w:r>
      <w:r w:rsidR="00A142B2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тарифов</w:t>
      </w:r>
      <w:r w:rsidR="00840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085F" w:rsidRPr="007D085F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826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67FE" w:rsidRPr="000A67F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перевозк</w:t>
      </w:r>
      <w:r w:rsidR="00826F8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0A67FE" w:rsidRPr="000A6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пассажиров и багажа </w:t>
      </w:r>
    </w:p>
    <w:p w:rsidR="00826F89" w:rsidRDefault="00704576" w:rsidP="00704576">
      <w:pPr>
        <w:spacing w:after="0" w:line="240" w:lineRule="auto"/>
        <w:ind w:left="283"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A67FE" w:rsidRPr="000A6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автомобильным транспортом </w:t>
      </w:r>
      <w:r w:rsidR="00826F89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0A67FE" w:rsidRPr="000A6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</w:t>
      </w:r>
      <w:r w:rsidR="00826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</w:t>
      </w:r>
      <w:r w:rsidR="000A67FE" w:rsidRPr="000A67FE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маршрута</w:t>
      </w:r>
      <w:r w:rsidR="00826F8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</w:p>
    <w:p w:rsidR="00826F89" w:rsidRDefault="00704576" w:rsidP="00704576">
      <w:pPr>
        <w:spacing w:after="0" w:line="240" w:lineRule="auto"/>
        <w:ind w:left="283"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0A67FE" w:rsidRPr="000A67F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регулярн</w:t>
      </w:r>
      <w:r w:rsidR="00826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ых перевозок в границах </w:t>
      </w:r>
      <w:proofErr w:type="gramStart"/>
      <w:r w:rsidR="00826F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</w:t>
      </w:r>
      <w:r w:rsidR="000A67FE" w:rsidRPr="007D085F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пального</w:t>
      </w:r>
      <w:proofErr w:type="gramEnd"/>
    </w:p>
    <w:p w:rsidR="000A67FE" w:rsidRPr="007D085F" w:rsidRDefault="00704576" w:rsidP="00704576">
      <w:pPr>
        <w:spacing w:after="0" w:line="240" w:lineRule="auto"/>
        <w:ind w:left="283"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0A67FE" w:rsidRPr="007D085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город-курорт Геленджик</w:t>
      </w:r>
    </w:p>
    <w:p w:rsidR="000A67FE" w:rsidRPr="000A67FE" w:rsidRDefault="000A67FE" w:rsidP="00C30408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2F36" w:rsidRDefault="00B86072" w:rsidP="00CD50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487C5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  <w:r w:rsidR="008A1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имя главы муниципального образования город-курорт Геленджик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</w:t>
      </w:r>
      <w:r w:rsidR="008D09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 установлении </w:t>
      </w:r>
      <w:r w:rsidR="00487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регулируемого 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тарифа  на пассажирские перевозки, в котором должны содержаться</w:t>
      </w:r>
      <w:r w:rsidR="000129F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сведения о </w:t>
      </w:r>
      <w:r w:rsidR="004B694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перевозчике</w:t>
      </w:r>
      <w:r w:rsidR="00012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наименование, </w:t>
      </w:r>
      <w:r w:rsidR="00012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ИНН, ОГРН, дата государственной регистрации, 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юридический и почтовый адрес</w:t>
      </w:r>
      <w:r w:rsidR="00487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(место жительства для индивидуального предпринимателя)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контактные телефоны</w:t>
      </w:r>
      <w:r w:rsidR="00012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факс, полные </w:t>
      </w:r>
      <w:r w:rsidR="0095554F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фамилия, имя, отчество</w:t>
      </w:r>
      <w:r w:rsidR="00012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руководителя</w:t>
      </w:r>
      <w:r w:rsidR="00487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(индивидуального предпринимателя)</w:t>
      </w:r>
      <w:r w:rsidR="00012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ответственного за представление документов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предлагаемые уровни </w:t>
      </w:r>
      <w:r w:rsidR="00693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регулируемых 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тарифов и формы</w:t>
      </w:r>
      <w:proofErr w:type="gramEnd"/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установления (</w:t>
      </w:r>
      <w:proofErr w:type="gramStart"/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</w:t>
      </w:r>
      <w:proofErr w:type="gramEnd"/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 отдельным маршрутам, по видам транспортных средств и т.д.)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C2F36" w:rsidRPr="00EC2F36" w:rsidRDefault="00C47057" w:rsidP="00CD50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6072">
        <w:rPr>
          <w:rFonts w:ascii="Times New Roman" w:eastAsia="Times New Roman" w:hAnsi="Times New Roman" w:cs="Times New Roman"/>
          <w:sz w:val="28"/>
          <w:szCs w:val="28"/>
          <w:lang w:eastAsia="ru-RU"/>
        </w:rPr>
        <w:t>.И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>нформаци</w:t>
      </w:r>
      <w:r w:rsidR="00B8607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объеме фактических перевозок льготных категорий граждан за рассматриваемый период и их фактическом финансировании</w:t>
      </w:r>
      <w:r w:rsidR="00352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 наличии)</w:t>
      </w:r>
      <w:r w:rsidR="00B860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D16EF" w:rsidRDefault="00C47057" w:rsidP="005D16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860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E4EC5" w:rsidRPr="00E32C7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</w:t>
      </w:r>
      <w:r w:rsidR="007E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предлагаемого к рассмотрению </w:t>
      </w:r>
      <w:r w:rsidR="00E84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проекта </w:t>
      </w:r>
      <w:r w:rsidR="007E4EC5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тарифа с</w:t>
      </w:r>
      <w:r w:rsidR="007E4EC5" w:rsidRPr="00E32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обоснов</w:t>
      </w:r>
      <w:r w:rsidR="007E4EC5">
        <w:rPr>
          <w:rFonts w:ascii="Times New Roman" w:eastAsia="Times New Roman" w:hAnsi="Times New Roman" w:cs="Times New Roman"/>
          <w:sz w:val="28"/>
          <w:szCs w:val="28"/>
          <w:lang w:eastAsia="ru-RU"/>
        </w:rPr>
        <w:t>анием</w:t>
      </w:r>
      <w:r w:rsidR="007E4EC5" w:rsidRPr="00E32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</w:t>
      </w:r>
      <w:r w:rsidR="007E4EC5">
        <w:rPr>
          <w:rFonts w:ascii="Times New Roman" w:eastAsia="Times New Roman" w:hAnsi="Times New Roman" w:cs="Times New Roman"/>
          <w:sz w:val="28"/>
          <w:szCs w:val="28"/>
          <w:lang w:eastAsia="ru-RU"/>
        </w:rPr>
        <w:t>ня</w:t>
      </w:r>
      <w:r w:rsidR="007E4EC5" w:rsidRPr="00E32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на выполнение пассажирских перевозок по видам перевозок </w:t>
      </w:r>
      <w:r w:rsidR="00E84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предшествующий отчетный год, последний отчетный </w:t>
      </w:r>
      <w:r w:rsidR="007E4EC5" w:rsidRPr="00E32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период и на </w:t>
      </w:r>
      <w:r w:rsidR="007E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плановый </w:t>
      </w:r>
      <w:r w:rsidR="007E4EC5" w:rsidRPr="00E32C7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 регулирования</w:t>
      </w:r>
      <w:r w:rsidR="00C265E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C2F36" w:rsidRPr="00EC2F36" w:rsidRDefault="00C47057" w:rsidP="005D16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86072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>ояснительн</w:t>
      </w:r>
      <w:r w:rsidR="00B86072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записк</w:t>
      </w:r>
      <w:r w:rsidR="00B8607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расчету тариф</w:t>
      </w:r>
      <w:r w:rsidR="00C265E2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содержащ</w:t>
      </w:r>
      <w:r w:rsidR="00B86072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информацию о причинах повышения (понижения) действующих тарифов, уровне их роста (снижения), о фактически сложившейся себестоимости проезда одного пассажира за предшествующий и текущий период</w:t>
      </w:r>
      <w:r w:rsidR="00B860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C2F36" w:rsidRPr="00EC2F36" w:rsidRDefault="00C47057" w:rsidP="005D16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92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86072" w:rsidRPr="0065592A">
        <w:rPr>
          <w:rFonts w:ascii="Times New Roman" w:eastAsia="Times New Roman" w:hAnsi="Times New Roman" w:cs="Times New Roman"/>
          <w:sz w:val="28"/>
          <w:szCs w:val="28"/>
          <w:lang w:eastAsia="ru-RU"/>
        </w:rPr>
        <w:t>.Д</w:t>
      </w:r>
      <w:r w:rsidR="00EC2F36" w:rsidRPr="0065592A">
        <w:rPr>
          <w:rFonts w:ascii="Times New Roman" w:eastAsia="Times New Roman" w:hAnsi="Times New Roman" w:cs="Times New Roman"/>
          <w:sz w:val="28"/>
          <w:szCs w:val="28"/>
          <w:lang w:eastAsia="ru-RU"/>
        </w:rPr>
        <w:t>анные о результатах финансово-хозяйственной деятельности за предшествующий отчетный год и последний отчетный период (квартал, полугодие, 9 месяцев) в целом и в разрезе по видам деятельности</w:t>
      </w:r>
      <w:r w:rsidR="008B2C44" w:rsidRPr="0065592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362FC" w:rsidRDefault="00C47057" w:rsidP="00CD50C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B2C44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</w:t>
      </w:r>
      <w:r w:rsidR="008B2C4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бухгалтерской отчетности за предшествующий отчетный период  и последний отчетный период (квартал, полугодие, 9 месяцев)</w:t>
      </w:r>
      <w:r w:rsidR="001362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362FC" w:rsidRDefault="001362FC" w:rsidP="00CD50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C7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Перевозчики, находящиеся на специальных режимах налогообложения, представляют отчетность, предусмотренную для соответствующих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налогоплательщиков </w:t>
      </w:r>
      <w:r w:rsidRPr="00E32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действующим законодательством в сфере бухгалтерского и налогового учета, с отметкой налогового органа.</w:t>
      </w:r>
    </w:p>
    <w:p w:rsidR="00CD50CA" w:rsidRDefault="001362FC" w:rsidP="00CD50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C7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 и индивидуальные предприниматели, применяющие упрощенную систему налогообложения, представляют копию книги учета доходов и расходов</w:t>
      </w:r>
      <w:r w:rsidRPr="00E37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предшествующий отчетный год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текущий</w:t>
      </w:r>
      <w:r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</w:t>
      </w:r>
      <w:r w:rsidRPr="00E32C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C2F36" w:rsidRDefault="00C47057" w:rsidP="00CD50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B2C44">
        <w:rPr>
          <w:rFonts w:ascii="Times New Roman" w:eastAsia="Times New Roman" w:hAnsi="Times New Roman" w:cs="Times New Roman"/>
          <w:sz w:val="28"/>
          <w:szCs w:val="28"/>
          <w:lang w:eastAsia="ru-RU"/>
        </w:rPr>
        <w:t>.Ко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>пи</w:t>
      </w:r>
      <w:r w:rsidR="008B2C4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учредительных документов</w:t>
      </w:r>
      <w:r w:rsidR="00755C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(для перевозчиков – юридических лиц)</w:t>
      </w:r>
      <w:r w:rsidR="008B2C4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04A52" w:rsidRPr="00EC2F36" w:rsidRDefault="00755C3D" w:rsidP="00755C3D">
      <w:pPr>
        <w:pStyle w:val="ConsPlusNormal"/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8.Копия свидетельства </w:t>
      </w:r>
      <w:r>
        <w:t>о государственной регистрации физического лица в качестве индивидуального предпринимателя</w:t>
      </w:r>
      <w:r>
        <w:t xml:space="preserve"> (для перевозчиков -   индивидуальных предпринимателей</w:t>
      </w:r>
      <w:r>
        <w:t>)</w:t>
      </w:r>
      <w:r>
        <w:t>.</w:t>
      </w:r>
    </w:p>
    <w:p w:rsidR="00EC2F36" w:rsidRPr="00EC2F36" w:rsidRDefault="0008648C" w:rsidP="00CD50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8B2C44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опии приказов об учетной политике за прошедший и текущий год</w:t>
      </w:r>
      <w:r w:rsidR="00C265E2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приложением рабочего плана счетов</w:t>
      </w:r>
      <w:r w:rsidR="008B2C4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C2F36" w:rsidRPr="00EC2F36" w:rsidRDefault="0008648C" w:rsidP="00CD50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8B2C44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опии годовых налоговых деклараций</w:t>
      </w:r>
      <w:r w:rsidR="00487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(расчетов), представляемых в налоговые органы и социальные фонды</w:t>
      </w:r>
      <w:r w:rsidR="008B2C4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C2F36" w:rsidRPr="00EC2F36" w:rsidRDefault="008B2C44" w:rsidP="00CD50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8648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.С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среднесписочной численности работников и сложившейся средней заработной плате в целом и в разрезе по категориям работающих за предшествующий отчетный год и последний отчетный период (квартал, полугодие, 9 месяцев). Численность </w:t>
      </w:r>
      <w:proofErr w:type="gramStart"/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работающих</w:t>
      </w:r>
      <w:proofErr w:type="gramEnd"/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категориям распределяется по видам деятельности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C2F36" w:rsidRPr="00EC2F36" w:rsidRDefault="008B2C44" w:rsidP="00CD50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8648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штатного расписания на текущий год с утвержденным фондом оплаты труда, расчет нормативной численности работников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C2F36" w:rsidRPr="00EC2F36" w:rsidRDefault="008B2C44" w:rsidP="00CD50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8648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инвестиционной программы (при ее наличии)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C2F36" w:rsidRPr="00EC2F36" w:rsidRDefault="00F04F0C" w:rsidP="00CD50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8648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опии договоров лизинга, аренды, кредита со всеми приложениями и с документами, подтверждающими оплату заявленных платежей</w:t>
      </w:r>
      <w:r w:rsidR="00C470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 наличии)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C2F36" w:rsidRPr="00EC2F36" w:rsidRDefault="00F04F0C" w:rsidP="00CD50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8648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>асшифровк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дебиторской и кредиторской задолженности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C2F36" w:rsidRPr="00EC2F36" w:rsidRDefault="00446E73" w:rsidP="00CD50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8648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04F0C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</w:t>
      </w:r>
      <w:r w:rsidR="00F04F0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положения об оплате труда и премировании, коллективного договора и иных распорядительных документов, полностью отражающих систему оплаты труда по основным и вспомогательным видам деятельности, основному и наемному персоналу на регулируемый период</w:t>
      </w:r>
      <w:r w:rsidR="00F04F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C2F36" w:rsidRPr="00EC2F36" w:rsidRDefault="000F47EB" w:rsidP="00CD50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8648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04F0C">
        <w:rPr>
          <w:rFonts w:ascii="Times New Roman" w:eastAsia="Times New Roman" w:hAnsi="Times New Roman" w:cs="Times New Roman"/>
          <w:sz w:val="28"/>
          <w:szCs w:val="28"/>
          <w:lang w:eastAsia="ru-RU"/>
        </w:rPr>
        <w:t>.С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правк</w:t>
      </w:r>
      <w:r w:rsidR="00F04F0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наличии транспортных средств </w:t>
      </w:r>
      <w:r w:rsidR="00352676">
        <w:rPr>
          <w:rFonts w:ascii="Times New Roman" w:eastAsia="Times New Roman" w:hAnsi="Times New Roman" w:cs="Times New Roman"/>
          <w:sz w:val="28"/>
          <w:szCs w:val="28"/>
          <w:lang w:eastAsia="ru-RU"/>
        </w:rPr>
        <w:t>у перевозчика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указанием</w:t>
      </w:r>
      <w:r w:rsidR="00487C56">
        <w:rPr>
          <w:rFonts w:ascii="Times New Roman" w:eastAsia="Times New Roman" w:hAnsi="Times New Roman" w:cs="Times New Roman"/>
          <w:sz w:val="28"/>
          <w:szCs w:val="28"/>
          <w:lang w:eastAsia="ru-RU"/>
        </w:rPr>
        <w:t>: марки и модели транспортного средства;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7C5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номинальной вместимости; оснований эксплуатации (собственный или арендованный, с указанием арендодателя)</w:t>
      </w:r>
      <w:r w:rsidR="000216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выпуска, балансовой и остаточной стоимости автотранспортных средств по состоянию на начало текущего года</w:t>
      </w:r>
      <w:r w:rsidR="000216A9">
        <w:rPr>
          <w:rFonts w:ascii="Times New Roman" w:eastAsia="Times New Roman" w:hAnsi="Times New Roman" w:cs="Times New Roman"/>
          <w:sz w:val="28"/>
          <w:szCs w:val="28"/>
          <w:lang w:eastAsia="ru-RU"/>
        </w:rPr>
        <w:t>; марки используемого топлива</w:t>
      </w:r>
      <w:r w:rsidR="00685AF4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с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</w:t>
      </w:r>
      <w:r w:rsidR="00C500B8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обновлении подвижного состава с указанием источников приобретения транспортных средств за последние три года</w:t>
      </w:r>
      <w:r w:rsidR="00D155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EC2F36" w:rsidRPr="00EC2F36" w:rsidRDefault="000F47EB" w:rsidP="00CD50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8648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04F0C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</w:t>
      </w:r>
      <w:r w:rsidR="00F04F0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приказа о закреплении автотранспортных средств </w:t>
      </w:r>
      <w:r w:rsidR="00487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маршрутами, 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видам</w:t>
      </w:r>
      <w:r w:rsidR="0008037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перевозок (</w:t>
      </w:r>
      <w:r w:rsidR="00DB4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487C56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маршрут</w:t>
      </w:r>
      <w:r w:rsidR="00DB42B3">
        <w:rPr>
          <w:rFonts w:ascii="Times New Roman" w:eastAsia="Times New Roman" w:hAnsi="Times New Roman" w:cs="Times New Roman"/>
          <w:sz w:val="28"/>
          <w:szCs w:val="28"/>
          <w:lang w:eastAsia="ru-RU"/>
        </w:rPr>
        <w:t>а,</w:t>
      </w:r>
      <w:r w:rsidR="00487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городские, пригородные,</w:t>
      </w:r>
      <w:r w:rsidR="00487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междугородные,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грузовые, заказные</w:t>
      </w:r>
      <w:r w:rsidR="00487C56">
        <w:rPr>
          <w:rFonts w:ascii="Times New Roman" w:eastAsia="Times New Roman" w:hAnsi="Times New Roman" w:cs="Times New Roman"/>
          <w:sz w:val="28"/>
          <w:szCs w:val="28"/>
          <w:lang w:eastAsia="ru-RU"/>
        </w:rPr>
        <w:t>, АУП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другие) на текущий год</w:t>
      </w:r>
      <w:r w:rsidR="00F04F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EC2F36" w:rsidRPr="00EC2F36" w:rsidRDefault="000F47EB" w:rsidP="00CD50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8648C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F04F0C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</w:t>
      </w:r>
      <w:r w:rsidR="00F04F0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приказа о нормах расхода горюче-смазочных материалов на текущий год</w:t>
      </w:r>
      <w:r w:rsidR="00F04F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C2F36" w:rsidRPr="00EC2F36" w:rsidRDefault="0008648C" w:rsidP="00CD50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9305B6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>асшифровк</w:t>
      </w:r>
      <w:r w:rsidR="009305B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общехозяйственных (накладных) расходов</w:t>
      </w:r>
      <w:r w:rsidR="009305B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C2F36" w:rsidRPr="00EC2F36" w:rsidRDefault="00FA1ABB" w:rsidP="00CD50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</w:t>
      </w:r>
      <w:r w:rsidR="0008648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144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опии листов  главной книги</w:t>
      </w:r>
      <w:r w:rsidR="006008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предоставляемые 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089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перевозчиками</w:t>
      </w:r>
      <w:r w:rsidR="0060089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>, ведущи</w:t>
      </w:r>
      <w:r w:rsidR="00600896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="0060089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учет по плану счетов бухгалтерского учета финансово-хозяйственной деятельности, 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proofErr w:type="spellStart"/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субсчетам</w:t>
      </w:r>
      <w:proofErr w:type="spellEnd"/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счетов: 20, 23, 25, 26, 29, 86, 90, 91, 99. При ведении учета в электронном виде представляются </w:t>
      </w:r>
      <w:proofErr w:type="spellStart"/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оборотно</w:t>
      </w:r>
      <w:proofErr w:type="spellEnd"/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-сальдовые ведомости по </w:t>
      </w:r>
      <w:proofErr w:type="spellStart"/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субсчетам</w:t>
      </w:r>
      <w:proofErr w:type="spellEnd"/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счетов: 20, 23, 25, 26, 29, 86, 90, 91, 99, </w:t>
      </w:r>
      <w:proofErr w:type="spellStart"/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оборотно</w:t>
      </w:r>
      <w:proofErr w:type="spellEnd"/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>-сальдовый баланс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C2F36" w:rsidRDefault="00FA1ABB" w:rsidP="00CD50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8648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опии документов, подтверждающих стоимость горюче-смазочных материалов, шин и другие фактические расходы </w:t>
      </w:r>
      <w:r w:rsidR="0035267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перевозчика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оказании услуг по пассажирским перевозкам</w:t>
      </w:r>
      <w:r w:rsidR="00D155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9788F" w:rsidRPr="00EC2F36" w:rsidRDefault="00C9788F" w:rsidP="00CD50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8648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.Копии карт маршрутов регулярных перевозок, полученных перевозчиком</w:t>
      </w:r>
      <w:r w:rsidR="00EE0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максимальным количеством транспортных средств, необходимых для исполнения соответствующего контракта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C2F36" w:rsidRDefault="003E4921" w:rsidP="00CD50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8648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опии листов паспортов маршрутов, содержащих информацию о протяженности и тарификации маршрута (листы 1, 2, 3, 5, 6, 7, 13 типовой формы паспорта  маршрута), с   приложением   копий   действующих  графиков (расписаний) движения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9788F" w:rsidRDefault="00C9788F" w:rsidP="00CD50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8648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.Копи</w:t>
      </w:r>
      <w:r w:rsidR="004473B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лицензии на осуществление деятельности по перевозкам пассажиров автомобильным транспортом.</w:t>
      </w:r>
    </w:p>
    <w:p w:rsidR="00EC2F36" w:rsidRPr="00EC2F36" w:rsidRDefault="003E4921" w:rsidP="00CD50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8648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52676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Опись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представленных документов с </w:t>
      </w:r>
      <w:r w:rsidR="00012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указанием </w:t>
      </w:r>
      <w:r w:rsidR="00DA46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наименования документов и </w:t>
      </w:r>
      <w:r w:rsidR="000129F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количества листов</w:t>
      </w:r>
      <w:r w:rsidR="00EC2F36" w:rsidRPr="00EC2F3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C2F36" w:rsidRDefault="00EC2F36" w:rsidP="00CD50CA">
      <w:pPr>
        <w:ind w:firstLine="709"/>
      </w:pPr>
    </w:p>
    <w:p w:rsidR="00685AF4" w:rsidRDefault="00685AF4"/>
    <w:p w:rsidR="00995051" w:rsidRDefault="00685AF4" w:rsidP="00685A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</w:t>
      </w:r>
      <w:r w:rsidR="00995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</w:t>
      </w:r>
    </w:p>
    <w:p w:rsidR="00685AF4" w:rsidRDefault="00685AF4" w:rsidP="00685A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</w:t>
      </w:r>
      <w:r w:rsidR="00E9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од-курорт Геленджик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995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В.А.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Хрестин</w:t>
      </w:r>
      <w:proofErr w:type="spellEnd"/>
    </w:p>
    <w:p w:rsidR="00E9774A" w:rsidRDefault="00E9774A" w:rsidP="00685A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74A" w:rsidRDefault="00E9774A" w:rsidP="00685A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5AF4" w:rsidRDefault="00685AF4"/>
    <w:p w:rsidR="00536E1B" w:rsidRDefault="00536E1B"/>
    <w:p w:rsidR="00536E1B" w:rsidRDefault="00536E1B"/>
    <w:sectPr w:rsidR="00536E1B" w:rsidSect="00C30408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5BF0" w:rsidRDefault="00B65BF0" w:rsidP="00EC2F36">
      <w:pPr>
        <w:spacing w:after="0" w:line="240" w:lineRule="auto"/>
      </w:pPr>
      <w:r>
        <w:separator/>
      </w:r>
    </w:p>
  </w:endnote>
  <w:endnote w:type="continuationSeparator" w:id="0">
    <w:p w:rsidR="00B65BF0" w:rsidRDefault="00B65BF0" w:rsidP="00EC2F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5BF0" w:rsidRDefault="00B65BF0" w:rsidP="00EC2F36">
      <w:pPr>
        <w:spacing w:after="0" w:line="240" w:lineRule="auto"/>
      </w:pPr>
      <w:r>
        <w:separator/>
      </w:r>
    </w:p>
  </w:footnote>
  <w:footnote w:type="continuationSeparator" w:id="0">
    <w:p w:rsidR="00B65BF0" w:rsidRDefault="00B65BF0" w:rsidP="00EC2F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3908574"/>
      <w:docPartObj>
        <w:docPartGallery w:val="Page Numbers (Top of Page)"/>
        <w:docPartUnique/>
      </w:docPartObj>
    </w:sdtPr>
    <w:sdtEndPr/>
    <w:sdtContent>
      <w:p w:rsidR="00EC2F36" w:rsidRDefault="00216756">
        <w:pPr>
          <w:pStyle w:val="a3"/>
          <w:jc w:val="center"/>
        </w:pPr>
        <w:r>
          <w:fldChar w:fldCharType="begin"/>
        </w:r>
        <w:r w:rsidR="00EC2F36">
          <w:instrText>PAGE   \* MERGEFORMAT</w:instrText>
        </w:r>
        <w:r>
          <w:fldChar w:fldCharType="separate"/>
        </w:r>
        <w:r w:rsidR="0008648C">
          <w:rPr>
            <w:noProof/>
          </w:rPr>
          <w:t>3</w:t>
        </w:r>
        <w:r>
          <w:fldChar w:fldCharType="end"/>
        </w:r>
      </w:p>
    </w:sdtContent>
  </w:sdt>
  <w:p w:rsidR="00EC2F36" w:rsidRDefault="00EC2F3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14F4"/>
    <w:rsid w:val="000129FC"/>
    <w:rsid w:val="000216A9"/>
    <w:rsid w:val="00022D39"/>
    <w:rsid w:val="00023612"/>
    <w:rsid w:val="0004189D"/>
    <w:rsid w:val="00075055"/>
    <w:rsid w:val="00080372"/>
    <w:rsid w:val="0008648C"/>
    <w:rsid w:val="000A67FE"/>
    <w:rsid w:val="000F47EB"/>
    <w:rsid w:val="000F6040"/>
    <w:rsid w:val="00104A52"/>
    <w:rsid w:val="001362FC"/>
    <w:rsid w:val="001943A9"/>
    <w:rsid w:val="00201EA8"/>
    <w:rsid w:val="00216756"/>
    <w:rsid w:val="00247B0B"/>
    <w:rsid w:val="00290F56"/>
    <w:rsid w:val="002921F2"/>
    <w:rsid w:val="003071A4"/>
    <w:rsid w:val="003476D0"/>
    <w:rsid w:val="00352676"/>
    <w:rsid w:val="00352D29"/>
    <w:rsid w:val="00394751"/>
    <w:rsid w:val="003C506F"/>
    <w:rsid w:val="003D3921"/>
    <w:rsid w:val="003E4921"/>
    <w:rsid w:val="003F254B"/>
    <w:rsid w:val="004066E2"/>
    <w:rsid w:val="00411040"/>
    <w:rsid w:val="00437D26"/>
    <w:rsid w:val="00446A5E"/>
    <w:rsid w:val="00446E73"/>
    <w:rsid w:val="004473B8"/>
    <w:rsid w:val="00476249"/>
    <w:rsid w:val="00487C56"/>
    <w:rsid w:val="004B6943"/>
    <w:rsid w:val="004D0CAE"/>
    <w:rsid w:val="004F212E"/>
    <w:rsid w:val="004F7EE1"/>
    <w:rsid w:val="005015E1"/>
    <w:rsid w:val="00531860"/>
    <w:rsid w:val="00536E1B"/>
    <w:rsid w:val="00591443"/>
    <w:rsid w:val="005B5495"/>
    <w:rsid w:val="005D16EF"/>
    <w:rsid w:val="005E48A6"/>
    <w:rsid w:val="00600896"/>
    <w:rsid w:val="0065592A"/>
    <w:rsid w:val="00685AF4"/>
    <w:rsid w:val="00693DBE"/>
    <w:rsid w:val="006E75C0"/>
    <w:rsid w:val="00704576"/>
    <w:rsid w:val="00737BF6"/>
    <w:rsid w:val="00755C3D"/>
    <w:rsid w:val="007649E2"/>
    <w:rsid w:val="007714F4"/>
    <w:rsid w:val="007A16CD"/>
    <w:rsid w:val="007C7CA3"/>
    <w:rsid w:val="007D085F"/>
    <w:rsid w:val="007E0237"/>
    <w:rsid w:val="007E4EC5"/>
    <w:rsid w:val="008152E3"/>
    <w:rsid w:val="00826F89"/>
    <w:rsid w:val="00840478"/>
    <w:rsid w:val="0084381D"/>
    <w:rsid w:val="008A19CF"/>
    <w:rsid w:val="008B2C44"/>
    <w:rsid w:val="008D09AD"/>
    <w:rsid w:val="00901611"/>
    <w:rsid w:val="009305B6"/>
    <w:rsid w:val="009367FA"/>
    <w:rsid w:val="009550BA"/>
    <w:rsid w:val="0095554F"/>
    <w:rsid w:val="00957E69"/>
    <w:rsid w:val="00967E47"/>
    <w:rsid w:val="0098500C"/>
    <w:rsid w:val="00995051"/>
    <w:rsid w:val="009E1D5B"/>
    <w:rsid w:val="009E5F8E"/>
    <w:rsid w:val="009F4737"/>
    <w:rsid w:val="00A142B2"/>
    <w:rsid w:val="00AC7E92"/>
    <w:rsid w:val="00AE4D0E"/>
    <w:rsid w:val="00AF0A1C"/>
    <w:rsid w:val="00B438EF"/>
    <w:rsid w:val="00B65BF0"/>
    <w:rsid w:val="00B86072"/>
    <w:rsid w:val="00BD3109"/>
    <w:rsid w:val="00BF096D"/>
    <w:rsid w:val="00BF1E07"/>
    <w:rsid w:val="00C2249A"/>
    <w:rsid w:val="00C265E2"/>
    <w:rsid w:val="00C30408"/>
    <w:rsid w:val="00C47057"/>
    <w:rsid w:val="00C500B8"/>
    <w:rsid w:val="00C9788F"/>
    <w:rsid w:val="00CA1FC8"/>
    <w:rsid w:val="00CD50CA"/>
    <w:rsid w:val="00D02E26"/>
    <w:rsid w:val="00D11AC2"/>
    <w:rsid w:val="00D15505"/>
    <w:rsid w:val="00D34E86"/>
    <w:rsid w:val="00D454E3"/>
    <w:rsid w:val="00D56596"/>
    <w:rsid w:val="00DA1E48"/>
    <w:rsid w:val="00DA469D"/>
    <w:rsid w:val="00DB42B3"/>
    <w:rsid w:val="00DF14D9"/>
    <w:rsid w:val="00E136E0"/>
    <w:rsid w:val="00E32C75"/>
    <w:rsid w:val="00E3796E"/>
    <w:rsid w:val="00E84022"/>
    <w:rsid w:val="00E9774A"/>
    <w:rsid w:val="00EC2F36"/>
    <w:rsid w:val="00EE0524"/>
    <w:rsid w:val="00F04F0C"/>
    <w:rsid w:val="00F10EF1"/>
    <w:rsid w:val="00F26655"/>
    <w:rsid w:val="00F97B85"/>
    <w:rsid w:val="00FA1ABB"/>
    <w:rsid w:val="00FA65FD"/>
    <w:rsid w:val="00FE01CF"/>
    <w:rsid w:val="00FE30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7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2F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C2F36"/>
  </w:style>
  <w:style w:type="paragraph" w:styleId="a5">
    <w:name w:val="footer"/>
    <w:basedOn w:val="a"/>
    <w:link w:val="a6"/>
    <w:uiPriority w:val="99"/>
    <w:unhideWhenUsed/>
    <w:rsid w:val="00EC2F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C2F36"/>
  </w:style>
  <w:style w:type="paragraph" w:customStyle="1" w:styleId="ConsPlusNormal">
    <w:name w:val="ConsPlusNormal"/>
    <w:rsid w:val="00755C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2F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C2F36"/>
  </w:style>
  <w:style w:type="paragraph" w:styleId="a5">
    <w:name w:val="footer"/>
    <w:basedOn w:val="a"/>
    <w:link w:val="a6"/>
    <w:uiPriority w:val="99"/>
    <w:unhideWhenUsed/>
    <w:rsid w:val="00EC2F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C2F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3</Pages>
  <Words>979</Words>
  <Characters>5581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Матвеенко Людмила Александровна</dc:creator>
  <cp:keywords/>
  <dc:description/>
  <cp:lastModifiedBy>Матвеенко Людмила Александровна</cp:lastModifiedBy>
  <cp:revision>112</cp:revision>
  <cp:lastPrinted>2016-05-16T15:45:00Z</cp:lastPrinted>
  <dcterms:created xsi:type="dcterms:W3CDTF">2013-04-19T11:08:00Z</dcterms:created>
  <dcterms:modified xsi:type="dcterms:W3CDTF">2016-09-08T14:53:00Z</dcterms:modified>
</cp:coreProperties>
</file>