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ПРИЛОЖЕНИЕ</w:t>
      </w:r>
    </w:p>
    <w:p w:rsidR="000158E4" w:rsidRDefault="000158E4" w:rsidP="00E311E6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0158E4" w:rsidRDefault="000158E4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УТВЕРЖДЕНЫ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постановлением администрации                                                       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от____________№_______</w:t>
      </w:r>
    </w:p>
    <w:p w:rsidR="00E311E6" w:rsidRDefault="00E311E6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C809CF" w:rsidRDefault="00C809CF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 xml:space="preserve">внесенные в постановление </w:t>
      </w:r>
      <w:r w:rsidR="007F3D3A">
        <w:rPr>
          <w:rFonts w:ascii="Times New Roman" w:hAnsi="Times New Roman"/>
          <w:bCs/>
          <w:color w:val="auto"/>
          <w:sz w:val="28"/>
          <w:szCs w:val="28"/>
        </w:rPr>
        <w:t>главы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gramStart"/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</w:t>
      </w:r>
      <w:proofErr w:type="gramEnd"/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 xml:space="preserve">образования город-курорт Геленджик  </w:t>
      </w:r>
      <w:r w:rsidRPr="00FC243B">
        <w:rPr>
          <w:rFonts w:ascii="Times New Roman" w:hAnsi="Times New Roman" w:cs="Times New Roman"/>
          <w:bCs/>
          <w:sz w:val="28"/>
          <w:szCs w:val="28"/>
        </w:rPr>
        <w:t>от 23 декабря 2008 года                                 №2305 «О введении отраслевых систем оплаты труда</w:t>
      </w: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43B">
        <w:rPr>
          <w:rFonts w:ascii="Times New Roman" w:hAnsi="Times New Roman" w:cs="Times New Roman"/>
          <w:bCs/>
          <w:sz w:val="28"/>
          <w:szCs w:val="28"/>
        </w:rPr>
        <w:t xml:space="preserve">работников муниципальных учреждений </w:t>
      </w:r>
      <w:proofErr w:type="gramStart"/>
      <w:r w:rsidRPr="00FC243B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43B">
        <w:rPr>
          <w:rFonts w:ascii="Times New Roman" w:hAnsi="Times New Roman" w:cs="Times New Roman"/>
          <w:bCs/>
          <w:sz w:val="28"/>
          <w:szCs w:val="28"/>
        </w:rPr>
        <w:t>образования город-курорт Геленджик»</w:t>
      </w:r>
    </w:p>
    <w:p w:rsidR="00E311E6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C243B">
        <w:rPr>
          <w:rFonts w:ascii="Times New Roman" w:hAnsi="Times New Roman" w:cs="Times New Roman"/>
          <w:bCs/>
          <w:sz w:val="28"/>
          <w:szCs w:val="28"/>
        </w:rPr>
        <w:t xml:space="preserve">(в редакции постановления администрации </w:t>
      </w:r>
      <w:proofErr w:type="gramEnd"/>
    </w:p>
    <w:p w:rsidR="00BC5FA9" w:rsidRPr="00FC243B" w:rsidRDefault="00E311E6" w:rsidP="00E311E6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BC5FA9" w:rsidRPr="00FC243B">
        <w:rPr>
          <w:rFonts w:ascii="Times New Roman" w:hAnsi="Times New Roman" w:cs="Times New Roman"/>
          <w:bCs/>
          <w:sz w:val="28"/>
          <w:szCs w:val="28"/>
        </w:rPr>
        <w:t>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5FA9" w:rsidRPr="00FC243B">
        <w:rPr>
          <w:rFonts w:ascii="Times New Roman" w:hAnsi="Times New Roman" w:cs="Times New Roman"/>
          <w:bCs/>
          <w:sz w:val="28"/>
          <w:szCs w:val="28"/>
        </w:rPr>
        <w:t>образования город-курорт Геленджик</w:t>
      </w: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23AA1">
        <w:rPr>
          <w:rFonts w:ascii="Times New Roman" w:hAnsi="Times New Roman" w:cs="Times New Roman"/>
          <w:bCs/>
          <w:sz w:val="28"/>
          <w:szCs w:val="28"/>
        </w:rPr>
        <w:t>17 мая 2017 года №1691</w:t>
      </w:r>
      <w:r w:rsidRPr="00FC243B">
        <w:rPr>
          <w:rFonts w:ascii="Times New Roman" w:hAnsi="Times New Roman" w:cs="Times New Roman"/>
          <w:bCs/>
          <w:sz w:val="28"/>
          <w:szCs w:val="28"/>
        </w:rPr>
        <w:t>)</w:t>
      </w:r>
    </w:p>
    <w:p w:rsidR="00E311E6" w:rsidRDefault="00E311E6" w:rsidP="00E311E6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E311E6" w:rsidRDefault="00E311E6" w:rsidP="00E311E6">
      <w:pPr>
        <w:pStyle w:val="a3"/>
        <w:shd w:val="clear" w:color="auto" w:fill="auto"/>
        <w:spacing w:before="0"/>
        <w:ind w:left="20" w:right="20"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1.</w:t>
      </w:r>
      <w:r w:rsidR="00D23AA1"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>Таблицу</w:t>
      </w:r>
      <w:r>
        <w:rPr>
          <w:spacing w:val="0"/>
          <w:sz w:val="28"/>
          <w:szCs w:val="28"/>
        </w:rPr>
        <w:tab/>
        <w:t xml:space="preserve"> пункта 2.4 приложения к постановлению изложить в следующей редакции:</w:t>
      </w:r>
    </w:p>
    <w:p w:rsidR="00E311E6" w:rsidRDefault="00E311E6" w:rsidP="00E311E6">
      <w:pPr>
        <w:pStyle w:val="a3"/>
        <w:shd w:val="clear" w:color="auto" w:fill="auto"/>
        <w:spacing w:before="0" w:line="240" w:lineRule="auto"/>
        <w:ind w:right="-1" w:firstLine="0"/>
        <w:jc w:val="right"/>
        <w:rPr>
          <w:spacing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235"/>
      </w:tblGrid>
      <w:tr w:rsidR="00E311E6" w:rsidTr="00E311E6">
        <w:trPr>
          <w:trHeight w:val="54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657603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r w:rsidR="00E311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Перечень должностей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center"/>
              <w:rPr>
                <w:rFonts w:eastAsia="Calibri"/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Базовый должностной </w:t>
            </w:r>
          </w:p>
          <w:p w:rsidR="00E311E6" w:rsidRDefault="00657603" w:rsidP="00657603">
            <w:pPr>
              <w:pStyle w:val="a3"/>
              <w:shd w:val="clear" w:color="auto" w:fill="auto"/>
              <w:spacing w:before="0"/>
              <w:ind w:right="-426" w:firstLine="0"/>
              <w:jc w:val="center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о</w:t>
            </w:r>
            <w:r w:rsidR="00E311E6">
              <w:rPr>
                <w:spacing w:val="0"/>
                <w:sz w:val="28"/>
                <w:szCs w:val="28"/>
              </w:rPr>
              <w:t>клад</w:t>
            </w:r>
            <w:r>
              <w:rPr>
                <w:spacing w:val="0"/>
                <w:sz w:val="28"/>
                <w:szCs w:val="28"/>
              </w:rPr>
              <w:t xml:space="preserve"> (руб.)</w:t>
            </w:r>
            <w:bookmarkStart w:id="0" w:name="_GoBack"/>
            <w:bookmarkEnd w:id="0"/>
          </w:p>
        </w:tc>
      </w:tr>
      <w:tr w:rsidR="00E311E6" w:rsidTr="00621054">
        <w:trPr>
          <w:trHeight w:val="70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pStyle w:val="a3"/>
              <w:shd w:val="clear" w:color="auto" w:fill="auto"/>
              <w:spacing w:before="0" w:line="240" w:lineRule="auto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Наименование должностей, отнесенных к </w:t>
            </w:r>
            <w:proofErr w:type="spellStart"/>
            <w:proofErr w:type="gramStart"/>
            <w:r>
              <w:rPr>
                <w:spacing w:val="0"/>
                <w:sz w:val="28"/>
                <w:szCs w:val="28"/>
              </w:rPr>
              <w:t>профес-сиональной</w:t>
            </w:r>
            <w:proofErr w:type="spellEnd"/>
            <w:proofErr w:type="gramEnd"/>
            <w:r>
              <w:rPr>
                <w:spacing w:val="0"/>
                <w:sz w:val="28"/>
                <w:szCs w:val="28"/>
              </w:rPr>
              <w:t xml:space="preserve"> квалификационной группе «Обще-отраслевые должности служащих первого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E6" w:rsidRDefault="00621054" w:rsidP="00621054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5002</w:t>
            </w:r>
          </w:p>
        </w:tc>
      </w:tr>
      <w:tr w:rsidR="00E311E6" w:rsidTr="00621054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rFonts w:eastAsia="Calibri"/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Наименование должностей, отнесенных к </w:t>
            </w:r>
            <w:proofErr w:type="gramStart"/>
            <w:r>
              <w:rPr>
                <w:spacing w:val="0"/>
                <w:sz w:val="28"/>
                <w:szCs w:val="28"/>
              </w:rPr>
              <w:t>профессиональной</w:t>
            </w:r>
            <w:proofErr w:type="gramEnd"/>
            <w:r>
              <w:rPr>
                <w:spacing w:val="0"/>
                <w:sz w:val="28"/>
                <w:szCs w:val="28"/>
              </w:rPr>
              <w:t xml:space="preserve"> квалификационной </w:t>
            </w:r>
          </w:p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группе «Общеотраслевые должности </w:t>
            </w:r>
          </w:p>
          <w:p w:rsidR="00E311E6" w:rsidRDefault="00E311E6">
            <w:pPr>
              <w:pStyle w:val="a3"/>
              <w:shd w:val="clear" w:color="auto" w:fill="auto"/>
              <w:spacing w:before="0"/>
              <w:ind w:right="-426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служащих второго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E6" w:rsidRDefault="00E311E6" w:rsidP="00621054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621054" w:rsidP="00621054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5086</w:t>
            </w:r>
          </w:p>
        </w:tc>
      </w:tr>
      <w:tr w:rsidR="00E311E6" w:rsidTr="00621054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spacing w:line="30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третьего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E6" w:rsidRDefault="00E311E6" w:rsidP="00621054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621054" w:rsidP="00621054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5596</w:t>
            </w:r>
          </w:p>
        </w:tc>
      </w:tr>
      <w:tr w:rsidR="00E311E6" w:rsidTr="00621054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должностей, отнесенных к профессиональной квалификационной группе «Общеотраслевые должности служащих четвертого уровня»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E6" w:rsidRDefault="00E311E6" w:rsidP="00621054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621054" w:rsidP="00621054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7629</w:t>
            </w:r>
            <w:r w:rsidR="00E311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</w:tr>
    </w:tbl>
    <w:p w:rsidR="008F07DA" w:rsidRDefault="008F07DA" w:rsidP="008F07DA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311E6" w:rsidRDefault="00E311E6" w:rsidP="008F07DA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Таблицу пункта 2.7 приложения к постановлению изложить в следующей редакции:</w:t>
      </w:r>
    </w:p>
    <w:p w:rsidR="008F07DA" w:rsidRDefault="008F07DA" w:rsidP="006F66CF">
      <w:pPr>
        <w:ind w:right="-1"/>
        <w:rPr>
          <w:rFonts w:ascii="Times New Roman" w:hAnsi="Times New Roman" w:cs="Times New Roman"/>
          <w:color w:val="auto"/>
          <w:sz w:val="28"/>
          <w:szCs w:val="28"/>
        </w:rPr>
      </w:pPr>
    </w:p>
    <w:p w:rsidR="00C809CF" w:rsidRDefault="00C809CF" w:rsidP="00E311E6">
      <w:pPr>
        <w:ind w:right="-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E311E6" w:rsidRDefault="00E311E6" w:rsidP="00E311E6">
      <w:pPr>
        <w:ind w:right="-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964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8"/>
        <w:gridCol w:w="2807"/>
      </w:tblGrid>
      <w:tr w:rsidR="00E311E6" w:rsidTr="00C809CF">
        <w:trPr>
          <w:trHeight w:hRule="exact" w:val="675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Default="00E311E6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657603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r w:rsidR="00E311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Квалификационный разряд работ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311E6" w:rsidRDefault="00E311E6">
            <w:pPr>
              <w:spacing w:line="331" w:lineRule="exact"/>
              <w:ind w:left="34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Базовый оклад </w:t>
            </w:r>
          </w:p>
          <w:p w:rsidR="00657603" w:rsidRDefault="00657603">
            <w:pPr>
              <w:spacing w:line="331" w:lineRule="exact"/>
              <w:ind w:left="34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(руб.)</w:t>
            </w:r>
          </w:p>
        </w:tc>
      </w:tr>
      <w:tr w:rsidR="00E311E6" w:rsidTr="00C809CF">
        <w:trPr>
          <w:trHeight w:hRule="exact" w:val="978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311E6" w:rsidRDefault="00E311E6">
            <w:pPr>
              <w:spacing w:line="30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1-й разряд работ в соответствии с Единым тарифн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</w:r>
            <w:r w:rsidR="006576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квалификационным справочником работ и профессий рабочих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Default="00E311E6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 w:rsidP="005238DD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5238D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917</w:t>
            </w:r>
          </w:p>
        </w:tc>
      </w:tr>
      <w:tr w:rsidR="00E311E6" w:rsidTr="00C809CF">
        <w:trPr>
          <w:trHeight w:hRule="exact" w:val="1042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2-й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Default="00E311E6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5238DD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5002</w:t>
            </w:r>
          </w:p>
        </w:tc>
      </w:tr>
      <w:tr w:rsidR="00E311E6" w:rsidTr="00C809CF">
        <w:trPr>
          <w:trHeight w:hRule="exact" w:val="986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Default="00E311E6">
            <w:pPr>
              <w:spacing w:line="30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3-й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Default="00E311E6">
            <w:pPr>
              <w:spacing w:line="30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Default="00E311E6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5238DD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5086</w:t>
            </w:r>
          </w:p>
        </w:tc>
      </w:tr>
      <w:tr w:rsidR="00E311E6" w:rsidTr="00C809CF">
        <w:trPr>
          <w:trHeight w:hRule="exact" w:val="1002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4-й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7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E311E6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5238DD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5171</w:t>
            </w:r>
          </w:p>
        </w:tc>
      </w:tr>
      <w:tr w:rsidR="00E311E6" w:rsidTr="00C809CF">
        <w:trPr>
          <w:trHeight w:hRule="exact" w:val="972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5-й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E311E6">
            <w:pPr>
              <w:spacing w:line="31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11E6" w:rsidRDefault="00E311E6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5238DD">
            <w:pPr>
              <w:spacing w:line="240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5258</w:t>
            </w:r>
          </w:p>
        </w:tc>
      </w:tr>
      <w:tr w:rsidR="00E311E6" w:rsidTr="00C809CF">
        <w:trPr>
          <w:trHeight w:hRule="exact" w:val="987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311E6" w:rsidRDefault="00E311E6">
            <w:pPr>
              <w:spacing w:line="30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6-й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E311E6">
            <w:pPr>
              <w:spacing w:line="30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5238DD">
            <w:pPr>
              <w:spacing w:line="30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5424</w:t>
            </w:r>
          </w:p>
        </w:tc>
      </w:tr>
      <w:tr w:rsidR="00E311E6" w:rsidTr="00C809CF">
        <w:trPr>
          <w:trHeight w:hRule="exact" w:val="945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1E6" w:rsidRDefault="00E311E6">
            <w:pPr>
              <w:spacing w:line="30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7-й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E311E6">
            <w:pPr>
              <w:spacing w:line="30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5238DD">
            <w:pPr>
              <w:spacing w:line="30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5596</w:t>
            </w:r>
          </w:p>
        </w:tc>
      </w:tr>
      <w:tr w:rsidR="00E311E6" w:rsidTr="00C809CF">
        <w:trPr>
          <w:trHeight w:hRule="exact" w:val="1007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1E6" w:rsidRDefault="00E311E6">
            <w:pPr>
              <w:spacing w:line="30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8-й разряд работ в соответствии с Единым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тарифно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квалификационным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справочником работ и профессий рабочих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1E6" w:rsidRDefault="00E311E6">
            <w:pPr>
              <w:spacing w:line="30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311E6" w:rsidRDefault="005238DD">
            <w:pPr>
              <w:spacing w:line="30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5764</w:t>
            </w:r>
            <w:r w:rsidR="00E311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</w:tr>
    </w:tbl>
    <w:p w:rsidR="008F07DA" w:rsidRDefault="008F07DA" w:rsidP="00E311E6">
      <w:pPr>
        <w:tabs>
          <w:tab w:val="left" w:pos="1302"/>
        </w:tabs>
        <w:spacing w:line="322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311E6" w:rsidRDefault="00E311E6" w:rsidP="00E311E6">
      <w:pPr>
        <w:tabs>
          <w:tab w:val="left" w:pos="1302"/>
        </w:tabs>
        <w:spacing w:line="322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приложении № 1 к Положению об установлении отраслевых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систем оплаты труда работников муниципальных учреждений муниципального образования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город-курорт Геленджик:</w:t>
      </w:r>
    </w:p>
    <w:p w:rsidR="00E311E6" w:rsidRDefault="00E311E6" w:rsidP="00E311E6">
      <w:pPr>
        <w:tabs>
          <w:tab w:val="left" w:pos="1344"/>
        </w:tabs>
        <w:spacing w:line="322" w:lineRule="exact"/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1 «Общеотраслевые должности служащих первого уровня» слова «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4168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рублей» заменить словами «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5002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рубл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E311E6" w:rsidRDefault="00E311E6" w:rsidP="00E311E6">
      <w:pPr>
        <w:tabs>
          <w:tab w:val="left" w:pos="1344"/>
        </w:tabs>
        <w:spacing w:line="322" w:lineRule="exact"/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2 «Общеотраслевые должности служащих второго уровня» слова «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4238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рублей» заменить словами «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5086 </w:t>
      </w:r>
      <w:r>
        <w:rPr>
          <w:rFonts w:ascii="Times New Roman" w:hAnsi="Times New Roman" w:cs="Times New Roman"/>
          <w:color w:val="auto"/>
          <w:sz w:val="28"/>
          <w:szCs w:val="28"/>
        </w:rPr>
        <w:t>рублей»;</w:t>
      </w:r>
    </w:p>
    <w:p w:rsidR="00E311E6" w:rsidRDefault="00E311E6" w:rsidP="00E311E6">
      <w:pPr>
        <w:tabs>
          <w:tab w:val="left" w:pos="1344"/>
        </w:tabs>
        <w:spacing w:line="322" w:lineRule="exact"/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3 «Общеотраслевые должности служащих третьего уровня» слова «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4663 рубля</w:t>
      </w:r>
      <w:r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5596 рублей</w:t>
      </w:r>
      <w:r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:rsidR="008F07DA" w:rsidRDefault="00E311E6" w:rsidP="008F07DA">
      <w:pPr>
        <w:tabs>
          <w:tab w:val="left" w:pos="1344"/>
        </w:tabs>
        <w:spacing w:line="322" w:lineRule="exact"/>
        <w:ind w:left="40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разделе 4 «Общеотраслевые должности служащих четвертого уровня» слова «6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357 </w:t>
      </w:r>
      <w:r>
        <w:rPr>
          <w:rFonts w:ascii="Times New Roman" w:hAnsi="Times New Roman" w:cs="Times New Roman"/>
          <w:color w:val="auto"/>
          <w:sz w:val="28"/>
          <w:szCs w:val="28"/>
        </w:rPr>
        <w:t>рублей» заменить словами «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>7629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рублей».</w:t>
      </w:r>
    </w:p>
    <w:p w:rsidR="006F66CF" w:rsidRPr="008F07DA" w:rsidRDefault="006F66CF" w:rsidP="008F07DA">
      <w:pPr>
        <w:tabs>
          <w:tab w:val="left" w:pos="1344"/>
        </w:tabs>
        <w:spacing w:line="322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F00E5" w:rsidRDefault="006F66CF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8F07DA" w:rsidRPr="008F07DA">
        <w:rPr>
          <w:rFonts w:ascii="Times New Roman" w:hAnsi="Times New Roman" w:cs="Times New Roman"/>
          <w:color w:val="auto"/>
          <w:sz w:val="28"/>
          <w:szCs w:val="28"/>
        </w:rPr>
        <w:t xml:space="preserve">ачальник финансового управления </w:t>
      </w:r>
    </w:p>
    <w:p w:rsidR="00C809CF" w:rsidRDefault="008F07D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F07DA" w:rsidRPr="008F07DA" w:rsidRDefault="008F07D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</w:t>
      </w:r>
      <w:r w:rsidR="00C809C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="006F66C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5238DD">
        <w:rPr>
          <w:rFonts w:ascii="Times New Roman" w:hAnsi="Times New Roman" w:cs="Times New Roman"/>
          <w:color w:val="auto"/>
          <w:sz w:val="28"/>
          <w:szCs w:val="28"/>
        </w:rPr>
        <w:t xml:space="preserve">Ю.Г. </w:t>
      </w:r>
      <w:proofErr w:type="spellStart"/>
      <w:r w:rsidR="005238DD">
        <w:rPr>
          <w:rFonts w:ascii="Times New Roman" w:hAnsi="Times New Roman" w:cs="Times New Roman"/>
          <w:color w:val="auto"/>
          <w:sz w:val="28"/>
          <w:szCs w:val="28"/>
        </w:rPr>
        <w:t>Кациди</w:t>
      </w:r>
      <w:proofErr w:type="spellEnd"/>
    </w:p>
    <w:sectPr w:rsidR="008F07DA" w:rsidRPr="008F07DA" w:rsidSect="006F66C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E53" w:rsidRDefault="00841E53" w:rsidP="00BC5FA9">
      <w:r>
        <w:separator/>
      </w:r>
    </w:p>
  </w:endnote>
  <w:endnote w:type="continuationSeparator" w:id="0">
    <w:p w:rsidR="00841E53" w:rsidRDefault="00841E53" w:rsidP="00BC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E53" w:rsidRDefault="00841E53" w:rsidP="00BC5FA9">
      <w:r>
        <w:separator/>
      </w:r>
    </w:p>
  </w:footnote>
  <w:footnote w:type="continuationSeparator" w:id="0">
    <w:p w:rsidR="00841E53" w:rsidRDefault="00841E53" w:rsidP="00BC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59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5FA9" w:rsidRPr="00BC5FA9" w:rsidRDefault="00BC5FA9">
        <w:pPr>
          <w:pStyle w:val="a5"/>
          <w:jc w:val="center"/>
          <w:rPr>
            <w:rFonts w:ascii="Times New Roman" w:hAnsi="Times New Roman" w:cs="Times New Roman"/>
          </w:rPr>
        </w:pPr>
        <w:r w:rsidRPr="00BC5FA9">
          <w:rPr>
            <w:rFonts w:ascii="Times New Roman" w:hAnsi="Times New Roman" w:cs="Times New Roman"/>
          </w:rPr>
          <w:fldChar w:fldCharType="begin"/>
        </w:r>
        <w:r w:rsidRPr="00BC5FA9">
          <w:rPr>
            <w:rFonts w:ascii="Times New Roman" w:hAnsi="Times New Roman" w:cs="Times New Roman"/>
          </w:rPr>
          <w:instrText>PAGE   \* MERGEFORMAT</w:instrText>
        </w:r>
        <w:r w:rsidRPr="00BC5FA9">
          <w:rPr>
            <w:rFonts w:ascii="Times New Roman" w:hAnsi="Times New Roman" w:cs="Times New Roman"/>
          </w:rPr>
          <w:fldChar w:fldCharType="separate"/>
        </w:r>
        <w:r w:rsidR="00657603">
          <w:rPr>
            <w:rFonts w:ascii="Times New Roman" w:hAnsi="Times New Roman" w:cs="Times New Roman"/>
            <w:noProof/>
          </w:rPr>
          <w:t>2</w:t>
        </w:r>
        <w:r w:rsidRPr="00BC5FA9">
          <w:rPr>
            <w:rFonts w:ascii="Times New Roman" w:hAnsi="Times New Roman" w:cs="Times New Roman"/>
          </w:rPr>
          <w:fldChar w:fldCharType="end"/>
        </w:r>
      </w:p>
    </w:sdtContent>
  </w:sdt>
  <w:p w:rsidR="00D446A2" w:rsidRPr="008E652F" w:rsidRDefault="00841E53" w:rsidP="008E652F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CD2F2A"/>
    <w:multiLevelType w:val="hybridMultilevel"/>
    <w:tmpl w:val="70A017FC"/>
    <w:lvl w:ilvl="0" w:tplc="6D9C6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D54869"/>
    <w:multiLevelType w:val="hybridMultilevel"/>
    <w:tmpl w:val="EC507C7A"/>
    <w:lvl w:ilvl="0" w:tplc="398E839E">
      <w:start w:val="12"/>
      <w:numFmt w:val="decimal"/>
      <w:lvlText w:val="%1."/>
      <w:lvlJc w:val="left"/>
      <w:pPr>
        <w:ind w:left="1084" w:hanging="37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34033D"/>
    <w:multiLevelType w:val="hybridMultilevel"/>
    <w:tmpl w:val="9EB64BA4"/>
    <w:lvl w:ilvl="0" w:tplc="11C88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A9"/>
    <w:rsid w:val="000158E4"/>
    <w:rsid w:val="000843E0"/>
    <w:rsid w:val="0013075D"/>
    <w:rsid w:val="0016005B"/>
    <w:rsid w:val="0022204A"/>
    <w:rsid w:val="002730E4"/>
    <w:rsid w:val="00275227"/>
    <w:rsid w:val="00276FDE"/>
    <w:rsid w:val="002C5956"/>
    <w:rsid w:val="002E1559"/>
    <w:rsid w:val="003B0D92"/>
    <w:rsid w:val="003C7A8D"/>
    <w:rsid w:val="0043396F"/>
    <w:rsid w:val="00434D7F"/>
    <w:rsid w:val="004F00E5"/>
    <w:rsid w:val="005238DD"/>
    <w:rsid w:val="0053106E"/>
    <w:rsid w:val="00586725"/>
    <w:rsid w:val="005D65E0"/>
    <w:rsid w:val="00621054"/>
    <w:rsid w:val="00653675"/>
    <w:rsid w:val="006550D3"/>
    <w:rsid w:val="00657603"/>
    <w:rsid w:val="006665CE"/>
    <w:rsid w:val="006F4337"/>
    <w:rsid w:val="006F66CF"/>
    <w:rsid w:val="00707FBD"/>
    <w:rsid w:val="007F3D3A"/>
    <w:rsid w:val="00841E53"/>
    <w:rsid w:val="008F07DA"/>
    <w:rsid w:val="0093024E"/>
    <w:rsid w:val="0099469A"/>
    <w:rsid w:val="00A33DD7"/>
    <w:rsid w:val="00A4321E"/>
    <w:rsid w:val="00A8717D"/>
    <w:rsid w:val="00BC5FA9"/>
    <w:rsid w:val="00BC7175"/>
    <w:rsid w:val="00C54808"/>
    <w:rsid w:val="00C809CF"/>
    <w:rsid w:val="00C95DCA"/>
    <w:rsid w:val="00D23AA1"/>
    <w:rsid w:val="00D44552"/>
    <w:rsid w:val="00D5698A"/>
    <w:rsid w:val="00D623C6"/>
    <w:rsid w:val="00E311E6"/>
    <w:rsid w:val="00E73B39"/>
    <w:rsid w:val="00F005C6"/>
    <w:rsid w:val="00F4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VasilenkoV</cp:lastModifiedBy>
  <cp:revision>20</cp:revision>
  <cp:lastPrinted>2017-10-24T11:09:00Z</cp:lastPrinted>
  <dcterms:created xsi:type="dcterms:W3CDTF">2015-04-23T13:02:00Z</dcterms:created>
  <dcterms:modified xsi:type="dcterms:W3CDTF">2017-10-24T11:09:00Z</dcterms:modified>
</cp:coreProperties>
</file>