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3C6EBB59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3F4A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 октября 2025 года</w:t>
      </w:r>
      <w:bookmarkStart w:id="0" w:name="_GoBack"/>
      <w:bookmarkEnd w:id="0"/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4F5042BC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D12" w:rsidRPr="001F0D12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23:40:0410054:2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7AF8E796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0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гр-на </w:t>
      </w:r>
      <w:r w:rsidR="001F0D12" w:rsidRPr="001F0D12">
        <w:rPr>
          <w:rFonts w:ascii="Times New Roman" w:hAnsi="Times New Roman" w:cs="Times New Roman"/>
          <w:sz w:val="28"/>
          <w:szCs w:val="28"/>
        </w:rPr>
        <w:t>Кривонос</w:t>
      </w:r>
      <w:r w:rsidR="001F0D12">
        <w:rPr>
          <w:rFonts w:ascii="Times New Roman" w:hAnsi="Times New Roman" w:cs="Times New Roman"/>
          <w:sz w:val="28"/>
          <w:szCs w:val="28"/>
        </w:rPr>
        <w:t>а</w:t>
      </w:r>
      <w:r w:rsidR="001F0D12" w:rsidRPr="001F0D12">
        <w:rPr>
          <w:rFonts w:ascii="Times New Roman" w:hAnsi="Times New Roman" w:cs="Times New Roman"/>
          <w:sz w:val="28"/>
          <w:szCs w:val="28"/>
        </w:rPr>
        <w:t xml:space="preserve"> Николая Федоровича</w:t>
      </w:r>
      <w:r w:rsidR="00E77833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от </w:t>
      </w:r>
      <w:r w:rsidR="001F0D12">
        <w:rPr>
          <w:rFonts w:ascii="Times New Roman" w:hAnsi="Times New Roman" w:cs="Times New Roman"/>
          <w:sz w:val="28"/>
          <w:szCs w:val="28"/>
        </w:rPr>
        <w:t>8</w:t>
      </w:r>
      <w:r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ED2210" w:rsidRPr="00ED2210">
        <w:rPr>
          <w:rFonts w:ascii="Times New Roman" w:hAnsi="Times New Roman" w:cs="Times New Roman"/>
          <w:sz w:val="28"/>
          <w:szCs w:val="28"/>
        </w:rPr>
        <w:t>августа</w:t>
      </w:r>
      <w:r w:rsidRPr="00ED2210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ED2210">
        <w:rPr>
          <w:rFonts w:ascii="Times New Roman" w:hAnsi="Times New Roman" w:cs="Times New Roman"/>
          <w:sz w:val="28"/>
          <w:szCs w:val="28"/>
        </w:rPr>
        <w:t>5</w:t>
      </w:r>
      <w:r w:rsidRPr="00ED221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6116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1F0D12">
        <w:rPr>
          <w:rFonts w:ascii="Times New Roman" w:hAnsi="Times New Roman" w:cs="Times New Roman"/>
          <w:sz w:val="28"/>
          <w:szCs w:val="28"/>
        </w:rPr>
        <w:t>О-2347/25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1F0D12" w:rsidRPr="001F0D12">
        <w:rPr>
          <w:rFonts w:ascii="Times New Roman" w:hAnsi="Times New Roman" w:cs="Times New Roman"/>
          <w:sz w:val="28"/>
          <w:szCs w:val="28"/>
        </w:rPr>
        <w:t>194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кв.м с кадастровым номером </w:t>
      </w:r>
      <w:r w:rsidR="001F0D12" w:rsidRPr="001F0D12">
        <w:rPr>
          <w:rFonts w:ascii="Times New Roman" w:hAnsi="Times New Roman" w:cs="Times New Roman"/>
          <w:sz w:val="28"/>
          <w:szCs w:val="28"/>
        </w:rPr>
        <w:t>23:40:0410054:2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1F0D12" w:rsidRPr="001F0D12">
        <w:rPr>
          <w:rFonts w:ascii="Times New Roman" w:hAnsi="Times New Roman" w:cs="Times New Roman"/>
          <w:sz w:val="28"/>
          <w:szCs w:val="28"/>
        </w:rPr>
        <w:t>Краснодарский край, городской округ город-курорт Геленджик, город Геленджик, территория Южная промышленная зона, земельный участок 36</w:t>
      </w:r>
      <w:r w:rsidR="00ED2210" w:rsidRPr="00ED2210">
        <w:rPr>
          <w:rFonts w:ascii="Times New Roman" w:hAnsi="Times New Roman" w:cs="Times New Roman"/>
          <w:sz w:val="28"/>
          <w:szCs w:val="28"/>
        </w:rPr>
        <w:t>, дополнив существующий вид разрешенного использования земельного участка «</w:t>
      </w:r>
      <w:r w:rsidR="001F0D12">
        <w:rPr>
          <w:rFonts w:ascii="Times New Roman" w:hAnsi="Times New Roman" w:cs="Times New Roman"/>
          <w:sz w:val="28"/>
          <w:szCs w:val="28"/>
        </w:rPr>
        <w:t>магазины</w:t>
      </w:r>
      <w:r w:rsidR="00ED2210" w:rsidRPr="00ED2210">
        <w:rPr>
          <w:rFonts w:ascii="Times New Roman" w:hAnsi="Times New Roman" w:cs="Times New Roman"/>
          <w:sz w:val="28"/>
          <w:szCs w:val="28"/>
        </w:rPr>
        <w:t>» испрашиваемым видом разрешенного использования «</w:t>
      </w:r>
      <w:r w:rsidR="001F0D12">
        <w:rPr>
          <w:rFonts w:ascii="Times New Roman" w:hAnsi="Times New Roman" w:cs="Times New Roman"/>
          <w:sz w:val="28"/>
          <w:szCs w:val="28"/>
        </w:rPr>
        <w:t>ремонт автомобилей</w:t>
      </w:r>
      <w:r w:rsidR="00ED2210" w:rsidRPr="00ED2210">
        <w:rPr>
          <w:rFonts w:ascii="Times New Roman" w:hAnsi="Times New Roman" w:cs="Times New Roman"/>
          <w:sz w:val="28"/>
          <w:szCs w:val="28"/>
        </w:rPr>
        <w:t>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5CC3DF02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406116" w:rsidRPr="00406116">
        <w:rPr>
          <w:rFonts w:ascii="Times New Roman" w:hAnsi="Times New Roman" w:cs="Times New Roman"/>
          <w:sz w:val="28"/>
          <w:szCs w:val="28"/>
        </w:rPr>
        <w:t xml:space="preserve">гр-ну </w:t>
      </w:r>
      <w:r w:rsidR="001F0D12" w:rsidRPr="0049720C">
        <w:rPr>
          <w:rFonts w:ascii="Times New Roman" w:hAnsi="Times New Roman" w:cs="Times New Roman"/>
          <w:sz w:val="28"/>
          <w:szCs w:val="28"/>
        </w:rPr>
        <w:t>Кривоносу Николаю Федоровичу</w:t>
      </w:r>
      <w:r w:rsidR="00ED2210" w:rsidRPr="008E1A4D">
        <w:rPr>
          <w:rFonts w:ascii="Times New Roman" w:hAnsi="Times New Roman" w:cs="Times New Roman"/>
          <w:sz w:val="28"/>
          <w:szCs w:val="28"/>
        </w:rPr>
        <w:t xml:space="preserve"> </w:t>
      </w:r>
      <w:r w:rsidR="008E1A4D" w:rsidRPr="008E1A4D">
        <w:rPr>
          <w:rFonts w:ascii="Times New Roman" w:hAnsi="Times New Roman" w:cs="Times New Roman"/>
          <w:sz w:val="28"/>
          <w:szCs w:val="28"/>
        </w:rPr>
        <w:t>разрешени</w:t>
      </w:r>
      <w:r w:rsidR="00786416">
        <w:rPr>
          <w:rFonts w:ascii="Times New Roman" w:hAnsi="Times New Roman" w:cs="Times New Roman"/>
          <w:sz w:val="28"/>
          <w:szCs w:val="28"/>
        </w:rPr>
        <w:t>е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2" w:name="_Hlk207356784"/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1F0D12" w:rsidRPr="0049720C">
        <w:rPr>
          <w:rFonts w:ascii="Times New Roman" w:hAnsi="Times New Roman" w:cs="Times New Roman"/>
          <w:sz w:val="28"/>
          <w:szCs w:val="28"/>
        </w:rPr>
        <w:t>194 кв.м с кадастровым номером 23:40:0410054:2, расположенного по адресу: Краснодарский край, городской округ город-курорт Геленджик, город Геленджик, территория Южная промышленная зона, земельный участок 36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bookmarkEnd w:id="2"/>
      <w:r w:rsidR="001F0D12" w:rsidRPr="0049720C">
        <w:rPr>
          <w:rFonts w:ascii="Times New Roman" w:hAnsi="Times New Roman" w:cs="Times New Roman"/>
          <w:sz w:val="28"/>
          <w:szCs w:val="28"/>
        </w:rPr>
        <w:t>«магазины» испрашиваемым видом разрешенного использования «ремонт автомобилей»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A258C8">
        <w:rPr>
          <w:rFonts w:ascii="Times New Roman" w:hAnsi="Times New Roman" w:cs="Times New Roman"/>
          <w:sz w:val="28"/>
          <w:szCs w:val="28"/>
        </w:rPr>
        <w:t>.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3DEC1CDF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>
        <w:rPr>
          <w:rFonts w:ascii="Times New Roman" w:hAnsi="Times New Roman" w:cs="Times New Roman"/>
          <w:sz w:val="28"/>
          <w:szCs w:val="28"/>
        </w:rPr>
        <w:t xml:space="preserve"> (</w:t>
      </w:r>
      <w:r w:rsidR="0049720C">
        <w:rPr>
          <w:rFonts w:ascii="Times New Roman" w:hAnsi="Times New Roman" w:cs="Times New Roman"/>
          <w:sz w:val="28"/>
          <w:szCs w:val="28"/>
        </w:rPr>
        <w:t>Бессонов</w:t>
      </w:r>
      <w:r w:rsidR="007B0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1F0D12"/>
    <w:rsid w:val="002B2682"/>
    <w:rsid w:val="002C45BD"/>
    <w:rsid w:val="00305433"/>
    <w:rsid w:val="00365C4A"/>
    <w:rsid w:val="003A552D"/>
    <w:rsid w:val="003F4A36"/>
    <w:rsid w:val="00406116"/>
    <w:rsid w:val="0042136F"/>
    <w:rsid w:val="00493780"/>
    <w:rsid w:val="0049720C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86416"/>
    <w:rsid w:val="007B0E87"/>
    <w:rsid w:val="008635DC"/>
    <w:rsid w:val="0087265C"/>
    <w:rsid w:val="008967D4"/>
    <w:rsid w:val="008D5FF9"/>
    <w:rsid w:val="008E1A4D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ED2210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14</cp:revision>
  <dcterms:created xsi:type="dcterms:W3CDTF">2025-06-26T07:34:00Z</dcterms:created>
  <dcterms:modified xsi:type="dcterms:W3CDTF">2025-10-10T07:03:00Z</dcterms:modified>
</cp:coreProperties>
</file>