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06C37" w:rsidRDefault="00706C37" w:rsidP="00F74D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18AE" w:rsidRPr="005318AE" w:rsidRDefault="005318AE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5318AE" w:rsidRPr="005318AE" w:rsidRDefault="005318AE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AE">
        <w:rPr>
          <w:rFonts w:ascii="Times New Roman" w:hAnsi="Times New Roman"/>
          <w:b/>
          <w:sz w:val="28"/>
          <w:szCs w:val="28"/>
        </w:rPr>
        <w:t xml:space="preserve">муниципального образования город-курорт Геленджик </w:t>
      </w:r>
    </w:p>
    <w:p w:rsidR="005318AE" w:rsidRDefault="005318AE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8AE"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t>5 марта 2014 года №471</w:t>
      </w:r>
      <w:r w:rsidRPr="005318AE">
        <w:rPr>
          <w:rFonts w:ascii="Times New Roman" w:hAnsi="Times New Roman"/>
          <w:b/>
          <w:sz w:val="28"/>
          <w:szCs w:val="28"/>
        </w:rPr>
        <w:t xml:space="preserve"> «</w:t>
      </w:r>
      <w:r w:rsidR="00F74D70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</w:t>
      </w:r>
    </w:p>
    <w:p w:rsidR="005318AE" w:rsidRDefault="00F74D70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 организации общественных обсуждений намечаемой </w:t>
      </w:r>
    </w:p>
    <w:p w:rsidR="005318AE" w:rsidRDefault="00F74D70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хозяйственной и иной деятельности, которая подлежит </w:t>
      </w:r>
    </w:p>
    <w:p w:rsidR="00F74D70" w:rsidRDefault="00F74D70" w:rsidP="005318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экологической экспертизе, в новой редакции</w:t>
      </w:r>
      <w:r w:rsidR="005318AE">
        <w:rPr>
          <w:rFonts w:ascii="Times New Roman" w:hAnsi="Times New Roman"/>
          <w:b/>
          <w:sz w:val="28"/>
          <w:szCs w:val="28"/>
        </w:rPr>
        <w:t>»</w:t>
      </w:r>
    </w:p>
    <w:p w:rsidR="00F74D70" w:rsidRDefault="00F74D70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D70" w:rsidRDefault="00F74D70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318AE" w:rsidRDefault="005318AE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8AE">
        <w:rPr>
          <w:rFonts w:ascii="Times New Roman" w:hAnsi="Times New Roman"/>
          <w:sz w:val="28"/>
          <w:szCs w:val="28"/>
        </w:rPr>
        <w:t xml:space="preserve">В </w:t>
      </w:r>
      <w:r w:rsidR="00487831">
        <w:rPr>
          <w:rFonts w:ascii="Times New Roman" w:hAnsi="Times New Roman"/>
          <w:sz w:val="28"/>
          <w:szCs w:val="28"/>
        </w:rPr>
        <w:t>целях</w:t>
      </w:r>
      <w:r w:rsidRPr="005318AE">
        <w:rPr>
          <w:rFonts w:ascii="Times New Roman" w:hAnsi="Times New Roman"/>
          <w:sz w:val="28"/>
          <w:szCs w:val="28"/>
        </w:rPr>
        <w:t xml:space="preserve"> приведения правовых актов администрации муниципального образования город-курорт Геленджик в соответствие с действующим законодательством,</w:t>
      </w:r>
      <w:r w:rsidR="00F74D70" w:rsidRPr="005318AE">
        <w:rPr>
          <w:rFonts w:ascii="Times New Roman" w:hAnsi="Times New Roman"/>
          <w:sz w:val="28"/>
          <w:szCs w:val="28"/>
        </w:rPr>
        <w:t xml:space="preserve"> руководствуясь Федеральным законом </w:t>
      </w:r>
      <w:r w:rsidRPr="005318AE">
        <w:rPr>
          <w:rFonts w:ascii="Times New Roman" w:hAnsi="Times New Roman"/>
          <w:sz w:val="28"/>
          <w:szCs w:val="28"/>
        </w:rPr>
        <w:t>от</w:t>
      </w:r>
      <w:r w:rsidR="00487831">
        <w:rPr>
          <w:rFonts w:ascii="Times New Roman" w:hAnsi="Times New Roman"/>
          <w:sz w:val="28"/>
          <w:szCs w:val="28"/>
        </w:rPr>
        <w:t xml:space="preserve"> </w:t>
      </w:r>
      <w:r w:rsidRPr="005318AE">
        <w:rPr>
          <w:rFonts w:ascii="Times New Roman" w:hAnsi="Times New Roman"/>
          <w:sz w:val="28"/>
          <w:szCs w:val="28"/>
        </w:rPr>
        <w:t xml:space="preserve">27 июля </w:t>
      </w:r>
      <w:r w:rsidR="00487831">
        <w:rPr>
          <w:rFonts w:ascii="Times New Roman" w:hAnsi="Times New Roman"/>
          <w:sz w:val="28"/>
          <w:szCs w:val="28"/>
        </w:rPr>
        <w:t xml:space="preserve">                 </w:t>
      </w:r>
      <w:r w:rsidRPr="005318AE">
        <w:rPr>
          <w:rFonts w:ascii="Times New Roman" w:hAnsi="Times New Roman"/>
          <w:sz w:val="28"/>
          <w:szCs w:val="28"/>
        </w:rPr>
        <w:t>2010 года №210-ФЗ «Об организации предоставления государственных и муниципальных услуг» (в редакции Федерального закона от 21 июля                  2014 года №263-ФЗ),</w:t>
      </w:r>
      <w:r w:rsidR="00F74D70" w:rsidRPr="005318AE">
        <w:rPr>
          <w:rFonts w:ascii="Times New Roman" w:hAnsi="Times New Roman"/>
          <w:sz w:val="28"/>
          <w:szCs w:val="28"/>
        </w:rPr>
        <w:t xml:space="preserve"> </w:t>
      </w:r>
      <w:r w:rsidRPr="005318AE">
        <w:rPr>
          <w:rFonts w:ascii="Times New Roman" w:hAnsi="Times New Roman"/>
          <w:sz w:val="28"/>
          <w:szCs w:val="28"/>
        </w:rPr>
        <w:t>статьями 16, 37 Федерального закона от 6 октября                 2003 года №131-ФЗ «Об общих принципах организации местного самоуправления в Российской</w:t>
      </w:r>
      <w:proofErr w:type="gramEnd"/>
      <w:r w:rsidRPr="005318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318AE">
        <w:rPr>
          <w:rFonts w:ascii="Times New Roman" w:hAnsi="Times New Roman"/>
          <w:sz w:val="28"/>
          <w:szCs w:val="28"/>
        </w:rPr>
        <w:t>Федерации» (в редакции Федерального закона от 21 июля 2014 года №217-ФЗ),</w:t>
      </w:r>
      <w:r w:rsidR="00F74D70" w:rsidRPr="005318AE">
        <w:rPr>
          <w:rFonts w:ascii="Times New Roman" w:hAnsi="Times New Roman"/>
          <w:sz w:val="28"/>
          <w:szCs w:val="28"/>
        </w:rPr>
        <w:t xml:space="preserve"> Федеральным з</w:t>
      </w:r>
      <w:r w:rsidR="00B0287D" w:rsidRPr="005318AE">
        <w:rPr>
          <w:rFonts w:ascii="Times New Roman" w:hAnsi="Times New Roman"/>
          <w:sz w:val="28"/>
          <w:szCs w:val="28"/>
        </w:rPr>
        <w:t>аконом от 10 января 2002 года №</w:t>
      </w:r>
      <w:r w:rsidR="00F74D70" w:rsidRPr="005318AE">
        <w:rPr>
          <w:rFonts w:ascii="Times New Roman" w:hAnsi="Times New Roman"/>
          <w:sz w:val="28"/>
          <w:szCs w:val="28"/>
        </w:rPr>
        <w:t xml:space="preserve">7-ФЗ «Об охране окружающей среды» (в редакции Федерального закона от </w:t>
      </w:r>
      <w:r w:rsidRPr="005318AE">
        <w:rPr>
          <w:rFonts w:ascii="Times New Roman" w:hAnsi="Times New Roman"/>
          <w:sz w:val="28"/>
          <w:szCs w:val="28"/>
        </w:rPr>
        <w:t>12 марта</w:t>
      </w:r>
      <w:r w:rsidR="00B0287D" w:rsidRPr="005318AE">
        <w:rPr>
          <w:rFonts w:ascii="Times New Roman" w:hAnsi="Times New Roman"/>
          <w:sz w:val="28"/>
          <w:szCs w:val="28"/>
        </w:rPr>
        <w:t xml:space="preserve"> 201</w:t>
      </w:r>
      <w:r w:rsidRPr="005318AE">
        <w:rPr>
          <w:rFonts w:ascii="Times New Roman" w:hAnsi="Times New Roman"/>
          <w:sz w:val="28"/>
          <w:szCs w:val="28"/>
        </w:rPr>
        <w:t>4</w:t>
      </w:r>
      <w:r w:rsidR="00B0287D" w:rsidRPr="005318AE">
        <w:rPr>
          <w:rFonts w:ascii="Times New Roman" w:hAnsi="Times New Roman"/>
          <w:sz w:val="28"/>
          <w:szCs w:val="28"/>
        </w:rPr>
        <w:t xml:space="preserve"> года №</w:t>
      </w:r>
      <w:r w:rsidRPr="005318AE">
        <w:rPr>
          <w:rFonts w:ascii="Times New Roman" w:hAnsi="Times New Roman"/>
          <w:sz w:val="28"/>
          <w:szCs w:val="28"/>
        </w:rPr>
        <w:t>27</w:t>
      </w:r>
      <w:r w:rsidR="00B0287D" w:rsidRPr="005318AE">
        <w:rPr>
          <w:rFonts w:ascii="Times New Roman" w:hAnsi="Times New Roman"/>
          <w:sz w:val="28"/>
          <w:szCs w:val="28"/>
        </w:rPr>
        <w:t>-ФЗ</w:t>
      </w:r>
      <w:r w:rsidR="00F74D70" w:rsidRPr="005318AE">
        <w:rPr>
          <w:rFonts w:ascii="Times New Roman" w:hAnsi="Times New Roman"/>
          <w:sz w:val="28"/>
          <w:szCs w:val="28"/>
        </w:rPr>
        <w:t>), Федеральным законом от 23 нояб</w:t>
      </w:r>
      <w:r w:rsidR="00B0287D" w:rsidRPr="005318AE">
        <w:rPr>
          <w:rFonts w:ascii="Times New Roman" w:hAnsi="Times New Roman"/>
          <w:sz w:val="28"/>
          <w:szCs w:val="28"/>
        </w:rPr>
        <w:t>ря 1995 года №</w:t>
      </w:r>
      <w:r w:rsidR="00F74D70" w:rsidRPr="005318AE">
        <w:rPr>
          <w:rFonts w:ascii="Times New Roman" w:hAnsi="Times New Roman"/>
          <w:sz w:val="28"/>
          <w:szCs w:val="28"/>
        </w:rPr>
        <w:t xml:space="preserve">174-ФЗ «Об экологической экспертизе» (в редакции Федерального закона от </w:t>
      </w:r>
      <w:r w:rsidR="00B0287D" w:rsidRPr="005318AE">
        <w:rPr>
          <w:rFonts w:ascii="Times New Roman" w:hAnsi="Times New Roman"/>
          <w:sz w:val="28"/>
          <w:szCs w:val="28"/>
        </w:rPr>
        <w:t xml:space="preserve">28 </w:t>
      </w:r>
      <w:r w:rsidRPr="005318AE">
        <w:rPr>
          <w:rFonts w:ascii="Times New Roman" w:hAnsi="Times New Roman"/>
          <w:sz w:val="28"/>
          <w:szCs w:val="28"/>
        </w:rPr>
        <w:t>июня</w:t>
      </w:r>
      <w:r w:rsidR="00B0287D" w:rsidRPr="005318AE">
        <w:rPr>
          <w:rFonts w:ascii="Times New Roman" w:hAnsi="Times New Roman"/>
          <w:sz w:val="28"/>
          <w:szCs w:val="28"/>
        </w:rPr>
        <w:t xml:space="preserve"> 201</w:t>
      </w:r>
      <w:r w:rsidRPr="005318AE">
        <w:rPr>
          <w:rFonts w:ascii="Times New Roman" w:hAnsi="Times New Roman"/>
          <w:sz w:val="28"/>
          <w:szCs w:val="28"/>
        </w:rPr>
        <w:t>4</w:t>
      </w:r>
      <w:r w:rsidR="00B0287D" w:rsidRPr="005318AE">
        <w:rPr>
          <w:rFonts w:ascii="Times New Roman" w:hAnsi="Times New Roman"/>
          <w:sz w:val="28"/>
          <w:szCs w:val="28"/>
        </w:rPr>
        <w:t xml:space="preserve"> года №</w:t>
      </w:r>
      <w:r w:rsidRPr="005318AE">
        <w:rPr>
          <w:rFonts w:ascii="Times New Roman" w:hAnsi="Times New Roman"/>
          <w:sz w:val="28"/>
          <w:szCs w:val="28"/>
        </w:rPr>
        <w:t>181</w:t>
      </w:r>
      <w:r w:rsidR="00B0287D" w:rsidRPr="005318AE">
        <w:rPr>
          <w:rFonts w:ascii="Times New Roman" w:hAnsi="Times New Roman"/>
          <w:sz w:val="28"/>
          <w:szCs w:val="28"/>
        </w:rPr>
        <w:t>-ФЗ</w:t>
      </w:r>
      <w:r w:rsidR="00F74D70" w:rsidRPr="005318AE">
        <w:rPr>
          <w:rFonts w:ascii="Times New Roman" w:hAnsi="Times New Roman"/>
          <w:sz w:val="28"/>
          <w:szCs w:val="28"/>
        </w:rPr>
        <w:t>), постановлением Правительства Российской</w:t>
      </w:r>
      <w:proofErr w:type="gramEnd"/>
      <w:r w:rsidR="00F74D70" w:rsidRPr="005318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0287D" w:rsidRPr="005318AE">
        <w:rPr>
          <w:rFonts w:ascii="Times New Roman" w:hAnsi="Times New Roman"/>
          <w:sz w:val="28"/>
          <w:szCs w:val="28"/>
        </w:rPr>
        <w:t>Федерации от 16 мая 2011 года №</w:t>
      </w:r>
      <w:r w:rsidR="00F74D70" w:rsidRPr="005318AE">
        <w:rPr>
          <w:rFonts w:ascii="Times New Roman" w:hAnsi="Times New Roman"/>
          <w:sz w:val="28"/>
          <w:szCs w:val="28"/>
        </w:rPr>
        <w:t>373</w:t>
      </w:r>
      <w:r w:rsidRPr="005318AE">
        <w:rPr>
          <w:rFonts w:ascii="Times New Roman" w:hAnsi="Times New Roman"/>
          <w:sz w:val="28"/>
          <w:szCs w:val="28"/>
        </w:rPr>
        <w:t xml:space="preserve"> </w:t>
      </w:r>
      <w:r w:rsidR="00F74D70" w:rsidRPr="005318AE">
        <w:rPr>
          <w:rFonts w:ascii="Times New Roman" w:hAnsi="Times New Roman"/>
          <w:sz w:val="28"/>
          <w:szCs w:val="28"/>
        </w:rPr>
        <w:t xml:space="preserve"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</w:t>
      </w:r>
      <w:r w:rsidR="00487831">
        <w:rPr>
          <w:rFonts w:ascii="Times New Roman" w:hAnsi="Times New Roman"/>
          <w:sz w:val="28"/>
          <w:szCs w:val="28"/>
        </w:rPr>
        <w:t xml:space="preserve">                </w:t>
      </w:r>
      <w:r w:rsidR="00F74D70" w:rsidRPr="005318AE">
        <w:rPr>
          <w:rFonts w:ascii="Times New Roman" w:hAnsi="Times New Roman"/>
          <w:sz w:val="28"/>
          <w:szCs w:val="28"/>
        </w:rPr>
        <w:t>(в редакции постановления Правительства Российской Федерации от</w:t>
      </w:r>
      <w:r w:rsidR="00B0287D" w:rsidRPr="005318AE">
        <w:rPr>
          <w:rFonts w:ascii="Times New Roman" w:hAnsi="Times New Roman"/>
          <w:sz w:val="28"/>
          <w:szCs w:val="28"/>
        </w:rPr>
        <w:t xml:space="preserve"> 23 января 2014 года №53</w:t>
      </w:r>
      <w:r w:rsidR="00F74D70" w:rsidRPr="005318AE">
        <w:rPr>
          <w:rFonts w:ascii="Times New Roman" w:hAnsi="Times New Roman"/>
          <w:sz w:val="28"/>
          <w:szCs w:val="28"/>
        </w:rPr>
        <w:t>),</w:t>
      </w:r>
      <w:r w:rsidR="00F74D70" w:rsidRPr="005318A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74D70" w:rsidRPr="005318AE">
        <w:rPr>
          <w:rFonts w:ascii="Times New Roman" w:hAnsi="Times New Roman"/>
          <w:sz w:val="28"/>
          <w:szCs w:val="28"/>
        </w:rPr>
        <w:t>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</w:t>
      </w:r>
      <w:proofErr w:type="gramEnd"/>
      <w:r w:rsidR="00F74D70" w:rsidRPr="005318A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74D70" w:rsidRPr="005318AE">
        <w:rPr>
          <w:rFonts w:ascii="Times New Roman" w:hAnsi="Times New Roman"/>
          <w:sz w:val="28"/>
          <w:szCs w:val="28"/>
        </w:rPr>
        <w:t>16 мая</w:t>
      </w:r>
      <w:r w:rsidR="00B0287D" w:rsidRPr="005318AE">
        <w:rPr>
          <w:rFonts w:ascii="Times New Roman" w:hAnsi="Times New Roman"/>
          <w:sz w:val="28"/>
          <w:szCs w:val="28"/>
        </w:rPr>
        <w:t xml:space="preserve"> 2000 года №</w:t>
      </w:r>
      <w:r w:rsidR="00F74D70" w:rsidRPr="005318AE">
        <w:rPr>
          <w:rFonts w:ascii="Times New Roman" w:hAnsi="Times New Roman"/>
          <w:sz w:val="28"/>
          <w:szCs w:val="28"/>
        </w:rPr>
        <w:t xml:space="preserve">372, </w:t>
      </w:r>
      <w:r w:rsidRPr="005318AE">
        <w:rPr>
          <w:rFonts w:ascii="Times New Roman" w:hAnsi="Times New Roman"/>
          <w:sz w:val="28"/>
          <w:szCs w:val="28"/>
        </w:rPr>
        <w:t xml:space="preserve">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применения административных регламентов </w:t>
      </w:r>
      <w:r w:rsidRPr="005318AE">
        <w:rPr>
          <w:rFonts w:ascii="Times New Roman" w:hAnsi="Times New Roman"/>
          <w:sz w:val="28"/>
          <w:szCs w:val="28"/>
        </w:rPr>
        <w:lastRenderedPageBreak/>
        <w:t xml:space="preserve">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487831">
        <w:rPr>
          <w:rFonts w:ascii="Times New Roman" w:hAnsi="Times New Roman"/>
          <w:sz w:val="28"/>
          <w:szCs w:val="28"/>
        </w:rPr>
        <w:t xml:space="preserve">                 </w:t>
      </w:r>
      <w:r w:rsidRPr="005318AE">
        <w:rPr>
          <w:rFonts w:ascii="Times New Roman" w:hAnsi="Times New Roman"/>
          <w:sz w:val="28"/>
          <w:szCs w:val="28"/>
        </w:rPr>
        <w:t>(в редакции постановления администрации муниципального образования город-курорт Геленджик от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318AE">
        <w:rPr>
          <w:rFonts w:ascii="Times New Roman" w:hAnsi="Times New Roman"/>
          <w:sz w:val="28"/>
          <w:szCs w:val="28"/>
        </w:rPr>
        <w:t xml:space="preserve">16 июля 2014 года №1975), постановлением администрации муниципального образования город-курорт Геленджик от </w:t>
      </w:r>
      <w:r w:rsidR="00487831">
        <w:rPr>
          <w:rFonts w:ascii="Times New Roman" w:hAnsi="Times New Roman"/>
          <w:sz w:val="28"/>
          <w:szCs w:val="28"/>
        </w:rPr>
        <w:t xml:space="preserve">                 </w:t>
      </w:r>
      <w:r w:rsidRPr="005318AE">
        <w:rPr>
          <w:rFonts w:ascii="Times New Roman" w:hAnsi="Times New Roman"/>
          <w:sz w:val="28"/>
          <w:szCs w:val="28"/>
        </w:rPr>
        <w:t>22 ноября 2013 года №3077 «Об утверждении Порядка подачи и рассмотрения жалоб на решения и действия (бездействие) администрации муниципальн</w:t>
      </w:r>
      <w:r w:rsidR="00512420">
        <w:rPr>
          <w:rFonts w:ascii="Times New Roman" w:hAnsi="Times New Roman"/>
          <w:sz w:val="28"/>
          <w:szCs w:val="28"/>
        </w:rPr>
        <w:t>ого образования город-курорт Ге</w:t>
      </w:r>
      <w:r w:rsidRPr="005318AE">
        <w:rPr>
          <w:rFonts w:ascii="Times New Roman" w:hAnsi="Times New Roman"/>
          <w:sz w:val="28"/>
          <w:szCs w:val="28"/>
        </w:rPr>
        <w:t xml:space="preserve">ленджик и ее должностных лиц, муниципальных служащих муниципального образования город-курорт Геленджик при предоставлении муниципальных услуг», статьями 7, 32, 70 Устава муниципального образования город-курорт Геленджик, </w:t>
      </w:r>
      <w:proofErr w:type="gramStart"/>
      <w:r w:rsidRPr="005318AE">
        <w:rPr>
          <w:rFonts w:ascii="Times New Roman" w:hAnsi="Times New Roman"/>
          <w:sz w:val="28"/>
          <w:szCs w:val="28"/>
        </w:rPr>
        <w:t>п</w:t>
      </w:r>
      <w:proofErr w:type="gramEnd"/>
      <w:r w:rsidRPr="005318AE">
        <w:rPr>
          <w:rFonts w:ascii="Times New Roman" w:hAnsi="Times New Roman"/>
          <w:sz w:val="28"/>
          <w:szCs w:val="28"/>
        </w:rPr>
        <w:t xml:space="preserve"> о с т а н </w:t>
      </w:r>
      <w:proofErr w:type="gramStart"/>
      <w:r w:rsidRPr="005318AE">
        <w:rPr>
          <w:rFonts w:ascii="Times New Roman" w:hAnsi="Times New Roman"/>
          <w:sz w:val="28"/>
          <w:szCs w:val="28"/>
        </w:rPr>
        <w:t>о</w:t>
      </w:r>
      <w:proofErr w:type="gramEnd"/>
      <w:r w:rsidRPr="005318AE">
        <w:rPr>
          <w:rFonts w:ascii="Times New Roman" w:hAnsi="Times New Roman"/>
          <w:sz w:val="28"/>
          <w:szCs w:val="28"/>
        </w:rPr>
        <w:t xml:space="preserve"> в л я ю:</w:t>
      </w:r>
    </w:p>
    <w:p w:rsidR="005318AE" w:rsidRDefault="00F74D70" w:rsidP="005318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318AE" w:rsidRPr="005318AE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город-курорт Геленджик от</w:t>
      </w:r>
      <w:r w:rsidR="005318AE">
        <w:rPr>
          <w:rFonts w:ascii="Times New Roman" w:hAnsi="Times New Roman"/>
          <w:sz w:val="28"/>
          <w:szCs w:val="28"/>
        </w:rPr>
        <w:t xml:space="preserve"> </w:t>
      </w:r>
      <w:r w:rsidR="005318AE" w:rsidRPr="005318AE">
        <w:rPr>
          <w:rFonts w:ascii="Times New Roman" w:hAnsi="Times New Roman"/>
          <w:sz w:val="28"/>
          <w:szCs w:val="28"/>
        </w:rPr>
        <w:t xml:space="preserve">5 марта 2014 года №471 «Об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организации общественных </w:t>
      </w:r>
      <w:proofErr w:type="gramStart"/>
      <w:r w:rsidR="005318AE" w:rsidRPr="005318AE">
        <w:rPr>
          <w:rFonts w:ascii="Times New Roman" w:hAnsi="Times New Roman"/>
          <w:sz w:val="28"/>
          <w:szCs w:val="28"/>
        </w:rPr>
        <w:t>обсуждений</w:t>
      </w:r>
      <w:proofErr w:type="gramEnd"/>
      <w:r w:rsidR="005318AE" w:rsidRPr="005318AE">
        <w:rPr>
          <w:rFonts w:ascii="Times New Roman" w:hAnsi="Times New Roman"/>
          <w:sz w:val="28"/>
          <w:szCs w:val="28"/>
        </w:rPr>
        <w:t xml:space="preserve"> намечаемой хозяйственной и иной деятельности, которая подлежит экологической экспертизе, в новой редакции»</w:t>
      </w:r>
      <w:r w:rsidR="005318AE">
        <w:rPr>
          <w:rFonts w:ascii="Times New Roman" w:hAnsi="Times New Roman"/>
          <w:sz w:val="28"/>
          <w:szCs w:val="28"/>
        </w:rPr>
        <w:t xml:space="preserve"> </w:t>
      </w:r>
      <w:r w:rsidR="005318AE" w:rsidRPr="005318AE">
        <w:rPr>
          <w:rFonts w:ascii="Times New Roman" w:hAnsi="Times New Roman"/>
          <w:sz w:val="28"/>
          <w:szCs w:val="28"/>
        </w:rPr>
        <w:t>следующие изменения:</w:t>
      </w:r>
    </w:p>
    <w:p w:rsidR="005318AE" w:rsidRDefault="005318AE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B60AB6" w:rsidRPr="00B60AB6">
        <w:rPr>
          <w:rFonts w:ascii="Times New Roman" w:hAnsi="Times New Roman"/>
          <w:sz w:val="28"/>
          <w:szCs w:val="28"/>
        </w:rPr>
        <w:t>пункт 2.5 приложения к постановлению изложить в следующей редакции:</w:t>
      </w:r>
    </w:p>
    <w:p w:rsidR="00B60AB6" w:rsidRDefault="00B60AB6" w:rsidP="00F21F9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«2.5.</w:t>
      </w:r>
      <w:r w:rsidR="00F21F95">
        <w:rPr>
          <w:rFonts w:ascii="Times New Roman" w:hAnsi="Times New Roman"/>
          <w:sz w:val="28"/>
          <w:szCs w:val="28"/>
        </w:rPr>
        <w:t xml:space="preserve"> </w:t>
      </w:r>
      <w:r w:rsidR="00F21F95" w:rsidRPr="00F21F95">
        <w:rPr>
          <w:rFonts w:ascii="Times New Roman" w:hAnsi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F21F95" w:rsidRPr="00CB197C" w:rsidRDefault="00F21F95" w:rsidP="00F21F95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97C">
        <w:rPr>
          <w:rFonts w:ascii="Times New Roman" w:eastAsia="Times New Roman" w:hAnsi="Times New Roman"/>
          <w:sz w:val="28"/>
          <w:szCs w:val="28"/>
          <w:lang w:eastAsia="ru-RU"/>
        </w:rPr>
        <w:t>-Конституцией Российской Федерации (</w:t>
      </w:r>
      <w:r w:rsidRPr="00CB197C">
        <w:rPr>
          <w:rFonts w:ascii="Times New Roman" w:eastAsiaTheme="minorHAnsi" w:hAnsi="Times New Roman"/>
          <w:sz w:val="28"/>
          <w:szCs w:val="28"/>
        </w:rPr>
        <w:t>«Российская газета» от                    21 января 2009 года № 7);</w:t>
      </w:r>
    </w:p>
    <w:p w:rsidR="00F21F95" w:rsidRPr="00CB197C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B197C">
        <w:rPr>
          <w:rFonts w:ascii="Times New Roman" w:eastAsia="Times New Roman" w:hAnsi="Times New Roman"/>
          <w:kern w:val="1"/>
          <w:sz w:val="28"/>
          <w:szCs w:val="28"/>
        </w:rPr>
        <w:t>-Федеральным законом от 6 октября 2003 года № 131-ФЗ «Об общих принципах организации местного самоуправления в Российской Федерации» («Российская газета» от 8 октября 2003 года № 202);</w:t>
      </w:r>
    </w:p>
    <w:p w:rsidR="00F21F95" w:rsidRPr="00CB197C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spacing w:val="-3"/>
          <w:kern w:val="1"/>
          <w:sz w:val="28"/>
          <w:szCs w:val="28"/>
        </w:rPr>
      </w:pPr>
      <w:r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-Федеральным законом </w:t>
      </w:r>
      <w:r w:rsidRPr="00CB197C">
        <w:rPr>
          <w:rFonts w:ascii="Times New Roman" w:eastAsia="Times New Roman" w:hAnsi="Times New Roman"/>
          <w:spacing w:val="-3"/>
          <w:kern w:val="1"/>
          <w:sz w:val="28"/>
          <w:szCs w:val="28"/>
        </w:rPr>
        <w:t>от 10 января 2002 года № 7-ФЗ «Об охране окружающей среды»</w:t>
      </w:r>
      <w:r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 («Российская газета» от 12 января 2002 года № 6)</w:t>
      </w:r>
      <w:r w:rsidRPr="00CB197C">
        <w:rPr>
          <w:rFonts w:ascii="Times New Roman" w:eastAsia="Times New Roman" w:hAnsi="Times New Roman"/>
          <w:spacing w:val="-3"/>
          <w:kern w:val="1"/>
          <w:sz w:val="28"/>
          <w:szCs w:val="28"/>
        </w:rPr>
        <w:t>;</w:t>
      </w:r>
    </w:p>
    <w:p w:rsidR="00F21F95" w:rsidRPr="00CB197C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B197C">
        <w:rPr>
          <w:rFonts w:ascii="Times New Roman" w:eastAsia="Times New Roman" w:hAnsi="Times New Roman"/>
          <w:spacing w:val="-3"/>
          <w:kern w:val="1"/>
          <w:sz w:val="28"/>
          <w:szCs w:val="28"/>
        </w:rPr>
        <w:t xml:space="preserve">-Федеральным законом </w:t>
      </w:r>
      <w:r w:rsidRPr="00CB197C">
        <w:rPr>
          <w:rFonts w:ascii="Times New Roman" w:eastAsia="Times New Roman" w:hAnsi="Times New Roman"/>
          <w:kern w:val="1"/>
          <w:sz w:val="28"/>
          <w:szCs w:val="28"/>
        </w:rPr>
        <w:t>от 23 ноября 1995 года № 174-ФЗ</w:t>
      </w:r>
      <w:r w:rsidR="00487831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Pr="00CB197C">
        <w:rPr>
          <w:rFonts w:ascii="Times New Roman" w:eastAsia="Times New Roman" w:hAnsi="Times New Roman"/>
          <w:kern w:val="1"/>
          <w:sz w:val="28"/>
          <w:szCs w:val="28"/>
        </w:rPr>
        <w:t>«Об экологической экспертизе» («Российская газета» от 30 ноября 1995 года           № 232);</w:t>
      </w:r>
    </w:p>
    <w:p w:rsidR="00F21F95" w:rsidRPr="00CB197C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B197C">
        <w:rPr>
          <w:rFonts w:ascii="Times New Roman" w:eastAsia="Times New Roman" w:hAnsi="Times New Roman"/>
          <w:kern w:val="1"/>
          <w:sz w:val="28"/>
          <w:szCs w:val="28"/>
        </w:rPr>
        <w:t>-Положением об оценке воздействия намечаемой хозяйственной и иной деятельности на окружающую среду в Российской Федерации, утвержденным приказом Государственного комитета Российской Федерации по охране окружающей среды от 16 мая 2000 года №372 («Российская газета» от                 1 сентября 2000 года № 170);</w:t>
      </w:r>
    </w:p>
    <w:p w:rsidR="00F21F95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r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-постановлением главы муниципального образования город-курорт Геленджик от 28 января 2009 года №177 «Об утверждении Положения об организации общественных </w:t>
      </w:r>
      <w:proofErr w:type="gramStart"/>
      <w:r w:rsidRPr="00CB197C">
        <w:rPr>
          <w:rFonts w:ascii="Times New Roman" w:eastAsia="Times New Roman" w:hAnsi="Times New Roman"/>
          <w:kern w:val="1"/>
          <w:sz w:val="28"/>
          <w:szCs w:val="28"/>
        </w:rPr>
        <w:t>обсуждений</w:t>
      </w:r>
      <w:proofErr w:type="gramEnd"/>
      <w:r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 намечаемой хозяйственной и иной деятельности, которая подлежит экологической экспертизе, и организации общественной экологической экспертизы на территории муниципального образования город-курорт Геленджик» (</w:t>
      </w:r>
      <w:proofErr w:type="spellStart"/>
      <w:r w:rsidRPr="00CB197C">
        <w:rPr>
          <w:rFonts w:ascii="Times New Roman" w:eastAsia="Times New Roman" w:hAnsi="Times New Roman"/>
          <w:kern w:val="1"/>
          <w:sz w:val="28"/>
          <w:szCs w:val="28"/>
        </w:rPr>
        <w:t>Геленджикская</w:t>
      </w:r>
      <w:proofErr w:type="spellEnd"/>
      <w:r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 городская газета </w:t>
      </w:r>
      <w:r w:rsidRPr="00CB197C">
        <w:rPr>
          <w:rFonts w:ascii="Times New Roman" w:eastAsia="Times New Roman" w:hAnsi="Times New Roman"/>
          <w:kern w:val="1"/>
          <w:sz w:val="28"/>
          <w:szCs w:val="28"/>
        </w:rPr>
        <w:lastRenderedPageBreak/>
        <w:t>«Прибой» от 31 января 2009 года № 10);</w:t>
      </w:r>
    </w:p>
    <w:p w:rsidR="00F21F95" w:rsidRPr="00CB197C" w:rsidRDefault="00F21F95" w:rsidP="00F21F95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Times New Roman" w:hAnsi="Times New Roman"/>
          <w:kern w:val="1"/>
          <w:sz w:val="28"/>
          <w:szCs w:val="28"/>
        </w:rPr>
      </w:pPr>
      <w:proofErr w:type="gramStart"/>
      <w:r>
        <w:rPr>
          <w:rFonts w:ascii="Times New Roman" w:eastAsia="Times New Roman" w:hAnsi="Times New Roman"/>
          <w:kern w:val="1"/>
          <w:sz w:val="28"/>
          <w:szCs w:val="28"/>
        </w:rPr>
        <w:t>-п</w:t>
      </w:r>
      <w:r w:rsidRPr="00F21F95">
        <w:rPr>
          <w:rFonts w:ascii="Times New Roman" w:eastAsia="Times New Roman" w:hAnsi="Times New Roman"/>
          <w:kern w:val="1"/>
          <w:sz w:val="28"/>
          <w:szCs w:val="28"/>
        </w:rPr>
        <w:t>остановление</w:t>
      </w:r>
      <w:r w:rsidR="00487831">
        <w:rPr>
          <w:rFonts w:ascii="Times New Roman" w:eastAsia="Times New Roman" w:hAnsi="Times New Roman"/>
          <w:kern w:val="1"/>
          <w:sz w:val="28"/>
          <w:szCs w:val="28"/>
        </w:rPr>
        <w:t>м</w:t>
      </w:r>
      <w:r w:rsidRPr="00F21F95">
        <w:rPr>
          <w:rFonts w:ascii="Times New Roman" w:eastAsia="Times New Roman" w:hAnsi="Times New Roman"/>
          <w:kern w:val="1"/>
          <w:sz w:val="28"/>
          <w:szCs w:val="28"/>
        </w:rPr>
        <w:t xml:space="preserve"> администрации муниципального образования город-курорт Геленджик от 22 ноября 2013 года №3077 «Об утверждении Порядка подачи и рассмотрения жалоб на решения и действия (бездействие) администрации муниципального образования город-курорт Геленджик и ее должностных лиц, муниципальных служащих муниципального образования город-курорт Геленджик при предоставлении муниципальных услуг» (</w:t>
      </w:r>
      <w:proofErr w:type="spellStart"/>
      <w:r w:rsidRPr="00F21F95">
        <w:rPr>
          <w:rFonts w:ascii="Times New Roman" w:eastAsia="Times New Roman" w:hAnsi="Times New Roman"/>
          <w:kern w:val="1"/>
          <w:sz w:val="28"/>
          <w:szCs w:val="28"/>
        </w:rPr>
        <w:t>Геленджикская</w:t>
      </w:r>
      <w:proofErr w:type="spellEnd"/>
      <w:r w:rsidRPr="00F21F95">
        <w:rPr>
          <w:rFonts w:ascii="Times New Roman" w:eastAsia="Times New Roman" w:hAnsi="Times New Roman"/>
          <w:kern w:val="1"/>
          <w:sz w:val="28"/>
          <w:szCs w:val="28"/>
        </w:rPr>
        <w:t xml:space="preserve"> городская газета «Прибой» от 28 ноября 2013 года №142);</w:t>
      </w:r>
      <w:proofErr w:type="gramEnd"/>
    </w:p>
    <w:p w:rsidR="00F21F95" w:rsidRDefault="00F21F95" w:rsidP="00F21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197C">
        <w:rPr>
          <w:rFonts w:ascii="Times New Roman" w:eastAsia="Times New Roman" w:hAnsi="Times New Roman"/>
          <w:sz w:val="28"/>
          <w:szCs w:val="28"/>
          <w:lang w:eastAsia="ru-RU"/>
        </w:rPr>
        <w:t>-Уставом муниципального образования город-курорт Геленджик (</w:t>
      </w:r>
      <w:proofErr w:type="spellStart"/>
      <w:r w:rsidRPr="00CB197C">
        <w:rPr>
          <w:rFonts w:ascii="Times New Roman" w:eastAsia="Times New Roman" w:hAnsi="Times New Roman"/>
          <w:sz w:val="28"/>
          <w:szCs w:val="28"/>
          <w:lang w:eastAsia="ru-RU"/>
        </w:rPr>
        <w:t>Геленджикская</w:t>
      </w:r>
      <w:proofErr w:type="spellEnd"/>
      <w:r w:rsidRPr="00CB197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городская газета «Пр</w:t>
      </w:r>
      <w:r w:rsidR="00487831">
        <w:rPr>
          <w:rFonts w:ascii="Times New Roman" w:eastAsia="Times New Roman" w:hAnsi="Times New Roman"/>
          <w:sz w:val="28"/>
          <w:szCs w:val="28"/>
          <w:lang w:eastAsia="ru-RU"/>
        </w:rPr>
        <w:t>ибой» от 27 июля 2013 года №88)</w:t>
      </w:r>
      <w:r w:rsidR="00A3049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257D9D" w:rsidRPr="00257D9D" w:rsidRDefault="00DD343D" w:rsidP="00257D9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AD0353" w:rsidRPr="00A30491">
        <w:rPr>
          <w:rFonts w:ascii="Times New Roman" w:eastAsia="Times New Roman" w:hAnsi="Times New Roman"/>
          <w:sz w:val="28"/>
          <w:szCs w:val="28"/>
          <w:lang w:eastAsia="ru-RU"/>
        </w:rPr>
        <w:t>пункт 2.</w:t>
      </w:r>
      <w:r w:rsidR="00AD035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257D9D" w:rsidRPr="00257D9D">
        <w:t xml:space="preserve"> </w:t>
      </w:r>
      <w:r w:rsidR="00257D9D" w:rsidRPr="00257D9D">
        <w:rPr>
          <w:rFonts w:ascii="Times New Roman" w:eastAsia="Times New Roman" w:hAnsi="Times New Roman"/>
          <w:sz w:val="28"/>
          <w:szCs w:val="28"/>
          <w:lang w:eastAsia="ru-RU"/>
        </w:rPr>
        <w:t>приложения к постановлению дополнить словами:</w:t>
      </w:r>
    </w:p>
    <w:p w:rsidR="00DD343D" w:rsidRDefault="00257D9D" w:rsidP="00257D9D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7D9D">
        <w:rPr>
          <w:rFonts w:ascii="Times New Roman" w:eastAsia="Times New Roman" w:hAnsi="Times New Roman"/>
          <w:sz w:val="28"/>
          <w:szCs w:val="28"/>
          <w:lang w:eastAsia="ru-RU"/>
        </w:rPr>
        <w:t xml:space="preserve">«Сотрудники МФЦ осуществляют бесплатное копирование и сканирование документов, предусмотренных частью 6 статьи 7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Pr="00257D9D">
        <w:rPr>
          <w:rFonts w:ascii="Times New Roman" w:eastAsia="Times New Roman" w:hAnsi="Times New Roman"/>
          <w:sz w:val="28"/>
          <w:szCs w:val="28"/>
          <w:lang w:eastAsia="ru-RU"/>
        </w:rPr>
        <w:t>2 Федерального закона от 27 июля 2010 года №210-ФЗ «Об организации предоставления государственных и муниципальных услуг»</w:t>
      </w:r>
      <w:r w:rsidR="00D13AC7" w:rsidRPr="00D13AC7">
        <w:t xml:space="preserve"> </w:t>
      </w:r>
      <w:r w:rsidR="00D13AC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13AC7" w:rsidRPr="00D13AC7">
        <w:rPr>
          <w:rFonts w:ascii="Times New Roman" w:eastAsia="Times New Roman" w:hAnsi="Times New Roman"/>
          <w:sz w:val="28"/>
          <w:szCs w:val="28"/>
          <w:lang w:eastAsia="ru-RU"/>
        </w:rPr>
        <w:t>сли заявитель не предоставил копии самостоятельно</w:t>
      </w:r>
      <w:r w:rsidRPr="00257D9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21F95" w:rsidRDefault="00DD343D" w:rsidP="00F21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>пункт 2.1</w:t>
      </w:r>
      <w:r w:rsidR="00A30491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F21F95" w:rsidRDefault="00A30491" w:rsidP="00F21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«2.13. </w:t>
      </w:r>
      <w:r w:rsidRPr="00CB197C">
        <w:rPr>
          <w:rFonts w:ascii="Times New Roman" w:eastAsia="Times New Roman" w:hAnsi="Times New Roman"/>
          <w:sz w:val="28"/>
          <w:szCs w:val="28"/>
          <w:lang w:eastAsia="ru-RU"/>
        </w:rPr>
        <w:t>Показателями доступности и качества муниципальной услуги являются: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наличие в полном объеме и понятной информации о местах, порядке и сроках предоставления муниципальной услуги в общедоступных местах,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необходимого и достаточного количества сотрудников, а также помещений, в которых осуществляются прием документов от заявителей (их представителей), выдача результата предоставления муниципальной услуги в целях соблюдения установленных </w:t>
      </w:r>
      <w:r w:rsidR="0048783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егламентом сроков предоставления муниципальной услуги.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Качество предоставления муниципальной услуги характеризуется отсутствием: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очередей при приеме заявлений от заявителей (их представителей) и получении результатов предоставления муниципальной услуги заявителям (их представителям);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обоснованных жалоб на действия (бездействие) муниципальных служащих;</w:t>
      </w:r>
    </w:p>
    <w:p w:rsidR="00F21F95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обоснованных жалоб на некорректное, невнимательное отношение к</w:t>
      </w:r>
      <w:r w:rsidR="00487831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заявителям (их представителям)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30491" w:rsidRPr="00A30491" w:rsidRDefault="00DD343D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абзац </w:t>
      </w:r>
      <w:r w:rsidR="00487831">
        <w:rPr>
          <w:rFonts w:ascii="Times New Roman" w:eastAsia="Times New Roman" w:hAnsi="Times New Roman"/>
          <w:sz w:val="28"/>
          <w:szCs w:val="28"/>
          <w:lang w:eastAsia="ru-RU"/>
        </w:rPr>
        <w:t>восьмой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1276">
        <w:rPr>
          <w:rFonts w:ascii="Times New Roman" w:eastAsia="Times New Roman" w:hAnsi="Times New Roman"/>
          <w:sz w:val="28"/>
          <w:szCs w:val="28"/>
          <w:lang w:eastAsia="ru-RU"/>
        </w:rPr>
        <w:t>под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>пункта 3.1 приложения к постановлению изложить в следующей редакции:</w:t>
      </w:r>
    </w:p>
    <w:p w:rsidR="00F21F95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«Блок-схема предоставления муниципальной услуги приведена в приложении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к </w:t>
      </w:r>
      <w:r w:rsidR="00487831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197F41" w:rsidRDefault="00DD343D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) абзац одиннадцатый </w:t>
      </w:r>
      <w:r w:rsidR="00197F41" w:rsidRPr="00A30491">
        <w:rPr>
          <w:rFonts w:ascii="Times New Roman" w:eastAsia="Times New Roman" w:hAnsi="Times New Roman"/>
          <w:sz w:val="28"/>
          <w:szCs w:val="28"/>
          <w:lang w:eastAsia="ru-RU"/>
        </w:rPr>
        <w:t>пункт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197F41"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>3.2.1</w:t>
      </w:r>
      <w:r w:rsidR="00197F41"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постановлению изложить в следующей редакции:</w:t>
      </w:r>
    </w:p>
    <w:p w:rsidR="00197F41" w:rsidRDefault="00197F4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«</w:t>
      </w:r>
      <w:r w:rsidR="009665E4"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При установлении фактов отсутствия необходимых документов, несоответствия представленных документов требованиям, указанным в  Регламенте, специалист, уполномоченный на прием заявлений, </w:t>
      </w:r>
      <w:r w:rsidR="009665E4">
        <w:rPr>
          <w:rFonts w:ascii="Times New Roman" w:eastAsia="Times New Roman" w:hAnsi="Times New Roman"/>
          <w:kern w:val="1"/>
          <w:sz w:val="28"/>
          <w:szCs w:val="28"/>
        </w:rPr>
        <w:t xml:space="preserve">устно </w:t>
      </w:r>
      <w:r w:rsidR="009665E4" w:rsidRPr="00CB197C">
        <w:rPr>
          <w:rFonts w:ascii="Times New Roman" w:eastAsia="Times New Roman" w:hAnsi="Times New Roman"/>
          <w:kern w:val="1"/>
          <w:sz w:val="28"/>
          <w:szCs w:val="28"/>
        </w:rPr>
        <w:t xml:space="preserve">уведомляет заявителя о наличии препятствий для предоставления муниципальной услуги, </w:t>
      </w:r>
      <w:r w:rsidR="009665E4">
        <w:rPr>
          <w:rFonts w:ascii="Times New Roman" w:eastAsia="Times New Roman" w:hAnsi="Times New Roman"/>
          <w:kern w:val="1"/>
          <w:sz w:val="28"/>
          <w:szCs w:val="28"/>
        </w:rPr>
        <w:t xml:space="preserve">возвращает документы заявителю, </w:t>
      </w:r>
      <w:r w:rsidR="009665E4" w:rsidRPr="00CB197C">
        <w:rPr>
          <w:rFonts w:ascii="Times New Roman" w:eastAsia="Times New Roman" w:hAnsi="Times New Roman"/>
          <w:kern w:val="1"/>
          <w:sz w:val="28"/>
          <w:szCs w:val="28"/>
        </w:rPr>
        <w:t>объясняет заявителю содержание выявленных недостатков в представленных документах и предлагает принять меры по их устранению. При согласии заявителя устранить препятствия специалист, уполномоченный на прием заявлений, возвращает представленные документы; при несогласии заявителя устранить препятствия специалист, уполномоченный на прием заявлений, обращает его внимание</w:t>
      </w:r>
      <w:r w:rsidR="000620F5">
        <w:rPr>
          <w:rFonts w:ascii="Times New Roman" w:eastAsia="Times New Roman" w:hAnsi="Times New Roman"/>
          <w:kern w:val="1"/>
          <w:sz w:val="28"/>
          <w:szCs w:val="28"/>
        </w:rPr>
        <w:t xml:space="preserve"> на то</w:t>
      </w:r>
      <w:r w:rsidR="009665E4" w:rsidRPr="00CB197C">
        <w:rPr>
          <w:rFonts w:ascii="Times New Roman" w:eastAsia="Times New Roman" w:hAnsi="Times New Roman"/>
          <w:kern w:val="1"/>
          <w:sz w:val="28"/>
          <w:szCs w:val="28"/>
        </w:rPr>
        <w:t>, что указанное обстоятельство может препятствовать предоставлению муниципальной услуги</w:t>
      </w:r>
      <w:r w:rsidR="009665E4">
        <w:rPr>
          <w:rFonts w:ascii="Times New Roman" w:eastAsia="Times New Roman" w:hAnsi="Times New Roman"/>
          <w:kern w:val="1"/>
          <w:sz w:val="28"/>
          <w:szCs w:val="28"/>
        </w:rPr>
        <w:t>»;</w:t>
      </w:r>
    </w:p>
    <w:p w:rsidR="00A30491" w:rsidRPr="00A30491" w:rsidRDefault="00DD343D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A30491" w:rsidRPr="00A30491">
        <w:rPr>
          <w:rFonts w:ascii="Times New Roman" w:eastAsia="Times New Roman" w:hAnsi="Times New Roman"/>
          <w:sz w:val="28"/>
          <w:szCs w:val="28"/>
          <w:lang w:eastAsia="ru-RU"/>
        </w:rPr>
        <w:t>раздел 5 приложения к постановлению изложить в следующей редакции: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«5.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5.1. Заявитель имеет право на обжалование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 в ходе предоставления муниципальной услуги: 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во внесудебном порядке (далее – </w:t>
      </w: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досудебное</w:t>
      </w:r>
      <w:proofErr w:type="gramEnd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(внесудебное) </w:t>
      </w:r>
      <w:proofErr w:type="spell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обжалова-ние</w:t>
      </w:r>
      <w:proofErr w:type="spellEnd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в судебном порядке.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5.2. Предметом досудебного (внесудебного) обжалования являются: 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1) нарушение срока регистрации заявления о предоставлении муниципальной услуги;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3) требование у заявителя документов, не предусмотренных Регламентом;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4) отказ в приеме документов у заявителя, если основания </w:t>
      </w:r>
      <w:r w:rsidR="00E2253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отказа не предусмотрены Регламентом; 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5) отказ в предоставлении   муниципальной услуги, если основания </w:t>
      </w:r>
      <w:r w:rsidR="00E22538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отказа не предусмотрены Регламентом;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6) требование с заявителя платы за предоставление муниципальной услуги;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 муниципальной услуги документах либо нарушение срока внесения исправлений. </w:t>
      </w:r>
      <w:proofErr w:type="gramEnd"/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5.3. </w:t>
      </w:r>
      <w:r w:rsidR="00197F41" w:rsidRP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Жалоба подается в месте предоставления муниципальной услуги (в месте, где заявитель подавал запрос на получение муниципальной услуги, </w:t>
      </w:r>
      <w:r w:rsidR="00197F41" w:rsidRPr="00197F4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нарушение порядка которой обжалуется, либо в месте, где заявителем получен результат указанной муниципальной услуги) в письменной форме, в том числе при личном приеме заявителя, или в электронном виде.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5.4. Ответ на жалобу не дается в случае: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-отсутствия фамилии заявителя или почтового адреса, по которому должен быть направлен ответ;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-если текст письменной жалобы не поддается прочтению, о чем в течение семи дней со дня регистрации жалобы сообщается заявителю, направившему её, если его фамилия и почтовый адрес поддаются прочтению.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5.5. Жалоба может быть оставлена без ответа в случае: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-наличия в жалобе нецензурных либо оскорбительных выражений, угрозы жизни, здоровью и имуществу должностного лица, а также членам его семьи  (при этом заявителю сообщается о недопустимости злоупотребления правом);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-если в жалобе содержится вопрос, на который заявителю неоднократно давались письменные ответы по существу, в связи с ранее направляемыми в один и тот же орган или одному и тому же должностному лицу жалобами, и при этом в ней не приводятся новые доводы или обстоятельства, о чем заявитель уведомляется.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В случае если причины, по которым ответ по существу поставленных в жалобе  вопросов не мог быть дан, в последующем были устранены, заявитель вправе вновь направить жалобу в соответствующий орган или должностному лицу.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5.6. Жалоба должна содержать: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 либо сотрудника МФЦ, решения и действия (бездействие) которых обжалуются;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 (последнее - при наличии), сведения о месте жительства заявителя, а также номер (а) контактного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proofErr w:type="spellEnd"/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телефона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proofErr w:type="spellEnd"/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00B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адрес (а) электронной почты (при наличии) и почтовый адрес, по которым должен быть направлен ответ заявителю;</w:t>
      </w:r>
      <w:proofErr w:type="gramEnd"/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F41" w:rsidRPr="00A30491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 МФЦ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муниципального служащего</w:t>
      </w:r>
      <w:r w:rsidR="00197F41" w:rsidRP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F41" w:rsidRPr="00A30491">
        <w:rPr>
          <w:rFonts w:ascii="Times New Roman" w:eastAsia="Times New Roman" w:hAnsi="Times New Roman"/>
          <w:sz w:val="28"/>
          <w:szCs w:val="28"/>
          <w:lang w:eastAsia="ru-RU"/>
        </w:rPr>
        <w:t>либо</w:t>
      </w:r>
      <w:r w:rsidR="00197F41">
        <w:rPr>
          <w:rFonts w:ascii="Times New Roman" w:eastAsia="Times New Roman" w:hAnsi="Times New Roman"/>
          <w:sz w:val="28"/>
          <w:szCs w:val="28"/>
          <w:lang w:eastAsia="ru-RU"/>
        </w:rPr>
        <w:t xml:space="preserve"> сотрудника МФЦ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5.7. </w:t>
      </w: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Жалоба, поступившая в орган,  предоставляющий  муниципальную услугу, подлежит рассмотрению в течение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дней со дня ее регистрации, а в случае обжалования отказа органа, предоставляющего муниципальную услугу, 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рабочих дней со дня</w:t>
      </w:r>
      <w:proofErr w:type="gramEnd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ее регистрации. 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5.8. По результатам рассмотрения жалобы заявителя орган, </w:t>
      </w:r>
      <w:proofErr w:type="spellStart"/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предостав-ляющий</w:t>
      </w:r>
      <w:proofErr w:type="spellEnd"/>
      <w:proofErr w:type="gramEnd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муниципальную услугу, принимает одно из следующих решений: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-удовлетвор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ить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жалобы,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 денежных средств, взимание которых не предусмотрено Регламентом, а также  иных формах;</w:t>
      </w:r>
      <w:proofErr w:type="gramEnd"/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- отказ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ать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в удовлетворении жалобы.</w:t>
      </w:r>
    </w:p>
    <w:p w:rsidR="00A30491" w:rsidRPr="00A30491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5.9. Не позднее дня, следующего за днем принятия решения 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итогам рассмотрения жалобы, </w:t>
      </w: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21F95" w:rsidRDefault="00A30491" w:rsidP="00A3049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5.10. В случае установления в ходе или по результатам </w:t>
      </w:r>
      <w:proofErr w:type="gramStart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A3049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прокуратуры»;</w:t>
      </w:r>
    </w:p>
    <w:p w:rsidR="00F21F95" w:rsidRDefault="00DD343D" w:rsidP="00F21F95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0148F1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="000148F1" w:rsidRPr="000148F1">
        <w:rPr>
          <w:rFonts w:ascii="Times New Roman" w:eastAsia="Times New Roman" w:hAnsi="Times New Roman"/>
          <w:sz w:val="28"/>
          <w:szCs w:val="28"/>
          <w:lang w:eastAsia="ru-RU"/>
        </w:rPr>
        <w:t>приложение №</w:t>
      </w:r>
      <w:r w:rsidR="000148F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148F1" w:rsidRPr="000148F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приложения к </w:t>
      </w:r>
      <w:r w:rsidR="00B213B3">
        <w:rPr>
          <w:rFonts w:ascii="Times New Roman" w:eastAsia="Times New Roman" w:hAnsi="Times New Roman"/>
          <w:sz w:val="28"/>
          <w:szCs w:val="28"/>
          <w:lang w:eastAsia="ru-RU"/>
        </w:rPr>
        <w:t>Регламенту</w:t>
      </w:r>
      <w:r w:rsidR="000148F1" w:rsidRPr="000148F1">
        <w:rPr>
          <w:rFonts w:ascii="Times New Roman" w:eastAsia="Times New Roman" w:hAnsi="Times New Roman"/>
          <w:sz w:val="28"/>
          <w:szCs w:val="28"/>
          <w:lang w:eastAsia="ru-RU"/>
        </w:rPr>
        <w:t xml:space="preserve"> исключить.</w:t>
      </w:r>
    </w:p>
    <w:p w:rsidR="00F74D70" w:rsidRDefault="00F74D70" w:rsidP="005318AE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Настоящее постановление опубликовать в </w:t>
      </w:r>
      <w:proofErr w:type="spellStart"/>
      <w:r>
        <w:rPr>
          <w:rFonts w:ascii="Times New Roman" w:hAnsi="Times New Roman"/>
          <w:sz w:val="28"/>
          <w:szCs w:val="28"/>
        </w:rPr>
        <w:t>Геленджикской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газете «Прибой» и разместить в информационно-телекоммуникационной сети «Интернет» на официальном сайте администрации муниципального образования город-курорт Геленджик</w:t>
      </w:r>
      <w:r w:rsidR="003721A4">
        <w:rPr>
          <w:rFonts w:ascii="Times New Roman" w:hAnsi="Times New Roman"/>
          <w:sz w:val="28"/>
          <w:szCs w:val="28"/>
        </w:rPr>
        <w:t xml:space="preserve"> в течение 10 дней со дня вступления в силу настоящего постановления</w:t>
      </w:r>
      <w:r>
        <w:rPr>
          <w:rFonts w:ascii="Times New Roman" w:hAnsi="Times New Roman"/>
          <w:sz w:val="28"/>
          <w:szCs w:val="28"/>
        </w:rPr>
        <w:t>.</w:t>
      </w:r>
    </w:p>
    <w:p w:rsidR="00F74D70" w:rsidRDefault="00B213B3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F74D70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F74D70" w:rsidRDefault="00F74D70" w:rsidP="00F74D7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74D70" w:rsidRDefault="00F74D70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4D70" w:rsidRDefault="00F74D70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F74D70" w:rsidRDefault="00F74D70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город-курорт Геленджик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В.А.Хрестин</w:t>
      </w:r>
      <w:proofErr w:type="spellEnd"/>
    </w:p>
    <w:p w:rsidR="005A253E" w:rsidRDefault="005A253E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53E" w:rsidRDefault="005A253E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253E" w:rsidRDefault="005A253E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A253E" w:rsidSect="000148F1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постановления администрации муниципального образования </w:t>
      </w: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город-курорт Геленджик</w:t>
      </w: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____________________№_________</w:t>
      </w:r>
    </w:p>
    <w:p w:rsidR="005A253E" w:rsidRPr="005A253E" w:rsidRDefault="00FA6E36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253E" w:rsidRPr="005A253E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A253E" w:rsidRP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муниципального образования город-курорт Геленджик </w:t>
      </w:r>
    </w:p>
    <w:p w:rsid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от 5 марта 2014 года №471 «Об утверждении административного </w:t>
      </w:r>
    </w:p>
    <w:p w:rsid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регламента по предоставлению администрацией муниципального </w:t>
      </w:r>
    </w:p>
    <w:p w:rsidR="005A253E" w:rsidRP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образования город-курорт Геленджик муниципальной услуги </w:t>
      </w:r>
    </w:p>
    <w:p w:rsidR="005A253E" w:rsidRP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по организации общественных обсуждений намечаемой </w:t>
      </w:r>
    </w:p>
    <w:p w:rsidR="005A253E" w:rsidRP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 xml:space="preserve">хозяйственной и иной деятельности, которая подлежит </w:t>
      </w:r>
    </w:p>
    <w:p w:rsidR="005A253E" w:rsidRPr="005A253E" w:rsidRDefault="005A253E" w:rsidP="005A25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253E">
        <w:rPr>
          <w:rFonts w:ascii="Times New Roman" w:hAnsi="Times New Roman"/>
          <w:sz w:val="28"/>
          <w:szCs w:val="28"/>
        </w:rPr>
        <w:t>экологической экспертизе, в новой редакции»</w:t>
      </w: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53E" w:rsidRDefault="005A253E" w:rsidP="003721A4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5A253E" w:rsidTr="005A253E">
        <w:tc>
          <w:tcPr>
            <w:tcW w:w="5388" w:type="dxa"/>
            <w:hideMark/>
          </w:tcPr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Отделом промышленности, транспорта, связи и экологии администрации муниципального образования </w:t>
            </w: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 отдела</w:t>
            </w:r>
          </w:p>
        </w:tc>
        <w:tc>
          <w:tcPr>
            <w:tcW w:w="1920" w:type="dxa"/>
          </w:tcPr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М.С.Полуничев</w:t>
            </w:r>
            <w:proofErr w:type="spellEnd"/>
          </w:p>
        </w:tc>
      </w:tr>
    </w:tbl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253E" w:rsidRDefault="005A253E" w:rsidP="005A253E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5A253E" w:rsidTr="005A253E">
        <w:tc>
          <w:tcPr>
            <w:tcW w:w="5312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правового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управления администрации муниципального образования 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А.Г.Савиди</w:t>
            </w:r>
            <w:proofErr w:type="spellEnd"/>
          </w:p>
        </w:tc>
      </w:tr>
      <w:tr w:rsidR="005A253E" w:rsidTr="005A253E">
        <w:tc>
          <w:tcPr>
            <w:tcW w:w="5312" w:type="dxa"/>
            <w:hideMark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Начальник управления 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экономики администрации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С.Н.Сивкова</w:t>
            </w:r>
            <w:proofErr w:type="spellEnd"/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253E" w:rsidTr="005A253E">
        <w:tc>
          <w:tcPr>
            <w:tcW w:w="5312" w:type="dxa"/>
            <w:hideMark/>
          </w:tcPr>
          <w:p w:rsidR="005A253E" w:rsidRDefault="005A253E" w:rsidP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5A253E" w:rsidRDefault="005A253E" w:rsidP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21A4" w:rsidRDefault="003721A4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Т.П.Константинова</w:t>
            </w:r>
            <w:proofErr w:type="spellEnd"/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A253E" w:rsidTr="005A253E">
        <w:tc>
          <w:tcPr>
            <w:tcW w:w="5312" w:type="dxa"/>
            <w:hideMark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Первый заместитель главы муниципального образования </w:t>
            </w: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199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A253E" w:rsidRDefault="005A253E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3721A4" w:rsidRDefault="003721A4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Ф.Г.Колесников</w:t>
            </w:r>
            <w:proofErr w:type="spellEnd"/>
          </w:p>
          <w:p w:rsidR="005A253E" w:rsidRDefault="005A253E" w:rsidP="003721A4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253E" w:rsidRDefault="005A253E" w:rsidP="00F74D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253E" w:rsidSect="000148F1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330" w:rsidRDefault="001E7330">
      <w:pPr>
        <w:spacing w:after="0" w:line="240" w:lineRule="auto"/>
      </w:pPr>
      <w:r>
        <w:separator/>
      </w:r>
    </w:p>
  </w:endnote>
  <w:endnote w:type="continuationSeparator" w:id="0">
    <w:p w:rsidR="001E7330" w:rsidRDefault="001E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330" w:rsidRDefault="001E7330">
      <w:pPr>
        <w:spacing w:after="0" w:line="240" w:lineRule="auto"/>
      </w:pPr>
      <w:r>
        <w:separator/>
      </w:r>
    </w:p>
  </w:footnote>
  <w:footnote w:type="continuationSeparator" w:id="0">
    <w:p w:rsidR="001E7330" w:rsidRDefault="001E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6112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48F1" w:rsidRPr="000148F1" w:rsidRDefault="000148F1" w:rsidP="000148F1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0148F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48F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48F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00B4D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0148F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33B27"/>
    <w:multiLevelType w:val="hybridMultilevel"/>
    <w:tmpl w:val="30C20660"/>
    <w:lvl w:ilvl="0" w:tplc="551ECD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09042E"/>
    <w:multiLevelType w:val="hybridMultilevel"/>
    <w:tmpl w:val="9AC2A4A0"/>
    <w:lvl w:ilvl="0" w:tplc="905A60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1452F9"/>
    <w:multiLevelType w:val="multilevel"/>
    <w:tmpl w:val="DD4C30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7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48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67"/>
    <w:rsid w:val="000148F1"/>
    <w:rsid w:val="000620F5"/>
    <w:rsid w:val="000B355E"/>
    <w:rsid w:val="000D1222"/>
    <w:rsid w:val="00197F41"/>
    <w:rsid w:val="001C3AE9"/>
    <w:rsid w:val="001E7330"/>
    <w:rsid w:val="0025677D"/>
    <w:rsid w:val="00257D9D"/>
    <w:rsid w:val="002A4C4A"/>
    <w:rsid w:val="00355EF5"/>
    <w:rsid w:val="003721A4"/>
    <w:rsid w:val="003B01C5"/>
    <w:rsid w:val="003E7967"/>
    <w:rsid w:val="00400B4D"/>
    <w:rsid w:val="00487831"/>
    <w:rsid w:val="00512420"/>
    <w:rsid w:val="005318AE"/>
    <w:rsid w:val="00587B9B"/>
    <w:rsid w:val="00591276"/>
    <w:rsid w:val="005A253E"/>
    <w:rsid w:val="005C01E6"/>
    <w:rsid w:val="00633DE9"/>
    <w:rsid w:val="0066667F"/>
    <w:rsid w:val="006A64D1"/>
    <w:rsid w:val="00706C37"/>
    <w:rsid w:val="00755B7B"/>
    <w:rsid w:val="009665E4"/>
    <w:rsid w:val="009E0499"/>
    <w:rsid w:val="00A30491"/>
    <w:rsid w:val="00AA3E50"/>
    <w:rsid w:val="00AD0353"/>
    <w:rsid w:val="00B0287D"/>
    <w:rsid w:val="00B213B3"/>
    <w:rsid w:val="00B426DA"/>
    <w:rsid w:val="00B60AB6"/>
    <w:rsid w:val="00CB197C"/>
    <w:rsid w:val="00D13AC7"/>
    <w:rsid w:val="00D45ED3"/>
    <w:rsid w:val="00DD343D"/>
    <w:rsid w:val="00E051B2"/>
    <w:rsid w:val="00E1667D"/>
    <w:rsid w:val="00E22538"/>
    <w:rsid w:val="00E816CD"/>
    <w:rsid w:val="00F21F95"/>
    <w:rsid w:val="00F35F91"/>
    <w:rsid w:val="00F74D70"/>
    <w:rsid w:val="00FA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4D70"/>
  </w:style>
  <w:style w:type="paragraph" w:styleId="a3">
    <w:name w:val="List Paragraph"/>
    <w:basedOn w:val="a"/>
    <w:uiPriority w:val="34"/>
    <w:qFormat/>
    <w:rsid w:val="00F74D7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harCharCarCarCharCharCarCarCharCharCarCarCharChar">
    <w:name w:val="Char Char Car Car Char Char Car Car Char Char Car Car Char Char"/>
    <w:basedOn w:val="a"/>
    <w:rsid w:val="00F74D70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Знак Знак1 Знак"/>
    <w:basedOn w:val="a"/>
    <w:rsid w:val="00F74D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No Spacing"/>
    <w:uiPriority w:val="1"/>
    <w:qFormat/>
    <w:rsid w:val="00F7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D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4D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74D70"/>
  </w:style>
  <w:style w:type="paragraph" w:styleId="a9">
    <w:name w:val="footer"/>
    <w:basedOn w:val="a"/>
    <w:link w:val="aa"/>
    <w:uiPriority w:val="99"/>
    <w:unhideWhenUsed/>
    <w:rsid w:val="00F74D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F74D70"/>
  </w:style>
  <w:style w:type="table" w:styleId="ab">
    <w:name w:val="Table Grid"/>
    <w:basedOn w:val="a1"/>
    <w:uiPriority w:val="59"/>
    <w:rsid w:val="00F7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4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74D70"/>
    <w:rPr>
      <w:color w:val="0000FF" w:themeColor="hyperlink"/>
      <w:u w:val="single"/>
    </w:rPr>
  </w:style>
  <w:style w:type="paragraph" w:styleId="2">
    <w:name w:val="List 2"/>
    <w:basedOn w:val="a"/>
    <w:rsid w:val="00F74D7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D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74D70"/>
  </w:style>
  <w:style w:type="paragraph" w:styleId="a3">
    <w:name w:val="List Paragraph"/>
    <w:basedOn w:val="a"/>
    <w:uiPriority w:val="34"/>
    <w:qFormat/>
    <w:rsid w:val="00F74D70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harCharCarCarCharCharCarCarCharCharCarCarCharChar">
    <w:name w:val="Char Char Car Car Char Char Car Car Char Char Car Car Char Char"/>
    <w:basedOn w:val="a"/>
    <w:rsid w:val="00F74D70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0">
    <w:name w:val="Знак Знак1 Знак"/>
    <w:basedOn w:val="a"/>
    <w:rsid w:val="00F74D7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4">
    <w:name w:val="No Spacing"/>
    <w:uiPriority w:val="1"/>
    <w:qFormat/>
    <w:rsid w:val="00F74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D70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4D7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4D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F74D70"/>
  </w:style>
  <w:style w:type="paragraph" w:styleId="a9">
    <w:name w:val="footer"/>
    <w:basedOn w:val="a"/>
    <w:link w:val="aa"/>
    <w:uiPriority w:val="99"/>
    <w:unhideWhenUsed/>
    <w:rsid w:val="00F74D7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F74D70"/>
  </w:style>
  <w:style w:type="table" w:styleId="ab">
    <w:name w:val="Table Grid"/>
    <w:basedOn w:val="a1"/>
    <w:uiPriority w:val="59"/>
    <w:rsid w:val="00F7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74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74D7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F74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F74D70"/>
    <w:rPr>
      <w:color w:val="0000FF" w:themeColor="hyperlink"/>
      <w:u w:val="single"/>
    </w:rPr>
  </w:style>
  <w:style w:type="paragraph" w:styleId="2">
    <w:name w:val="List 2"/>
    <w:basedOn w:val="a"/>
    <w:rsid w:val="00F74D7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0A635-F911-49AB-9EFA-371AE3042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7</Pages>
  <Words>2298</Words>
  <Characters>13103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Солдат Степан Владимирович</dc:creator>
  <cp:lastModifiedBy>Тимофеев Максим Станиславович</cp:lastModifiedBy>
  <cp:revision>18</cp:revision>
  <cp:lastPrinted>2014-08-26T06:04:00Z</cp:lastPrinted>
  <dcterms:created xsi:type="dcterms:W3CDTF">2014-08-05T13:59:00Z</dcterms:created>
  <dcterms:modified xsi:type="dcterms:W3CDTF">2014-08-26T06:05:00Z</dcterms:modified>
</cp:coreProperties>
</file>