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93D58" w14:textId="77777777" w:rsidR="00AF4200" w:rsidRDefault="00AF4200" w:rsidP="00AF4200">
      <w:pPr>
        <w:pStyle w:val="TimesNewRoman0"/>
        <w:ind w:firstLine="0"/>
        <w:jc w:val="center"/>
        <w:rPr>
          <w:rFonts w:ascii="Times New Roman" w:hAnsi="Times New Roman" w:cs="Times New Roman"/>
          <w:b/>
          <w:sz w:val="28"/>
          <w:szCs w:val="28"/>
        </w:rPr>
      </w:pPr>
    </w:p>
    <w:p w14:paraId="10B33210" w14:textId="77777777" w:rsidR="00AF4200" w:rsidRDefault="00AF4200" w:rsidP="00AF4200">
      <w:pPr>
        <w:pStyle w:val="TimesNewRoman0"/>
        <w:ind w:firstLine="0"/>
        <w:jc w:val="center"/>
        <w:rPr>
          <w:rFonts w:ascii="Times New Roman" w:hAnsi="Times New Roman" w:cs="Times New Roman"/>
          <w:b/>
          <w:sz w:val="28"/>
          <w:szCs w:val="28"/>
        </w:rPr>
      </w:pPr>
    </w:p>
    <w:p w14:paraId="4594422A" w14:textId="77777777" w:rsidR="00AF4200" w:rsidRDefault="00AF4200" w:rsidP="00AF4200">
      <w:pPr>
        <w:pStyle w:val="TimesNewRoman0"/>
        <w:ind w:firstLine="0"/>
        <w:jc w:val="center"/>
        <w:rPr>
          <w:rFonts w:ascii="Times New Roman" w:hAnsi="Times New Roman" w:cs="Times New Roman"/>
          <w:b/>
          <w:sz w:val="28"/>
          <w:szCs w:val="28"/>
        </w:rPr>
      </w:pPr>
    </w:p>
    <w:p w14:paraId="63BB217E" w14:textId="77777777" w:rsidR="00AF4200" w:rsidRDefault="00AF4200" w:rsidP="00AF4200">
      <w:pPr>
        <w:pStyle w:val="TimesNewRoman0"/>
        <w:ind w:firstLine="0"/>
        <w:jc w:val="center"/>
        <w:rPr>
          <w:rFonts w:ascii="Times New Roman" w:hAnsi="Times New Roman" w:cs="Times New Roman"/>
          <w:b/>
          <w:sz w:val="28"/>
          <w:szCs w:val="28"/>
        </w:rPr>
      </w:pPr>
    </w:p>
    <w:p w14:paraId="1D00CF9E" w14:textId="77777777" w:rsidR="00AF4200" w:rsidRDefault="00AF4200" w:rsidP="00AF4200">
      <w:pPr>
        <w:pStyle w:val="TimesNewRoman0"/>
        <w:ind w:firstLine="0"/>
        <w:jc w:val="center"/>
        <w:rPr>
          <w:rFonts w:ascii="Times New Roman" w:hAnsi="Times New Roman" w:cs="Times New Roman"/>
          <w:b/>
          <w:sz w:val="28"/>
          <w:szCs w:val="28"/>
        </w:rPr>
      </w:pPr>
    </w:p>
    <w:p w14:paraId="4329A901" w14:textId="77777777" w:rsidR="00AF4200" w:rsidRDefault="00AF4200" w:rsidP="00AF4200">
      <w:pPr>
        <w:pStyle w:val="TimesNewRoman0"/>
        <w:ind w:firstLine="0"/>
        <w:jc w:val="center"/>
        <w:rPr>
          <w:rFonts w:ascii="Times New Roman" w:hAnsi="Times New Roman" w:cs="Times New Roman"/>
          <w:b/>
          <w:sz w:val="28"/>
          <w:szCs w:val="28"/>
        </w:rPr>
      </w:pPr>
    </w:p>
    <w:p w14:paraId="30456594" w14:textId="77777777" w:rsidR="00AF4200" w:rsidRDefault="00AF4200" w:rsidP="00AF4200">
      <w:pPr>
        <w:pStyle w:val="TimesNewRoman0"/>
        <w:ind w:firstLine="0"/>
        <w:jc w:val="center"/>
        <w:rPr>
          <w:rFonts w:ascii="Times New Roman" w:hAnsi="Times New Roman" w:cs="Times New Roman"/>
          <w:b/>
          <w:sz w:val="28"/>
          <w:szCs w:val="28"/>
        </w:rPr>
      </w:pPr>
    </w:p>
    <w:p w14:paraId="7156ACEA" w14:textId="77777777" w:rsidR="00AF4200" w:rsidRDefault="00AF4200" w:rsidP="00AF4200">
      <w:pPr>
        <w:pStyle w:val="TimesNewRoman0"/>
        <w:ind w:firstLine="0"/>
        <w:jc w:val="center"/>
        <w:rPr>
          <w:rFonts w:ascii="Times New Roman" w:hAnsi="Times New Roman" w:cs="Times New Roman"/>
          <w:b/>
          <w:sz w:val="28"/>
          <w:szCs w:val="28"/>
        </w:rPr>
      </w:pPr>
    </w:p>
    <w:p w14:paraId="25347828" w14:textId="77777777" w:rsidR="00AF4200" w:rsidRDefault="00AF4200" w:rsidP="00AF4200">
      <w:pPr>
        <w:pStyle w:val="TimesNewRoman0"/>
        <w:ind w:firstLine="0"/>
        <w:jc w:val="center"/>
        <w:rPr>
          <w:rFonts w:ascii="Times New Roman" w:hAnsi="Times New Roman" w:cs="Times New Roman"/>
          <w:b/>
          <w:sz w:val="28"/>
          <w:szCs w:val="28"/>
        </w:rPr>
      </w:pPr>
    </w:p>
    <w:p w14:paraId="68F266C7" w14:textId="77777777" w:rsidR="00AF4200" w:rsidRDefault="00AF4200" w:rsidP="00AF4200">
      <w:pPr>
        <w:pStyle w:val="TimesNewRoman0"/>
        <w:ind w:firstLine="0"/>
        <w:jc w:val="center"/>
        <w:rPr>
          <w:rFonts w:ascii="Times New Roman" w:hAnsi="Times New Roman" w:cs="Times New Roman"/>
          <w:b/>
          <w:sz w:val="28"/>
          <w:szCs w:val="28"/>
        </w:rPr>
      </w:pPr>
    </w:p>
    <w:p w14:paraId="365DCEBD" w14:textId="77777777" w:rsidR="00AF4200" w:rsidRDefault="00AF4200" w:rsidP="00AF4200">
      <w:pPr>
        <w:pStyle w:val="TimesNewRoman0"/>
        <w:ind w:firstLine="0"/>
        <w:rPr>
          <w:rFonts w:ascii="Times New Roman" w:hAnsi="Times New Roman" w:cs="Times New Roman"/>
          <w:b/>
          <w:sz w:val="28"/>
          <w:szCs w:val="28"/>
        </w:rPr>
      </w:pPr>
    </w:p>
    <w:p w14:paraId="47D0F875" w14:textId="77777777" w:rsidR="00AF4200" w:rsidRDefault="00AF4200" w:rsidP="00AF4200">
      <w:pPr>
        <w:pStyle w:val="TimesNewRoman0"/>
        <w:ind w:firstLine="0"/>
        <w:jc w:val="center"/>
        <w:rPr>
          <w:rFonts w:ascii="Times New Roman" w:hAnsi="Times New Roman" w:cs="Times New Roman"/>
          <w:b/>
          <w:sz w:val="32"/>
          <w:szCs w:val="28"/>
        </w:rPr>
      </w:pPr>
    </w:p>
    <w:p w14:paraId="36D88B81" w14:textId="77777777" w:rsidR="00AF4200" w:rsidRDefault="00AF4200" w:rsidP="00AF4200">
      <w:pPr>
        <w:jc w:val="center"/>
        <w:rPr>
          <w:b/>
          <w:sz w:val="28"/>
          <w:szCs w:val="28"/>
        </w:rPr>
      </w:pPr>
      <w:bookmarkStart w:id="0" w:name="_Hlk176858291"/>
      <w:r>
        <w:rPr>
          <w:b/>
          <w:sz w:val="28"/>
          <w:szCs w:val="28"/>
        </w:rPr>
        <w:t xml:space="preserve">Об </w:t>
      </w:r>
      <w:bookmarkStart w:id="1" w:name="_Hlk176591201"/>
      <w:r>
        <w:rPr>
          <w:b/>
          <w:sz w:val="28"/>
          <w:szCs w:val="28"/>
        </w:rPr>
        <w:t xml:space="preserve">утверждении Порядка установления причин нарушения законодательства о градостроительной деятельности на </w:t>
      </w:r>
    </w:p>
    <w:p w14:paraId="2C6C9607" w14:textId="77777777" w:rsidR="00AF4200" w:rsidRDefault="00AF4200" w:rsidP="00AF4200">
      <w:pPr>
        <w:jc w:val="center"/>
        <w:rPr>
          <w:b/>
          <w:sz w:val="28"/>
          <w:szCs w:val="28"/>
        </w:rPr>
      </w:pPr>
      <w:r>
        <w:rPr>
          <w:b/>
          <w:sz w:val="28"/>
          <w:szCs w:val="28"/>
        </w:rPr>
        <w:t xml:space="preserve">территории муниципального образования </w:t>
      </w:r>
    </w:p>
    <w:p w14:paraId="5CC44CEE" w14:textId="77777777" w:rsidR="00AF4200" w:rsidRDefault="00AF4200" w:rsidP="00AF4200">
      <w:pPr>
        <w:jc w:val="center"/>
        <w:rPr>
          <w:b/>
          <w:sz w:val="28"/>
          <w:szCs w:val="28"/>
        </w:rPr>
      </w:pPr>
      <w:r>
        <w:rPr>
          <w:b/>
          <w:sz w:val="28"/>
          <w:szCs w:val="28"/>
        </w:rPr>
        <w:t>город-курорт Геленджик</w:t>
      </w:r>
    </w:p>
    <w:bookmarkEnd w:id="0"/>
    <w:bookmarkEnd w:id="1"/>
    <w:p w14:paraId="71C81DC0" w14:textId="77777777" w:rsidR="00AF4200" w:rsidRDefault="00AF4200" w:rsidP="00AF4200">
      <w:pPr>
        <w:pStyle w:val="TimesNewRoman0"/>
        <w:ind w:firstLine="0"/>
        <w:rPr>
          <w:rFonts w:ascii="Times New Roman" w:hAnsi="Times New Roman" w:cs="Times New Roman"/>
          <w:sz w:val="34"/>
          <w:szCs w:val="34"/>
        </w:rPr>
      </w:pPr>
    </w:p>
    <w:p w14:paraId="252A400B" w14:textId="2DE0858E" w:rsidR="00AF4200" w:rsidRDefault="00AF4200" w:rsidP="00AF4200">
      <w:pPr>
        <w:pStyle w:val="TimesNewRoman0"/>
        <w:ind w:firstLine="709"/>
        <w:rPr>
          <w:rFonts w:ascii="Times New Roman" w:hAnsi="Times New Roman" w:cs="Times New Roman"/>
          <w:sz w:val="28"/>
          <w:szCs w:val="28"/>
        </w:rPr>
      </w:pPr>
      <w:r>
        <w:rPr>
          <w:rFonts w:ascii="Times New Roman" w:hAnsi="Times New Roman" w:cs="Times New Roman"/>
          <w:sz w:val="28"/>
          <w:szCs w:val="28"/>
        </w:rPr>
        <w:t xml:space="preserve">В соответствии с частью 4 статьи 62 Градостроительного кодекса Российской Федерации, Федеральным законом от 6 октября </w:t>
      </w:r>
      <w:r>
        <w:rPr>
          <w:rFonts w:ascii="Times New Roman" w:hAnsi="Times New Roman" w:cs="Times New Roman"/>
          <w:sz w:val="28"/>
          <w:szCs w:val="28"/>
        </w:rPr>
        <w:br/>
        <w:t>2003 года №131-ФЗ «Об общих принципах организации местного самоуправления в Российской Федерации», Федеральным</w:t>
      </w:r>
      <w:r w:rsidR="00890FA7">
        <w:rPr>
          <w:rFonts w:ascii="Times New Roman" w:hAnsi="Times New Roman" w:cs="Times New Roman"/>
          <w:sz w:val="28"/>
          <w:szCs w:val="28"/>
        </w:rPr>
        <w:t xml:space="preserve"> законом от 20 марта 2025 года </w:t>
      </w:r>
      <w:r>
        <w:rPr>
          <w:rFonts w:ascii="Times New Roman" w:hAnsi="Times New Roman" w:cs="Times New Roman"/>
          <w:sz w:val="28"/>
          <w:szCs w:val="28"/>
        </w:rPr>
        <w:t>№33-ФЗ «Об общих принципах организации местного самоуправления в единой системе публичной власти», статьями 8, 70</w:t>
      </w:r>
      <w:r>
        <w:rPr>
          <w:rFonts w:ascii="Times New Roman" w:hAnsi="Times New Roman" w:cs="Times New Roman"/>
          <w:bCs/>
          <w:sz w:val="28"/>
          <w:szCs w:val="28"/>
        </w:rPr>
        <w:t xml:space="preserve"> </w:t>
      </w:r>
      <w:r>
        <w:rPr>
          <w:rFonts w:ascii="Times New Roman" w:hAnsi="Times New Roman" w:cs="Times New Roman"/>
          <w:sz w:val="28"/>
          <w:szCs w:val="28"/>
        </w:rPr>
        <w:t xml:space="preserve">Устава муниципального образования городской округ город-курорт Геленджик Краснодарского края, </w:t>
      </w:r>
      <w:r>
        <w:rPr>
          <w:rFonts w:ascii="Times New Roman" w:hAnsi="Times New Roman" w:cs="Times New Roman"/>
          <w:sz w:val="28"/>
          <w:szCs w:val="28"/>
        </w:rPr>
        <w:br/>
        <w:t>п о с т а н о в л я ю:</w:t>
      </w:r>
    </w:p>
    <w:p w14:paraId="60E7B20C" w14:textId="77777777" w:rsidR="00AF4200" w:rsidRDefault="00AF4200" w:rsidP="00AF4200">
      <w:pPr>
        <w:pStyle w:val="TimesNewRoman0"/>
        <w:ind w:firstLine="709"/>
        <w:rPr>
          <w:rFonts w:ascii="Times New Roman" w:hAnsi="Times New Roman" w:cs="Times New Roman"/>
          <w:sz w:val="28"/>
          <w:szCs w:val="28"/>
        </w:rPr>
      </w:pPr>
      <w:r>
        <w:rPr>
          <w:rFonts w:ascii="Times New Roman" w:hAnsi="Times New Roman" w:cs="Times New Roman"/>
          <w:sz w:val="28"/>
          <w:szCs w:val="28"/>
        </w:rPr>
        <w:t>1. Утвердить Порядок установления причин нарушения законодательства о градостроительной деятельности на территории муниципального образования город-курорт Геленджик (прилагается).</w:t>
      </w:r>
    </w:p>
    <w:p w14:paraId="33A65E36" w14:textId="77777777" w:rsidR="00AF4200" w:rsidRDefault="00AF4200" w:rsidP="00AF420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Опубликовать настоящее постановление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разместить на официальном сайте администрации муниципального образования город-курорт Геленджик в информационно-телекоммуникационной сети «Интернет» (admgel.ru).</w:t>
      </w:r>
    </w:p>
    <w:p w14:paraId="10790E05" w14:textId="77777777" w:rsidR="00AF4200" w:rsidRDefault="00AF4200" w:rsidP="00AF4200">
      <w:pPr>
        <w:autoSpaceDE w:val="0"/>
        <w:autoSpaceDN w:val="0"/>
        <w:adjustRightInd w:val="0"/>
        <w:spacing w:line="237" w:lineRule="auto"/>
        <w:ind w:firstLine="709"/>
        <w:jc w:val="both"/>
        <w:rPr>
          <w:rFonts w:eastAsiaTheme="minorHAnsi"/>
          <w:sz w:val="28"/>
          <w:szCs w:val="28"/>
          <w:lang w:eastAsia="en-US"/>
        </w:rPr>
      </w:pPr>
      <w:r>
        <w:rPr>
          <w:rFonts w:eastAsiaTheme="minorHAnsi"/>
          <w:sz w:val="28"/>
          <w:szCs w:val="28"/>
          <w:lang w:eastAsia="en-US"/>
        </w:rPr>
        <w:t xml:space="preserve">3. Контроль за выполнением настоящего постановления возложить на заместителя главы муниципального образования город-курорт Геленджик </w:t>
      </w:r>
      <w:r>
        <w:rPr>
          <w:rFonts w:eastAsiaTheme="minorHAnsi"/>
          <w:sz w:val="28"/>
          <w:szCs w:val="28"/>
          <w:lang w:eastAsia="en-US"/>
        </w:rPr>
        <w:br/>
        <w:t>Антипова В.В.</w:t>
      </w:r>
    </w:p>
    <w:p w14:paraId="0F1B8579" w14:textId="77777777" w:rsidR="00AF4200" w:rsidRDefault="00AF4200" w:rsidP="00AF4200">
      <w:pPr>
        <w:pStyle w:val="ConsTitle"/>
        <w:widowControl/>
        <w:tabs>
          <w:tab w:val="left" w:pos="0"/>
          <w:tab w:val="left" w:pos="5837"/>
          <w:tab w:val="left" w:pos="6187"/>
        </w:tabs>
        <w:ind w:right="3" w:firstLine="709"/>
        <w:jc w:val="both"/>
        <w:rPr>
          <w:rFonts w:ascii="Times New Roman" w:eastAsiaTheme="minorHAnsi" w:hAnsi="Times New Roman" w:cs="Times New Roman"/>
          <w:b w:val="0"/>
          <w:bCs w:val="0"/>
          <w:sz w:val="28"/>
          <w:szCs w:val="28"/>
          <w:lang w:eastAsia="en-US"/>
        </w:rPr>
      </w:pPr>
      <w:r>
        <w:rPr>
          <w:rFonts w:ascii="Times New Roman" w:eastAsiaTheme="minorHAnsi" w:hAnsi="Times New Roman" w:cs="Times New Roman"/>
          <w:b w:val="0"/>
          <w:bCs w:val="0"/>
          <w:sz w:val="28"/>
          <w:szCs w:val="28"/>
          <w:lang w:eastAsia="en-US"/>
        </w:rPr>
        <w:t>4. Постановление вступает в силу со дня его официального обнародования.</w:t>
      </w:r>
    </w:p>
    <w:p w14:paraId="2DDC3A84" w14:textId="77777777" w:rsidR="00AF4200" w:rsidRDefault="00AF4200" w:rsidP="00AF4200">
      <w:pPr>
        <w:tabs>
          <w:tab w:val="left" w:pos="0"/>
          <w:tab w:val="left" w:pos="9639"/>
        </w:tabs>
        <w:ind w:right="3" w:firstLine="709"/>
        <w:jc w:val="both"/>
        <w:rPr>
          <w:rFonts w:eastAsiaTheme="minorHAnsi"/>
          <w:sz w:val="28"/>
          <w:szCs w:val="28"/>
          <w:lang w:eastAsia="en-US"/>
        </w:rPr>
      </w:pPr>
    </w:p>
    <w:p w14:paraId="74BD9F55" w14:textId="77777777" w:rsidR="00AF4200" w:rsidRDefault="00AF4200" w:rsidP="00AF4200">
      <w:pPr>
        <w:tabs>
          <w:tab w:val="left" w:pos="0"/>
          <w:tab w:val="left" w:pos="9639"/>
        </w:tabs>
        <w:ind w:right="3" w:firstLine="709"/>
        <w:jc w:val="both"/>
        <w:rPr>
          <w:rFonts w:eastAsiaTheme="minorHAnsi"/>
          <w:sz w:val="28"/>
          <w:szCs w:val="28"/>
          <w:lang w:eastAsia="en-US"/>
        </w:rPr>
      </w:pPr>
    </w:p>
    <w:p w14:paraId="299687BA" w14:textId="77777777" w:rsidR="00AF4200" w:rsidRDefault="00AF4200" w:rsidP="00AF4200">
      <w:pPr>
        <w:tabs>
          <w:tab w:val="left" w:pos="0"/>
          <w:tab w:val="left" w:pos="9639"/>
        </w:tabs>
        <w:ind w:right="3" w:firstLine="709"/>
        <w:jc w:val="both"/>
        <w:rPr>
          <w:rFonts w:eastAsiaTheme="minorHAnsi"/>
          <w:sz w:val="28"/>
          <w:szCs w:val="28"/>
          <w:lang w:eastAsia="en-US"/>
        </w:rPr>
      </w:pPr>
    </w:p>
    <w:p w14:paraId="0EE1AA30" w14:textId="77777777" w:rsidR="00AF4200" w:rsidRDefault="00AF4200" w:rsidP="00AF4200">
      <w:pPr>
        <w:tabs>
          <w:tab w:val="left" w:pos="0"/>
          <w:tab w:val="left" w:pos="9639"/>
        </w:tabs>
        <w:ind w:right="3"/>
        <w:rPr>
          <w:rFonts w:eastAsiaTheme="minorHAnsi"/>
          <w:sz w:val="28"/>
          <w:szCs w:val="28"/>
          <w:lang w:eastAsia="en-US"/>
        </w:rPr>
      </w:pPr>
      <w:r>
        <w:rPr>
          <w:rFonts w:eastAsiaTheme="minorHAnsi"/>
          <w:sz w:val="28"/>
          <w:szCs w:val="28"/>
          <w:lang w:eastAsia="en-US"/>
        </w:rPr>
        <w:t xml:space="preserve">Глава муниципального образования </w:t>
      </w:r>
    </w:p>
    <w:p w14:paraId="024AAF16" w14:textId="77777777" w:rsidR="00AF4200" w:rsidRDefault="00AF4200" w:rsidP="00AF4200">
      <w:pPr>
        <w:tabs>
          <w:tab w:val="left" w:pos="0"/>
          <w:tab w:val="left" w:pos="9639"/>
        </w:tabs>
        <w:ind w:right="3"/>
        <w:rPr>
          <w:rFonts w:eastAsiaTheme="minorHAnsi"/>
          <w:sz w:val="28"/>
          <w:szCs w:val="28"/>
          <w:lang w:eastAsia="en-US"/>
        </w:rPr>
      </w:pPr>
      <w:r>
        <w:rPr>
          <w:rFonts w:eastAsiaTheme="minorHAnsi"/>
          <w:sz w:val="28"/>
          <w:szCs w:val="28"/>
          <w:lang w:eastAsia="en-US"/>
        </w:rPr>
        <w:t xml:space="preserve">город-курорт Геленджик                                                                  А.А. </w:t>
      </w:r>
      <w:proofErr w:type="spellStart"/>
      <w:r>
        <w:rPr>
          <w:rFonts w:eastAsiaTheme="minorHAnsi"/>
          <w:sz w:val="28"/>
          <w:szCs w:val="28"/>
          <w:lang w:eastAsia="en-US"/>
        </w:rPr>
        <w:t>Богодистов</w:t>
      </w:r>
      <w:proofErr w:type="spellEnd"/>
    </w:p>
    <w:p w14:paraId="062B8296" w14:textId="77777777" w:rsidR="00AF4200" w:rsidRDefault="00AF4200" w:rsidP="00AF4200">
      <w:pPr>
        <w:spacing w:after="200" w:line="276" w:lineRule="auto"/>
        <w:rPr>
          <w:b/>
          <w:sz w:val="28"/>
          <w:szCs w:val="28"/>
        </w:rPr>
      </w:pPr>
      <w:r>
        <w:rPr>
          <w:b/>
          <w:sz w:val="28"/>
          <w:szCs w:val="28"/>
        </w:rPr>
        <w:br w:type="page"/>
      </w:r>
    </w:p>
    <w:p w14:paraId="4E3D72AF" w14:textId="77777777" w:rsidR="00AF4200" w:rsidRDefault="00AF4200" w:rsidP="00AF4200">
      <w:pPr>
        <w:jc w:val="center"/>
        <w:rPr>
          <w:b/>
          <w:sz w:val="28"/>
          <w:szCs w:val="28"/>
        </w:rPr>
      </w:pPr>
      <w:bookmarkStart w:id="2" w:name="_Hlk176598950"/>
      <w:r>
        <w:rPr>
          <w:b/>
          <w:sz w:val="28"/>
          <w:szCs w:val="28"/>
        </w:rPr>
        <w:lastRenderedPageBreak/>
        <w:t>ЛИСТ СОГЛАСОВАНИЯ</w:t>
      </w:r>
    </w:p>
    <w:p w14:paraId="26658B44" w14:textId="77777777" w:rsidR="00AF4200" w:rsidRDefault="00AF4200" w:rsidP="00AF4200">
      <w:pPr>
        <w:widowControl w:val="0"/>
        <w:tabs>
          <w:tab w:val="left" w:pos="2982"/>
        </w:tabs>
        <w:autoSpaceDE w:val="0"/>
        <w:autoSpaceDN w:val="0"/>
        <w:adjustRightInd w:val="0"/>
        <w:jc w:val="center"/>
        <w:rPr>
          <w:sz w:val="28"/>
          <w:szCs w:val="28"/>
        </w:rPr>
      </w:pPr>
      <w:r>
        <w:rPr>
          <w:sz w:val="28"/>
          <w:szCs w:val="28"/>
        </w:rPr>
        <w:t xml:space="preserve">проекта постановления администрации муниципального </w:t>
      </w:r>
    </w:p>
    <w:p w14:paraId="209C893F" w14:textId="77777777" w:rsidR="00AF4200" w:rsidRDefault="00AF4200" w:rsidP="00AF4200">
      <w:pPr>
        <w:widowControl w:val="0"/>
        <w:tabs>
          <w:tab w:val="left" w:pos="2982"/>
        </w:tabs>
        <w:autoSpaceDE w:val="0"/>
        <w:autoSpaceDN w:val="0"/>
        <w:adjustRightInd w:val="0"/>
        <w:jc w:val="center"/>
        <w:rPr>
          <w:sz w:val="28"/>
          <w:szCs w:val="28"/>
        </w:rPr>
      </w:pPr>
      <w:r>
        <w:rPr>
          <w:sz w:val="28"/>
          <w:szCs w:val="28"/>
        </w:rPr>
        <w:t>образования город-курорт Геленджик</w:t>
      </w:r>
    </w:p>
    <w:p w14:paraId="3049EBB0" w14:textId="77777777" w:rsidR="00AF4200" w:rsidRDefault="00AF4200" w:rsidP="00AF4200">
      <w:pPr>
        <w:widowControl w:val="0"/>
        <w:tabs>
          <w:tab w:val="left" w:pos="2982"/>
        </w:tabs>
        <w:autoSpaceDE w:val="0"/>
        <w:autoSpaceDN w:val="0"/>
        <w:adjustRightInd w:val="0"/>
        <w:jc w:val="center"/>
        <w:rPr>
          <w:sz w:val="28"/>
          <w:szCs w:val="28"/>
        </w:rPr>
      </w:pPr>
      <w:r>
        <w:rPr>
          <w:sz w:val="28"/>
          <w:szCs w:val="28"/>
        </w:rPr>
        <w:t>от ____________________№_________</w:t>
      </w:r>
    </w:p>
    <w:p w14:paraId="1EE38273" w14:textId="77777777" w:rsidR="00AF4200" w:rsidRDefault="00AF4200" w:rsidP="00AF4200">
      <w:pPr>
        <w:jc w:val="center"/>
        <w:rPr>
          <w:sz w:val="28"/>
          <w:szCs w:val="28"/>
        </w:rPr>
      </w:pPr>
      <w:r>
        <w:rPr>
          <w:sz w:val="28"/>
          <w:szCs w:val="28"/>
        </w:rPr>
        <w:t xml:space="preserve">«Об утверждении Порядка установления причин нарушения </w:t>
      </w:r>
    </w:p>
    <w:p w14:paraId="19104282" w14:textId="77777777" w:rsidR="00AF4200" w:rsidRDefault="00AF4200" w:rsidP="00AF4200">
      <w:pPr>
        <w:jc w:val="center"/>
        <w:rPr>
          <w:sz w:val="28"/>
          <w:szCs w:val="28"/>
        </w:rPr>
      </w:pPr>
      <w:r>
        <w:rPr>
          <w:sz w:val="28"/>
          <w:szCs w:val="28"/>
        </w:rPr>
        <w:t xml:space="preserve">законодательства о градостроительной деятельности на </w:t>
      </w:r>
    </w:p>
    <w:p w14:paraId="1FD428B4" w14:textId="77777777" w:rsidR="00AF4200" w:rsidRDefault="00AF4200" w:rsidP="00AF4200">
      <w:pPr>
        <w:jc w:val="center"/>
        <w:rPr>
          <w:sz w:val="28"/>
          <w:szCs w:val="28"/>
        </w:rPr>
      </w:pPr>
      <w:r>
        <w:rPr>
          <w:sz w:val="28"/>
          <w:szCs w:val="28"/>
        </w:rPr>
        <w:t xml:space="preserve">территории муниципального образования </w:t>
      </w:r>
    </w:p>
    <w:p w14:paraId="292A5310" w14:textId="77777777" w:rsidR="00AF4200" w:rsidRDefault="00AF4200" w:rsidP="00AF4200">
      <w:pPr>
        <w:jc w:val="center"/>
        <w:rPr>
          <w:sz w:val="28"/>
          <w:szCs w:val="28"/>
        </w:rPr>
      </w:pPr>
      <w:r>
        <w:rPr>
          <w:sz w:val="28"/>
          <w:szCs w:val="28"/>
        </w:rPr>
        <w:t>город-курорт Геленджик»</w:t>
      </w:r>
    </w:p>
    <w:p w14:paraId="57C16633" w14:textId="77777777" w:rsidR="00AF4200" w:rsidRDefault="00AF4200" w:rsidP="00AF4200">
      <w:pPr>
        <w:jc w:val="center"/>
        <w:rPr>
          <w:sz w:val="28"/>
          <w:szCs w:val="28"/>
        </w:rPr>
      </w:pPr>
    </w:p>
    <w:p w14:paraId="317AA71E" w14:textId="77777777" w:rsidR="00AF4200" w:rsidRDefault="00AF4200" w:rsidP="00AF4200">
      <w:pPr>
        <w:jc w:val="center"/>
        <w:rPr>
          <w:sz w:val="28"/>
          <w:szCs w:val="28"/>
        </w:rPr>
      </w:pPr>
    </w:p>
    <w:p w14:paraId="4969F5A7" w14:textId="77777777" w:rsidR="00AF4200" w:rsidRDefault="00AF4200" w:rsidP="00AF4200">
      <w:pPr>
        <w:jc w:val="both"/>
        <w:rPr>
          <w:sz w:val="28"/>
          <w:szCs w:val="28"/>
        </w:rPr>
      </w:pPr>
      <w:r>
        <w:rPr>
          <w:sz w:val="28"/>
          <w:szCs w:val="28"/>
        </w:rPr>
        <w:t>Проект подготовлен и внесен:</w:t>
      </w:r>
    </w:p>
    <w:p w14:paraId="0101D3A6" w14:textId="77777777" w:rsidR="00AF4200" w:rsidRDefault="00AF4200" w:rsidP="00AF4200">
      <w:pPr>
        <w:jc w:val="both"/>
        <w:rPr>
          <w:sz w:val="28"/>
          <w:szCs w:val="28"/>
        </w:rPr>
      </w:pPr>
      <w:r>
        <w:rPr>
          <w:sz w:val="28"/>
          <w:szCs w:val="28"/>
        </w:rPr>
        <w:t>Управлением архитектуры и</w:t>
      </w:r>
    </w:p>
    <w:p w14:paraId="3E2141D3" w14:textId="77777777" w:rsidR="00AF4200" w:rsidRDefault="00AF4200" w:rsidP="00AF4200">
      <w:pPr>
        <w:jc w:val="both"/>
        <w:rPr>
          <w:sz w:val="28"/>
          <w:szCs w:val="28"/>
        </w:rPr>
      </w:pPr>
      <w:r>
        <w:rPr>
          <w:sz w:val="28"/>
          <w:szCs w:val="28"/>
        </w:rPr>
        <w:t xml:space="preserve">градостроительства администрации </w:t>
      </w:r>
    </w:p>
    <w:p w14:paraId="1CE7102D" w14:textId="77777777" w:rsidR="00AF4200" w:rsidRDefault="00AF4200" w:rsidP="00AF4200">
      <w:pPr>
        <w:jc w:val="both"/>
        <w:rPr>
          <w:sz w:val="28"/>
          <w:szCs w:val="28"/>
        </w:rPr>
      </w:pPr>
      <w:r>
        <w:rPr>
          <w:sz w:val="28"/>
          <w:szCs w:val="28"/>
        </w:rPr>
        <w:t xml:space="preserve">муниципального образования </w:t>
      </w:r>
    </w:p>
    <w:p w14:paraId="67644917" w14:textId="77777777" w:rsidR="00AF4200" w:rsidRDefault="00AF4200" w:rsidP="00AF4200">
      <w:pPr>
        <w:jc w:val="both"/>
        <w:rPr>
          <w:sz w:val="28"/>
          <w:szCs w:val="28"/>
        </w:rPr>
      </w:pPr>
      <w:r>
        <w:rPr>
          <w:sz w:val="28"/>
          <w:szCs w:val="28"/>
        </w:rPr>
        <w:t>город-курорт Геленджик</w:t>
      </w:r>
    </w:p>
    <w:p w14:paraId="0D54E0C8" w14:textId="77777777" w:rsidR="00AF4200" w:rsidRDefault="00AF4200" w:rsidP="00AF4200">
      <w:pPr>
        <w:jc w:val="both"/>
        <w:rPr>
          <w:sz w:val="28"/>
          <w:szCs w:val="28"/>
        </w:rPr>
      </w:pPr>
      <w:r>
        <w:rPr>
          <w:sz w:val="28"/>
          <w:szCs w:val="28"/>
        </w:rPr>
        <w:t>Исполняющий обязанности</w:t>
      </w:r>
    </w:p>
    <w:p w14:paraId="0C4021F1" w14:textId="77777777" w:rsidR="00AF4200" w:rsidRDefault="00AF4200" w:rsidP="00AF4200">
      <w:pPr>
        <w:tabs>
          <w:tab w:val="left" w:pos="8080"/>
        </w:tabs>
        <w:jc w:val="both"/>
        <w:rPr>
          <w:sz w:val="28"/>
          <w:szCs w:val="28"/>
        </w:rPr>
      </w:pPr>
      <w:r>
        <w:rPr>
          <w:sz w:val="28"/>
          <w:szCs w:val="28"/>
        </w:rPr>
        <w:t>начальника управления –</w:t>
      </w:r>
    </w:p>
    <w:p w14:paraId="1362C065" w14:textId="77777777" w:rsidR="00AF4200" w:rsidRDefault="00AF4200" w:rsidP="00AF4200">
      <w:pPr>
        <w:tabs>
          <w:tab w:val="left" w:pos="8080"/>
        </w:tabs>
        <w:jc w:val="both"/>
        <w:rPr>
          <w:sz w:val="28"/>
          <w:szCs w:val="28"/>
        </w:rPr>
      </w:pPr>
      <w:r>
        <w:rPr>
          <w:sz w:val="28"/>
          <w:szCs w:val="28"/>
        </w:rPr>
        <w:t>главного архитектора                                                                               Д.А. Бессонов</w:t>
      </w:r>
    </w:p>
    <w:p w14:paraId="4E7B8BC0" w14:textId="77777777" w:rsidR="00AF4200" w:rsidRDefault="00AF4200" w:rsidP="00AF4200">
      <w:pPr>
        <w:tabs>
          <w:tab w:val="left" w:pos="7513"/>
        </w:tabs>
        <w:jc w:val="both"/>
        <w:rPr>
          <w:sz w:val="28"/>
          <w:szCs w:val="28"/>
        </w:rPr>
      </w:pPr>
    </w:p>
    <w:p w14:paraId="74AD3344" w14:textId="77777777" w:rsidR="00AF4200" w:rsidRDefault="00AF4200" w:rsidP="00AF4200">
      <w:pPr>
        <w:tabs>
          <w:tab w:val="left" w:pos="7513"/>
        </w:tabs>
        <w:rPr>
          <w:sz w:val="28"/>
          <w:szCs w:val="28"/>
        </w:rPr>
      </w:pPr>
      <w:r>
        <w:rPr>
          <w:sz w:val="28"/>
          <w:szCs w:val="28"/>
        </w:rPr>
        <w:t>Проект согласован:</w:t>
      </w:r>
    </w:p>
    <w:p w14:paraId="3394B4D6" w14:textId="77777777" w:rsidR="00AF4200" w:rsidRDefault="00AF4200" w:rsidP="00AF4200">
      <w:pPr>
        <w:tabs>
          <w:tab w:val="left" w:pos="7513"/>
        </w:tabs>
        <w:rPr>
          <w:sz w:val="28"/>
          <w:szCs w:val="28"/>
        </w:rPr>
      </w:pPr>
      <w:r>
        <w:rPr>
          <w:sz w:val="28"/>
          <w:szCs w:val="28"/>
        </w:rPr>
        <w:t>Исполняющий обязанности</w:t>
      </w:r>
    </w:p>
    <w:p w14:paraId="6AEA3667" w14:textId="77777777" w:rsidR="00AF4200" w:rsidRDefault="00AF4200" w:rsidP="00AF4200">
      <w:pPr>
        <w:tabs>
          <w:tab w:val="left" w:pos="7513"/>
        </w:tabs>
        <w:rPr>
          <w:sz w:val="28"/>
          <w:szCs w:val="28"/>
        </w:rPr>
      </w:pPr>
      <w:r>
        <w:rPr>
          <w:sz w:val="28"/>
          <w:szCs w:val="28"/>
        </w:rPr>
        <w:t xml:space="preserve">начальника правового управления </w:t>
      </w:r>
    </w:p>
    <w:p w14:paraId="36360441" w14:textId="77777777" w:rsidR="00AF4200" w:rsidRDefault="00AF4200" w:rsidP="00AF4200">
      <w:pPr>
        <w:tabs>
          <w:tab w:val="left" w:pos="7513"/>
        </w:tabs>
        <w:rPr>
          <w:sz w:val="28"/>
          <w:szCs w:val="28"/>
        </w:rPr>
      </w:pPr>
      <w:r>
        <w:rPr>
          <w:sz w:val="28"/>
          <w:szCs w:val="28"/>
        </w:rPr>
        <w:t>администрации муниципального образования</w:t>
      </w:r>
    </w:p>
    <w:p w14:paraId="514E0EC0" w14:textId="77777777" w:rsidR="00AF4200" w:rsidRDefault="00AF4200" w:rsidP="00AF4200">
      <w:pPr>
        <w:tabs>
          <w:tab w:val="left" w:pos="7200"/>
        </w:tabs>
        <w:rPr>
          <w:sz w:val="28"/>
          <w:szCs w:val="28"/>
        </w:rPr>
      </w:pPr>
      <w:r>
        <w:rPr>
          <w:sz w:val="28"/>
          <w:szCs w:val="28"/>
        </w:rPr>
        <w:t>город-курорт Геленджик                                                                          А.А. Зубова</w:t>
      </w:r>
    </w:p>
    <w:p w14:paraId="3A98AD1F" w14:textId="77777777" w:rsidR="00AF4200" w:rsidRDefault="00AF4200" w:rsidP="00AF4200">
      <w:pPr>
        <w:rPr>
          <w:sz w:val="28"/>
          <w:szCs w:val="28"/>
        </w:rPr>
      </w:pPr>
    </w:p>
    <w:p w14:paraId="0E366225" w14:textId="77777777" w:rsidR="00AF4200" w:rsidRDefault="00AF4200" w:rsidP="00AF4200">
      <w:pPr>
        <w:tabs>
          <w:tab w:val="left" w:pos="7200"/>
        </w:tabs>
        <w:rPr>
          <w:sz w:val="28"/>
          <w:szCs w:val="28"/>
        </w:rPr>
      </w:pPr>
      <w:r>
        <w:rPr>
          <w:sz w:val="28"/>
          <w:szCs w:val="28"/>
        </w:rPr>
        <w:t>Заместитель главы</w:t>
      </w:r>
    </w:p>
    <w:p w14:paraId="575FDDC9" w14:textId="77777777" w:rsidR="00AF4200" w:rsidRDefault="00AF4200" w:rsidP="00AF4200">
      <w:pPr>
        <w:tabs>
          <w:tab w:val="left" w:pos="7200"/>
        </w:tabs>
        <w:rPr>
          <w:sz w:val="28"/>
          <w:szCs w:val="28"/>
        </w:rPr>
      </w:pPr>
      <w:r>
        <w:rPr>
          <w:sz w:val="28"/>
          <w:szCs w:val="28"/>
        </w:rPr>
        <w:t>муниципального образования</w:t>
      </w:r>
    </w:p>
    <w:p w14:paraId="13CC58A4" w14:textId="77777777" w:rsidR="00AF4200" w:rsidRDefault="00AF4200" w:rsidP="00AF4200">
      <w:pPr>
        <w:tabs>
          <w:tab w:val="left" w:pos="7200"/>
        </w:tabs>
        <w:rPr>
          <w:sz w:val="28"/>
          <w:szCs w:val="28"/>
        </w:rPr>
      </w:pPr>
      <w:r>
        <w:rPr>
          <w:sz w:val="28"/>
          <w:szCs w:val="28"/>
        </w:rPr>
        <w:t>город-курорт Геленджик                                                                       В.В. Антипов</w:t>
      </w:r>
    </w:p>
    <w:p w14:paraId="21713F48" w14:textId="77777777" w:rsidR="00AF4200" w:rsidRDefault="00AF4200" w:rsidP="00AF4200">
      <w:pPr>
        <w:tabs>
          <w:tab w:val="left" w:pos="7200"/>
        </w:tabs>
        <w:rPr>
          <w:sz w:val="28"/>
          <w:szCs w:val="28"/>
        </w:rPr>
      </w:pPr>
    </w:p>
    <w:p w14:paraId="10956D5F" w14:textId="77777777" w:rsidR="00AF4200" w:rsidRDefault="00AF4200" w:rsidP="00AF4200">
      <w:pPr>
        <w:tabs>
          <w:tab w:val="left" w:pos="7200"/>
        </w:tabs>
        <w:rPr>
          <w:sz w:val="28"/>
          <w:szCs w:val="28"/>
        </w:rPr>
      </w:pPr>
      <w:r>
        <w:rPr>
          <w:sz w:val="28"/>
          <w:szCs w:val="28"/>
        </w:rPr>
        <w:t>Заместитель главы</w:t>
      </w:r>
    </w:p>
    <w:p w14:paraId="4F91A28A" w14:textId="77777777" w:rsidR="00AF4200" w:rsidRDefault="00AF4200" w:rsidP="00AF4200">
      <w:pPr>
        <w:tabs>
          <w:tab w:val="left" w:pos="7200"/>
        </w:tabs>
        <w:rPr>
          <w:sz w:val="28"/>
          <w:szCs w:val="28"/>
        </w:rPr>
      </w:pPr>
      <w:r>
        <w:rPr>
          <w:sz w:val="28"/>
          <w:szCs w:val="28"/>
        </w:rPr>
        <w:t>муниципального образования</w:t>
      </w:r>
    </w:p>
    <w:p w14:paraId="2115577C" w14:textId="77777777" w:rsidR="00AF4200" w:rsidRDefault="00AF4200" w:rsidP="00AF4200">
      <w:pPr>
        <w:tabs>
          <w:tab w:val="left" w:pos="7200"/>
        </w:tabs>
        <w:rPr>
          <w:sz w:val="28"/>
          <w:szCs w:val="28"/>
        </w:rPr>
      </w:pPr>
      <w:r>
        <w:rPr>
          <w:sz w:val="28"/>
          <w:szCs w:val="28"/>
        </w:rPr>
        <w:t>город-курорт Геленджик                                                                    Я.А. Титаренко</w:t>
      </w:r>
    </w:p>
    <w:p w14:paraId="4AC9F13C" w14:textId="77777777" w:rsidR="00AF4200" w:rsidRDefault="00AF4200" w:rsidP="00AF4200">
      <w:pPr>
        <w:tabs>
          <w:tab w:val="left" w:pos="7200"/>
        </w:tabs>
        <w:rPr>
          <w:sz w:val="28"/>
          <w:szCs w:val="28"/>
        </w:rPr>
      </w:pPr>
    </w:p>
    <w:p w14:paraId="403865AF" w14:textId="77777777" w:rsidR="00AF4200" w:rsidRDefault="00AF4200" w:rsidP="00AF4200">
      <w:pPr>
        <w:tabs>
          <w:tab w:val="left" w:pos="7200"/>
        </w:tabs>
        <w:rPr>
          <w:sz w:val="28"/>
          <w:szCs w:val="28"/>
        </w:rPr>
      </w:pPr>
    </w:p>
    <w:p w14:paraId="4EA1D113" w14:textId="77777777" w:rsidR="00AF4200" w:rsidRDefault="00AF4200" w:rsidP="00AF4200">
      <w:pPr>
        <w:tabs>
          <w:tab w:val="left" w:pos="7200"/>
        </w:tabs>
        <w:rPr>
          <w:sz w:val="28"/>
          <w:szCs w:val="28"/>
        </w:rPr>
      </w:pPr>
      <w:r>
        <w:rPr>
          <w:sz w:val="28"/>
          <w:szCs w:val="28"/>
        </w:rPr>
        <w:t xml:space="preserve">Первый заместитель главы </w:t>
      </w:r>
    </w:p>
    <w:p w14:paraId="30DEB253" w14:textId="77777777" w:rsidR="00AF4200" w:rsidRDefault="00AF4200" w:rsidP="00AF4200">
      <w:pPr>
        <w:tabs>
          <w:tab w:val="left" w:pos="7200"/>
        </w:tabs>
        <w:rPr>
          <w:sz w:val="28"/>
          <w:szCs w:val="28"/>
        </w:rPr>
      </w:pPr>
      <w:r>
        <w:rPr>
          <w:sz w:val="28"/>
          <w:szCs w:val="28"/>
        </w:rPr>
        <w:t>муниципального образования</w:t>
      </w:r>
    </w:p>
    <w:p w14:paraId="6A6BED9F" w14:textId="77777777" w:rsidR="00AF4200" w:rsidRDefault="00AF4200" w:rsidP="00AF4200">
      <w:pPr>
        <w:tabs>
          <w:tab w:val="left" w:pos="7200"/>
        </w:tabs>
        <w:rPr>
          <w:sz w:val="28"/>
          <w:szCs w:val="28"/>
        </w:rPr>
      </w:pPr>
      <w:r>
        <w:rPr>
          <w:sz w:val="28"/>
          <w:szCs w:val="28"/>
        </w:rPr>
        <w:t xml:space="preserve">город-курорт Геленджик </w:t>
      </w:r>
      <w:r>
        <w:rPr>
          <w:sz w:val="28"/>
          <w:szCs w:val="28"/>
        </w:rPr>
        <w:tab/>
        <w:t xml:space="preserve">      М.П. Рыбалкина</w:t>
      </w:r>
    </w:p>
    <w:p w14:paraId="4987D3F0" w14:textId="77777777" w:rsidR="00AF4200" w:rsidRDefault="00AF4200" w:rsidP="00AF4200">
      <w:pPr>
        <w:widowControl w:val="0"/>
        <w:tabs>
          <w:tab w:val="left" w:pos="2982"/>
        </w:tabs>
        <w:autoSpaceDE w:val="0"/>
        <w:autoSpaceDN w:val="0"/>
        <w:adjustRightInd w:val="0"/>
        <w:rPr>
          <w:sz w:val="28"/>
          <w:szCs w:val="28"/>
        </w:rPr>
      </w:pPr>
    </w:p>
    <w:p w14:paraId="7ADA7C98" w14:textId="77777777" w:rsidR="00AF4200" w:rsidRDefault="00AF4200" w:rsidP="00AF4200">
      <w:pPr>
        <w:widowControl w:val="0"/>
        <w:tabs>
          <w:tab w:val="left" w:pos="2982"/>
        </w:tabs>
        <w:autoSpaceDE w:val="0"/>
        <w:autoSpaceDN w:val="0"/>
        <w:adjustRightInd w:val="0"/>
        <w:rPr>
          <w:sz w:val="28"/>
          <w:szCs w:val="28"/>
        </w:rPr>
      </w:pPr>
    </w:p>
    <w:bookmarkEnd w:id="2"/>
    <w:p w14:paraId="2AEACE54" w14:textId="77777777" w:rsidR="00AF4200" w:rsidRDefault="00AF4200" w:rsidP="00AF4200">
      <w:pPr>
        <w:widowControl w:val="0"/>
        <w:tabs>
          <w:tab w:val="left" w:pos="2982"/>
        </w:tabs>
        <w:autoSpaceDE w:val="0"/>
        <w:autoSpaceDN w:val="0"/>
        <w:adjustRightInd w:val="0"/>
        <w:ind w:left="-1134" w:right="-113"/>
        <w:rPr>
          <w:sz w:val="28"/>
          <w:szCs w:val="28"/>
        </w:rPr>
      </w:pPr>
    </w:p>
    <w:p w14:paraId="4934D350" w14:textId="0A9B797C" w:rsidR="0011314D" w:rsidRDefault="0011314D">
      <w:pPr>
        <w:rPr>
          <w:sz w:val="28"/>
          <w:szCs w:val="28"/>
        </w:rPr>
      </w:pPr>
    </w:p>
    <w:p w14:paraId="01E56CF3" w14:textId="0F495858" w:rsidR="0011314D" w:rsidRDefault="0011314D" w:rsidP="0011314D">
      <w:pPr>
        <w:tabs>
          <w:tab w:val="left" w:pos="900"/>
        </w:tabs>
        <w:ind w:right="-185"/>
        <w:rPr>
          <w:rFonts w:ascii="Trebuchet MS" w:eastAsia="Arial Unicode MS" w:hAnsi="Trebuchet MS" w:cs="Arial Unicode MS"/>
          <w:b/>
          <w:sz w:val="30"/>
          <w:szCs w:val="30"/>
        </w:rPr>
      </w:pPr>
    </w:p>
    <w:p w14:paraId="0BCEE51D" w14:textId="07FC6904" w:rsidR="00AF4200" w:rsidRDefault="00AF4200" w:rsidP="0011314D">
      <w:pPr>
        <w:tabs>
          <w:tab w:val="left" w:pos="900"/>
        </w:tabs>
        <w:ind w:right="-185"/>
        <w:rPr>
          <w:rFonts w:ascii="Trebuchet MS" w:eastAsia="Arial Unicode MS" w:hAnsi="Trebuchet MS" w:cs="Arial Unicode MS"/>
          <w:b/>
          <w:sz w:val="30"/>
          <w:szCs w:val="30"/>
        </w:rPr>
      </w:pPr>
    </w:p>
    <w:p w14:paraId="79557CF1" w14:textId="3F8345AD" w:rsidR="00AF4200" w:rsidRDefault="00AF4200" w:rsidP="0011314D">
      <w:pPr>
        <w:tabs>
          <w:tab w:val="left" w:pos="900"/>
        </w:tabs>
        <w:ind w:right="-185"/>
        <w:rPr>
          <w:rFonts w:ascii="Trebuchet MS" w:eastAsia="Arial Unicode MS" w:hAnsi="Trebuchet MS" w:cs="Arial Unicode MS"/>
          <w:b/>
          <w:sz w:val="30"/>
          <w:szCs w:val="30"/>
        </w:rPr>
      </w:pPr>
    </w:p>
    <w:p w14:paraId="2A14E0D4" w14:textId="77777777" w:rsidR="00AF4200" w:rsidRPr="0011314D" w:rsidRDefault="00AF4200" w:rsidP="0011314D">
      <w:pPr>
        <w:tabs>
          <w:tab w:val="left" w:pos="900"/>
        </w:tabs>
        <w:ind w:right="-185"/>
        <w:rPr>
          <w:rFonts w:ascii="Trebuchet MS" w:eastAsia="Arial Unicode MS" w:hAnsi="Trebuchet MS" w:cs="Arial Unicode MS"/>
          <w:b/>
          <w:sz w:val="30"/>
          <w:szCs w:val="30"/>
        </w:rPr>
      </w:pPr>
    </w:p>
    <w:p w14:paraId="224E5409" w14:textId="77777777" w:rsidR="00AF4200" w:rsidRPr="00AF4200" w:rsidRDefault="00AF4200" w:rsidP="00AF4200">
      <w:pPr>
        <w:tabs>
          <w:tab w:val="left" w:pos="900"/>
        </w:tabs>
        <w:ind w:right="-185"/>
        <w:rPr>
          <w:rFonts w:ascii="Trebuchet MS" w:eastAsia="Arial Unicode MS" w:hAnsi="Trebuchet MS" w:cs="Arial Unicode MS"/>
          <w:b/>
          <w:sz w:val="30"/>
          <w:szCs w:val="30"/>
        </w:rPr>
      </w:pPr>
    </w:p>
    <w:p w14:paraId="31FAA1E8" w14:textId="77777777" w:rsidR="00AF4200" w:rsidRPr="00AF4200" w:rsidRDefault="00AF4200" w:rsidP="00AF4200">
      <w:pPr>
        <w:ind w:left="5103" w:right="-1"/>
        <w:rPr>
          <w:bCs/>
          <w:sz w:val="28"/>
          <w:szCs w:val="20"/>
        </w:rPr>
      </w:pPr>
      <w:bookmarkStart w:id="3" w:name="_Hlk176869846"/>
      <w:r w:rsidRPr="00AF4200">
        <w:rPr>
          <w:bCs/>
          <w:sz w:val="28"/>
          <w:szCs w:val="20"/>
        </w:rPr>
        <w:t xml:space="preserve">Приложение </w:t>
      </w:r>
    </w:p>
    <w:p w14:paraId="77220371" w14:textId="77777777" w:rsidR="00AF4200" w:rsidRPr="00AF4200" w:rsidRDefault="00AF4200" w:rsidP="00AF4200">
      <w:pPr>
        <w:ind w:left="5103" w:right="-1"/>
        <w:rPr>
          <w:bCs/>
          <w:sz w:val="28"/>
          <w:szCs w:val="20"/>
        </w:rPr>
      </w:pPr>
    </w:p>
    <w:p w14:paraId="6EEAEECC" w14:textId="77777777" w:rsidR="00AF4200" w:rsidRPr="00AF4200" w:rsidRDefault="00AF4200" w:rsidP="00AF4200">
      <w:pPr>
        <w:ind w:left="5103" w:right="-1"/>
        <w:rPr>
          <w:bCs/>
          <w:sz w:val="28"/>
          <w:szCs w:val="20"/>
        </w:rPr>
      </w:pPr>
      <w:r w:rsidRPr="00AF4200">
        <w:rPr>
          <w:bCs/>
          <w:sz w:val="28"/>
          <w:szCs w:val="20"/>
        </w:rPr>
        <w:t>УТВЕРЖДЕН</w:t>
      </w:r>
    </w:p>
    <w:p w14:paraId="45D805EA" w14:textId="77777777" w:rsidR="00AF4200" w:rsidRPr="00AF4200" w:rsidRDefault="00AF4200" w:rsidP="00AF4200">
      <w:pPr>
        <w:ind w:left="5103" w:right="-1"/>
        <w:rPr>
          <w:bCs/>
          <w:sz w:val="28"/>
          <w:szCs w:val="20"/>
        </w:rPr>
      </w:pPr>
      <w:r w:rsidRPr="00AF4200">
        <w:rPr>
          <w:bCs/>
          <w:sz w:val="28"/>
          <w:szCs w:val="20"/>
        </w:rPr>
        <w:t>постановлением администрации муниципального образования город-курорт Геленджик</w:t>
      </w:r>
    </w:p>
    <w:p w14:paraId="0B67BAF4" w14:textId="77777777" w:rsidR="00AF4200" w:rsidRPr="00AF4200" w:rsidRDefault="00AF4200" w:rsidP="00AF4200">
      <w:pPr>
        <w:ind w:left="5103" w:right="-1"/>
        <w:rPr>
          <w:bCs/>
          <w:sz w:val="28"/>
          <w:szCs w:val="20"/>
        </w:rPr>
      </w:pPr>
      <w:r w:rsidRPr="00AF4200">
        <w:rPr>
          <w:bCs/>
          <w:sz w:val="28"/>
          <w:szCs w:val="20"/>
        </w:rPr>
        <w:t>от_____________№______________</w:t>
      </w:r>
    </w:p>
    <w:p w14:paraId="257BC70F" w14:textId="77777777" w:rsidR="00AF4200" w:rsidRPr="00AF4200" w:rsidRDefault="00AF4200" w:rsidP="00AF4200">
      <w:pPr>
        <w:widowControl w:val="0"/>
        <w:autoSpaceDE w:val="0"/>
        <w:autoSpaceDN w:val="0"/>
        <w:adjustRightInd w:val="0"/>
        <w:ind w:firstLine="540"/>
        <w:jc w:val="both"/>
        <w:rPr>
          <w:rFonts w:eastAsiaTheme="minorEastAsia"/>
          <w:sz w:val="28"/>
          <w:szCs w:val="28"/>
          <w14:ligatures w14:val="standardContextual"/>
        </w:rPr>
      </w:pPr>
    </w:p>
    <w:bookmarkEnd w:id="3"/>
    <w:p w14:paraId="18904891" w14:textId="77777777" w:rsidR="00AF4200" w:rsidRPr="00AF4200" w:rsidRDefault="00AF4200" w:rsidP="00AF4200">
      <w:pPr>
        <w:tabs>
          <w:tab w:val="left" w:pos="900"/>
        </w:tabs>
        <w:ind w:right="-143"/>
        <w:rPr>
          <w:rFonts w:ascii="Trebuchet MS" w:eastAsia="Arial Unicode MS" w:hAnsi="Trebuchet MS" w:cs="Arial Unicode MS"/>
          <w:b/>
          <w:sz w:val="30"/>
          <w:szCs w:val="30"/>
        </w:rPr>
      </w:pPr>
    </w:p>
    <w:p w14:paraId="723CAC67" w14:textId="77777777" w:rsidR="00AF4200" w:rsidRPr="00AF4200" w:rsidRDefault="00AF4200" w:rsidP="00AF4200">
      <w:pPr>
        <w:tabs>
          <w:tab w:val="left" w:pos="900"/>
        </w:tabs>
        <w:ind w:right="-143"/>
        <w:rPr>
          <w:rFonts w:ascii="Trebuchet MS" w:eastAsia="Arial Unicode MS" w:hAnsi="Trebuchet MS" w:cs="Arial Unicode MS"/>
          <w:b/>
          <w:sz w:val="30"/>
          <w:szCs w:val="30"/>
        </w:rPr>
      </w:pPr>
    </w:p>
    <w:p w14:paraId="1CAEE16F" w14:textId="77777777" w:rsidR="00AF4200" w:rsidRPr="00AF4200" w:rsidRDefault="00AF4200" w:rsidP="00AF4200">
      <w:pPr>
        <w:keepNext/>
        <w:tabs>
          <w:tab w:val="left" w:pos="3813"/>
        </w:tabs>
        <w:jc w:val="center"/>
        <w:outlineLvl w:val="3"/>
        <w:rPr>
          <w:sz w:val="28"/>
          <w:szCs w:val="28"/>
          <w:lang w:eastAsia="x-none"/>
        </w:rPr>
      </w:pPr>
      <w:r w:rsidRPr="00AF4200">
        <w:rPr>
          <w:sz w:val="28"/>
          <w:szCs w:val="28"/>
          <w:lang w:eastAsia="x-none"/>
        </w:rPr>
        <w:t>ПОРЯДОК</w:t>
      </w:r>
    </w:p>
    <w:p w14:paraId="7C0B1618" w14:textId="77777777" w:rsidR="00AF4200" w:rsidRPr="00AF4200" w:rsidRDefault="00AF4200" w:rsidP="00AF4200">
      <w:pPr>
        <w:ind w:right="-143"/>
        <w:jc w:val="center"/>
        <w:rPr>
          <w:sz w:val="28"/>
          <w:szCs w:val="20"/>
          <w:lang w:val="x-none" w:eastAsia="x-none"/>
        </w:rPr>
      </w:pPr>
      <w:r w:rsidRPr="00AF4200">
        <w:rPr>
          <w:rFonts w:eastAsiaTheme="minorHAnsi" w:cstheme="minorBidi"/>
          <w:sz w:val="28"/>
          <w:szCs w:val="22"/>
          <w:lang w:eastAsia="en-US"/>
        </w:rPr>
        <w:t xml:space="preserve">установления причин нарушения законодательства о градостроительной деятельности </w:t>
      </w:r>
      <w:r w:rsidRPr="00AF4200">
        <w:rPr>
          <w:sz w:val="28"/>
          <w:szCs w:val="20"/>
          <w:lang w:eastAsia="x-none"/>
        </w:rPr>
        <w:t xml:space="preserve">на </w:t>
      </w:r>
      <w:r w:rsidRPr="00AF4200">
        <w:rPr>
          <w:sz w:val="28"/>
          <w:szCs w:val="20"/>
          <w:lang w:val="x-none" w:eastAsia="x-none"/>
        </w:rPr>
        <w:t xml:space="preserve">территории муниципального образования </w:t>
      </w:r>
    </w:p>
    <w:p w14:paraId="505B8E74" w14:textId="77777777" w:rsidR="00AF4200" w:rsidRPr="00AF4200" w:rsidRDefault="00AF4200" w:rsidP="00AF4200">
      <w:pPr>
        <w:ind w:left="142" w:right="-143" w:firstLine="709"/>
        <w:jc w:val="center"/>
        <w:rPr>
          <w:sz w:val="28"/>
          <w:szCs w:val="20"/>
          <w:lang w:val="x-none" w:eastAsia="x-none"/>
        </w:rPr>
      </w:pPr>
      <w:r w:rsidRPr="00AF4200">
        <w:rPr>
          <w:sz w:val="28"/>
          <w:szCs w:val="20"/>
          <w:lang w:val="x-none" w:eastAsia="x-none"/>
        </w:rPr>
        <w:t xml:space="preserve">город-курорт Геленджик </w:t>
      </w:r>
    </w:p>
    <w:p w14:paraId="6374DC2B" w14:textId="77777777" w:rsidR="00AF4200" w:rsidRPr="00AF4200" w:rsidRDefault="00AF4200" w:rsidP="00AF4200">
      <w:pPr>
        <w:tabs>
          <w:tab w:val="left" w:pos="900"/>
        </w:tabs>
        <w:ind w:firstLine="709"/>
        <w:jc w:val="both"/>
        <w:rPr>
          <w:sz w:val="28"/>
          <w:szCs w:val="28"/>
          <w:lang w:eastAsia="x-none"/>
        </w:rPr>
      </w:pPr>
    </w:p>
    <w:p w14:paraId="152F4A45" w14:textId="77777777" w:rsidR="00AF4200" w:rsidRPr="00AF4200" w:rsidRDefault="00AF4200" w:rsidP="00AF4200">
      <w:pPr>
        <w:tabs>
          <w:tab w:val="left" w:pos="900"/>
        </w:tabs>
        <w:ind w:firstLine="709"/>
        <w:jc w:val="both"/>
        <w:rPr>
          <w:sz w:val="28"/>
          <w:szCs w:val="28"/>
          <w:lang w:eastAsia="x-none"/>
        </w:rPr>
      </w:pPr>
    </w:p>
    <w:p w14:paraId="5240FB14" w14:textId="77777777" w:rsidR="00AF4200" w:rsidRPr="00AF4200" w:rsidRDefault="00AF4200" w:rsidP="00AF4200">
      <w:pPr>
        <w:tabs>
          <w:tab w:val="left" w:pos="900"/>
        </w:tabs>
        <w:ind w:firstLine="709"/>
        <w:jc w:val="center"/>
        <w:rPr>
          <w:sz w:val="28"/>
          <w:szCs w:val="28"/>
          <w:lang w:eastAsia="x-none"/>
        </w:rPr>
      </w:pPr>
      <w:r w:rsidRPr="00AF4200">
        <w:rPr>
          <w:sz w:val="28"/>
          <w:szCs w:val="28"/>
          <w:lang w:eastAsia="x-none"/>
        </w:rPr>
        <w:t>1. Общие положения</w:t>
      </w:r>
    </w:p>
    <w:p w14:paraId="21ED0915" w14:textId="77777777" w:rsidR="00AF4200" w:rsidRPr="00AF4200" w:rsidRDefault="00AF4200" w:rsidP="00AF4200">
      <w:pPr>
        <w:tabs>
          <w:tab w:val="left" w:pos="900"/>
        </w:tabs>
        <w:ind w:firstLine="709"/>
        <w:jc w:val="both"/>
        <w:rPr>
          <w:sz w:val="28"/>
          <w:szCs w:val="28"/>
          <w:lang w:eastAsia="x-none"/>
        </w:rPr>
      </w:pPr>
    </w:p>
    <w:p w14:paraId="1D8223CD" w14:textId="77777777" w:rsidR="00AF4200" w:rsidRPr="00AF4200" w:rsidRDefault="00AF4200" w:rsidP="00AF4200">
      <w:pPr>
        <w:tabs>
          <w:tab w:val="left" w:pos="900"/>
        </w:tabs>
        <w:ind w:firstLine="709"/>
        <w:jc w:val="both"/>
        <w:rPr>
          <w:sz w:val="28"/>
          <w:szCs w:val="28"/>
          <w:lang w:eastAsia="x-none"/>
        </w:rPr>
      </w:pPr>
    </w:p>
    <w:p w14:paraId="24A439A7"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 Порядок установления причин нарушения законодательства о градостроительной деятельности на территории муниципального образования город-курорт Геленджик (далее – Порядок) разработан на основании части </w:t>
      </w:r>
      <w:r w:rsidRPr="00AF4200">
        <w:rPr>
          <w:sz w:val="28"/>
          <w:szCs w:val="28"/>
          <w:lang w:eastAsia="x-none"/>
        </w:rPr>
        <w:br/>
        <w:t>4 статьи 62 Градостроительного кодекса Российской Федерации (далее - Градостроительный кодекс) и определяет процедуру установления причин нарушения законодательства о градостроительной деятельности на территории муниципального образования город-курорт Геленджик, порядок образования технической комиссии по установлению причин нарушения законодательства о градостроительной деятельности на территории муниципального образования город-курорт Геленджик (далее - техническая комиссия) и распространяется:</w:t>
      </w:r>
    </w:p>
    <w:p w14:paraId="4B448EC3" w14:textId="487661C8"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 на случаи причинения вреда жизни 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пункте 5.1 статьи 6 Градостроительного кодекса, по которым в соответствии с частью 2 статьи 62 Градостроительного кодекса </w:t>
      </w:r>
      <w:bookmarkStart w:id="4" w:name="_Hlk179292586"/>
      <w:r w:rsidRPr="00AF4200">
        <w:rPr>
          <w:sz w:val="28"/>
          <w:szCs w:val="28"/>
          <w:lang w:eastAsia="x-none"/>
        </w:rPr>
        <w:t>установление причин такого нарушения осуществляется в порядке</w:t>
      </w:r>
      <w:bookmarkEnd w:id="4"/>
      <w:r w:rsidRPr="00AF4200">
        <w:rPr>
          <w:sz w:val="28"/>
          <w:szCs w:val="28"/>
          <w:lang w:eastAsia="x-none"/>
        </w:rPr>
        <w:t>, установленном Правительством Российской Федерации, и не указанных в части 3 статьи 62 Градостроительного кодекса, по которым установление причин такого нарушения осуществляется в порядке, установленном высшим исполнительны</w:t>
      </w:r>
      <w:r w:rsidR="00890FA7">
        <w:rPr>
          <w:sz w:val="28"/>
          <w:szCs w:val="28"/>
          <w:lang w:eastAsia="x-none"/>
        </w:rPr>
        <w:t>м органом</w:t>
      </w:r>
      <w:bookmarkStart w:id="5" w:name="_GoBack"/>
      <w:bookmarkEnd w:id="5"/>
      <w:r w:rsidRPr="00AF4200">
        <w:rPr>
          <w:sz w:val="28"/>
          <w:szCs w:val="28"/>
          <w:lang w:eastAsia="x-none"/>
        </w:rPr>
        <w:t xml:space="preserve"> Краснодарского края;</w:t>
      </w:r>
    </w:p>
    <w:p w14:paraId="2025B98A"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в случае, если в результате нарушения законодательства о градостроительной деятельности вред жизни или здоровью физических лиц либо значительный вред имуществу физических или юридических лиц не причиняется.</w:t>
      </w:r>
    </w:p>
    <w:p w14:paraId="624BAFC8" w14:textId="77777777" w:rsidR="00AF4200" w:rsidRPr="00AF4200" w:rsidRDefault="00AF4200" w:rsidP="00AF4200">
      <w:pPr>
        <w:autoSpaceDE w:val="0"/>
        <w:autoSpaceDN w:val="0"/>
        <w:adjustRightInd w:val="0"/>
        <w:ind w:firstLine="709"/>
        <w:jc w:val="both"/>
        <w:rPr>
          <w:sz w:val="28"/>
          <w:szCs w:val="28"/>
          <w:lang w:eastAsia="x-none"/>
        </w:rPr>
      </w:pPr>
    </w:p>
    <w:p w14:paraId="0CA384E5" w14:textId="77777777" w:rsidR="00AF4200" w:rsidRPr="00AF4200" w:rsidRDefault="00AF4200" w:rsidP="00AF4200">
      <w:pPr>
        <w:tabs>
          <w:tab w:val="left" w:pos="900"/>
        </w:tabs>
        <w:ind w:firstLine="709"/>
        <w:jc w:val="center"/>
        <w:rPr>
          <w:sz w:val="28"/>
          <w:szCs w:val="28"/>
          <w:lang w:eastAsia="x-none"/>
        </w:rPr>
      </w:pPr>
      <w:r w:rsidRPr="00AF4200">
        <w:rPr>
          <w:sz w:val="28"/>
          <w:szCs w:val="28"/>
          <w:lang w:eastAsia="x-none"/>
        </w:rPr>
        <w:lastRenderedPageBreak/>
        <w:t>2. Порядок установления причин нарушения законодательства о градостроительной деятельности на территории муниципального</w:t>
      </w:r>
    </w:p>
    <w:p w14:paraId="782DF49E" w14:textId="77777777" w:rsidR="00AF4200" w:rsidRPr="00AF4200" w:rsidRDefault="00AF4200" w:rsidP="00AF4200">
      <w:pPr>
        <w:tabs>
          <w:tab w:val="left" w:pos="900"/>
        </w:tabs>
        <w:ind w:firstLine="709"/>
        <w:jc w:val="center"/>
        <w:rPr>
          <w:sz w:val="28"/>
          <w:szCs w:val="28"/>
          <w:lang w:eastAsia="x-none"/>
        </w:rPr>
      </w:pPr>
      <w:r w:rsidRPr="00AF4200">
        <w:rPr>
          <w:sz w:val="28"/>
          <w:szCs w:val="28"/>
          <w:lang w:eastAsia="x-none"/>
        </w:rPr>
        <w:t xml:space="preserve"> образования город-курорт Геленджик</w:t>
      </w:r>
    </w:p>
    <w:p w14:paraId="160E50C8" w14:textId="77777777" w:rsidR="00AF4200" w:rsidRPr="00AF4200" w:rsidRDefault="00AF4200" w:rsidP="00AF4200">
      <w:pPr>
        <w:tabs>
          <w:tab w:val="left" w:pos="900"/>
        </w:tabs>
        <w:rPr>
          <w:sz w:val="28"/>
          <w:szCs w:val="28"/>
          <w:lang w:eastAsia="x-none"/>
        </w:rPr>
      </w:pPr>
    </w:p>
    <w:p w14:paraId="3E3DB40A"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2.1. Установление причин нарушения законодательства о градостроительной деятельности, а также определение лиц, допустивших такое нарушение законодательства о градостроительной деятельности на территории муниципального образования город-курорт Геленджик, осуществляется технической комиссией.</w:t>
      </w:r>
    </w:p>
    <w:p w14:paraId="6030C3FD"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2.2. Органом администрации муниципального образования город-курорт Геленджик, уполномоченным на проверку информации, полученной в соответствии с пунктом 2.4 настоящего раздела, а также ответственным за организацию и обеспечение работы технической комиссии, является управление архитектуры и градостроительства администрации муниципального образования город-курорт Геленджик (далее – уполномоченный орган).</w:t>
      </w:r>
    </w:p>
    <w:p w14:paraId="49DBB161"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2.3. Порядок работы технической комиссии устанавливается Положением о технической комиссии по установлению причин нарушения законодательства о градостроительной деятельности на территории муниципального образования город-курорт Геленджик согласно приложению к Порядку. </w:t>
      </w:r>
    </w:p>
    <w:p w14:paraId="0C30A25E"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2.4. Поводом для рассмотрения вопроса о создании технической комиссии являются поступившие в уполномоченный орган: </w:t>
      </w:r>
    </w:p>
    <w:p w14:paraId="40D1B89B"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1) заявление от физического и (или) юридического лица либо их представителей о причинении вреда, содержащее информацию о месте, времени, обстоятельствах, при которых произошло причинение вреда жизни и здоровью физических лиц, имуществу физических или юридических лиц, либо заявление о нарушениях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причинялся;</w:t>
      </w:r>
    </w:p>
    <w:p w14:paraId="48A3DE96"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 документы государственных органов и (или) органов местного самоуправления муниципального образования город-курорт Геленджик, содержащие сведения о нарушении законодательства о градостроительной деятельности; </w:t>
      </w:r>
    </w:p>
    <w:p w14:paraId="519EF6E2"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3) сведения о нарушении законодательства о градостроительной деятельности, полученные из других источников. </w:t>
      </w:r>
    </w:p>
    <w:p w14:paraId="5A722680"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Поступившие заявление, извещение, документы и сведения о нарушении законодательства о градостроительной деятельности, предусмотренные настоящим пунктом, регистрируются в течение 15 минут в день их поступления в уполномоченный орган.</w:t>
      </w:r>
    </w:p>
    <w:p w14:paraId="683BD3A4"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2.5. Обращение со сведениями, составляющими государственную тайну,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государственной тайне.</w:t>
      </w:r>
    </w:p>
    <w:p w14:paraId="5A331DEF"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2.6. Уполномоченный орган проводит проверку информации, указанной в пункте 2.4 настоящего раздела, осуществляет подготовку проекта постановления администрации муниципального образования город-курорт Геленджик о </w:t>
      </w:r>
      <w:r w:rsidRPr="00AF4200">
        <w:rPr>
          <w:sz w:val="28"/>
          <w:szCs w:val="28"/>
          <w:lang w:eastAsia="x-none"/>
        </w:rPr>
        <w:lastRenderedPageBreak/>
        <w:t>создании технической комиссии или письменного мотивированного отказа в создании технической комиссии в течение десяти рабочих дней со дня ее поступления.</w:t>
      </w:r>
    </w:p>
    <w:p w14:paraId="76102E1E"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2.7. Основанием для принятия решения об отказе в создании технической комиссии является:</w:t>
      </w:r>
    </w:p>
    <w:p w14:paraId="65C61BFF"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1) нарушение законодательства о градостроительной деятельности в отношении объектов, указанных в частях 2 и 3 статьи 62 Градостроительного кодекса;</w:t>
      </w:r>
    </w:p>
    <w:p w14:paraId="7C2D0370"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 наличие оснований для отказа, предусмотренных статьей </w:t>
      </w:r>
      <w:r w:rsidRPr="00AF4200">
        <w:rPr>
          <w:sz w:val="28"/>
          <w:szCs w:val="28"/>
          <w:lang w:eastAsia="x-none"/>
        </w:rPr>
        <w:br/>
        <w:t>11 Федерального закона от 2 мая 2006 года № 59-ФЗ «О порядке рассмотрения обращений граждан Российской Федерации»;</w:t>
      </w:r>
    </w:p>
    <w:p w14:paraId="65E9DEEA"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3) отсутствие выполнения работ по строительству, реконструкции, капитальному ремонту объекта капитального строительства. </w:t>
      </w:r>
    </w:p>
    <w:p w14:paraId="5819A154"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2.8. Решение об отказе в создании технической комиссии оформляется в форме письма, которое должно быть мотивированным, содержать основания для отказа, предусмотренные пунктом 2.7 настоящего раздела.</w:t>
      </w:r>
    </w:p>
    <w:p w14:paraId="6A4F0A0D"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2.9. Письменный мотивированный отказ в создании технической комиссии направляется заявителю способом, указанным в заявлении, в течение пяти дней со дня принятия решения об отказе. </w:t>
      </w:r>
    </w:p>
    <w:p w14:paraId="75417C32"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Отказ в создании технической комиссии может быть обжалован заявителем в судебном порядке.</w:t>
      </w:r>
    </w:p>
    <w:p w14:paraId="6C468472"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2.10. По итогам деятельности технической комиссией подготавливается заключение, содержащее следующие выводы: </w:t>
      </w:r>
    </w:p>
    <w:p w14:paraId="6853F409"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1) о причинах нарушения законодательства о градостроительной деятельности,</w:t>
      </w:r>
      <w:r w:rsidRPr="00AF4200">
        <w:rPr>
          <w:rFonts w:asciiTheme="minorHAnsi" w:eastAsiaTheme="minorHAnsi" w:hAnsiTheme="minorHAnsi" w:cstheme="minorBidi"/>
          <w:sz w:val="22"/>
          <w:szCs w:val="22"/>
          <w:lang w:eastAsia="en-US"/>
        </w:rPr>
        <w:t xml:space="preserve"> </w:t>
      </w:r>
      <w:r w:rsidRPr="00AF4200">
        <w:rPr>
          <w:sz w:val="28"/>
          <w:szCs w:val="28"/>
          <w:lang w:eastAsia="x-none"/>
        </w:rPr>
        <w:t>в результате которого был причинен вред жизни или здоровью физических лиц, имуществу физических или юридических лиц и его размерах;</w:t>
      </w:r>
    </w:p>
    <w:p w14:paraId="77C5E963"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 об обстоятельствах, указывающих на виновность лиц; </w:t>
      </w:r>
    </w:p>
    <w:p w14:paraId="7E977F49"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3) о необходимых мерах по восстановлению благоприятных условий жизнедеятельности человека. </w:t>
      </w:r>
    </w:p>
    <w:p w14:paraId="14FB0B55"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2.11. Техническая комиссия в течение пяти рабочих дней со дня подписания протокола </w:t>
      </w:r>
      <w:bookmarkStart w:id="6" w:name="_Hlk193713745"/>
      <w:r w:rsidRPr="00AF4200">
        <w:rPr>
          <w:sz w:val="28"/>
          <w:szCs w:val="28"/>
          <w:lang w:eastAsia="x-none"/>
        </w:rPr>
        <w:t xml:space="preserve">заседания технической комиссии по итогам своей работы </w:t>
      </w:r>
      <w:bookmarkEnd w:id="6"/>
      <w:r w:rsidRPr="00AF4200">
        <w:rPr>
          <w:sz w:val="28"/>
          <w:szCs w:val="28"/>
          <w:lang w:eastAsia="x-none"/>
        </w:rPr>
        <w:t>готовит заключение технической комиссии.</w:t>
      </w:r>
    </w:p>
    <w:p w14:paraId="7DEE806F"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 xml:space="preserve">Заключение технической комиссии подлежит опубликованию в срок не более семи календарных дней после его утверждения председателем технической комиссии путем официального опубликования в печатном средстве массовой информации «Официальный вестник органов местного самоуправления муниципального образования город-курорт Геленджик» и размещению на официальном сайте администрации муниципального образования город-курорт Геленджик в информационно-телекоммуникационной сети «Интернет» (admgel.ru), направлению в органы государственного строительного надзора, иные государственные надзорные органы для решения вопроса о привлечении виновных лиц к ответственности в порядке, установленном законом, лицу, осуществляющему строительство (реконструкцию, капитальный ремонт) или эксплуатацию объекта, для устранения причин нарушения законодательства о градостроительной </w:t>
      </w:r>
      <w:r w:rsidRPr="00AF4200">
        <w:rPr>
          <w:sz w:val="28"/>
          <w:szCs w:val="28"/>
          <w:lang w:eastAsia="x-none"/>
        </w:rPr>
        <w:lastRenderedPageBreak/>
        <w:t>деятельности, а также заявителю в целях информирования о принятом технической комиссией решении.</w:t>
      </w:r>
    </w:p>
    <w:p w14:paraId="41C22A3F" w14:textId="77777777" w:rsidR="00AF4200" w:rsidRPr="00AF4200" w:rsidRDefault="00AF4200" w:rsidP="00AF4200">
      <w:pPr>
        <w:autoSpaceDE w:val="0"/>
        <w:autoSpaceDN w:val="0"/>
        <w:adjustRightInd w:val="0"/>
        <w:ind w:firstLine="709"/>
        <w:jc w:val="both"/>
        <w:rPr>
          <w:rFonts w:eastAsiaTheme="minorHAnsi"/>
          <w:sz w:val="28"/>
          <w:szCs w:val="28"/>
          <w:lang w:eastAsia="en-US"/>
        </w:rPr>
      </w:pPr>
      <w:r w:rsidRPr="00AF4200">
        <w:rPr>
          <w:sz w:val="28"/>
          <w:szCs w:val="28"/>
          <w:lang w:eastAsia="x-none"/>
        </w:rPr>
        <w:t xml:space="preserve">2.12. </w:t>
      </w:r>
      <w:r w:rsidRPr="00AF4200">
        <w:rPr>
          <w:rFonts w:eastAsiaTheme="minorHAnsi"/>
          <w:sz w:val="28"/>
          <w:szCs w:val="28"/>
          <w:lang w:eastAsia="en-US"/>
        </w:rPr>
        <w:t>Срок установления причин нарушения законодательства о градостроительной деятельности определяется уполномоченным органом при принятии решения об образовании технической комиссии, но не должен превышать пяти месяцев с даты образования такой комиссии.</w:t>
      </w:r>
    </w:p>
    <w:p w14:paraId="50DB798B"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2.13. Лицо, осуществляющее строительство (реконструкцию, капитальный</w:t>
      </w:r>
    </w:p>
    <w:p w14:paraId="0ED2AE5A" w14:textId="77777777" w:rsidR="00AF4200" w:rsidRPr="00AF4200" w:rsidRDefault="00AF4200" w:rsidP="00AF4200">
      <w:pPr>
        <w:tabs>
          <w:tab w:val="left" w:pos="900"/>
        </w:tabs>
        <w:jc w:val="both"/>
        <w:rPr>
          <w:sz w:val="28"/>
          <w:szCs w:val="28"/>
          <w:lang w:eastAsia="x-none"/>
        </w:rPr>
      </w:pPr>
      <w:r w:rsidRPr="00AF4200">
        <w:rPr>
          <w:sz w:val="28"/>
          <w:szCs w:val="28"/>
          <w:lang w:eastAsia="x-none"/>
        </w:rPr>
        <w:t>ремонт) или эксплуатацию объекта капитального строительства, на котором допущено нарушение законодательства о градостроительной деятельности, в течение тридцати календарных дней разрабатывает перечень мероприятий по устранению допущенного нарушения, предотвращению подобных нарушений в дальнейшем и представляет указанный перечень в уполномоченный орган.</w:t>
      </w:r>
    </w:p>
    <w:p w14:paraId="437778E7" w14:textId="77777777" w:rsidR="00AF4200" w:rsidRPr="00AF4200" w:rsidRDefault="00AF4200" w:rsidP="00AF4200">
      <w:pPr>
        <w:tabs>
          <w:tab w:val="left" w:pos="900"/>
        </w:tabs>
        <w:ind w:firstLine="709"/>
        <w:jc w:val="both"/>
        <w:rPr>
          <w:sz w:val="28"/>
          <w:szCs w:val="28"/>
          <w:lang w:eastAsia="x-none"/>
        </w:rPr>
      </w:pPr>
      <w:r w:rsidRPr="00AF4200">
        <w:rPr>
          <w:sz w:val="28"/>
          <w:szCs w:val="28"/>
          <w:lang w:eastAsia="x-none"/>
        </w:rPr>
        <w:t>2.14. Лицо, осуществляющее строительство (реконструкцию, капитальный ремонт) объекта капитального строительства, на котором допущено нарушение законодательства о градостроительной деятельности, не вправе приступать к его дальнейшему строительству (реконструкции, капитальному ремонту) до полного устранения нарушений.</w:t>
      </w:r>
    </w:p>
    <w:p w14:paraId="59661753" w14:textId="77777777" w:rsidR="00AF4200" w:rsidRPr="00AF4200" w:rsidRDefault="00AF4200" w:rsidP="00AF4200">
      <w:pPr>
        <w:spacing w:line="288" w:lineRule="atLeast"/>
        <w:ind w:firstLine="540"/>
        <w:jc w:val="both"/>
      </w:pPr>
    </w:p>
    <w:p w14:paraId="3C99AA16" w14:textId="77777777" w:rsidR="00AF4200" w:rsidRPr="00AF4200" w:rsidRDefault="00AF4200" w:rsidP="00AF4200">
      <w:pPr>
        <w:spacing w:line="288" w:lineRule="atLeast"/>
        <w:ind w:firstLine="540"/>
        <w:jc w:val="both"/>
      </w:pPr>
    </w:p>
    <w:p w14:paraId="6E1EED26" w14:textId="77777777" w:rsidR="00AF4200" w:rsidRPr="00AF4200" w:rsidRDefault="00AF4200" w:rsidP="00AF4200">
      <w:pPr>
        <w:spacing w:line="288" w:lineRule="atLeast"/>
        <w:jc w:val="both"/>
        <w:rPr>
          <w:sz w:val="28"/>
          <w:szCs w:val="28"/>
        </w:rPr>
      </w:pPr>
      <w:r w:rsidRPr="00AF4200">
        <w:rPr>
          <w:sz w:val="28"/>
          <w:szCs w:val="28"/>
        </w:rPr>
        <w:t>Исполняющий обязанности</w:t>
      </w:r>
    </w:p>
    <w:p w14:paraId="337CBEDF" w14:textId="77777777" w:rsidR="00AF4200" w:rsidRPr="00AF4200" w:rsidRDefault="00AF4200" w:rsidP="00AF4200">
      <w:pPr>
        <w:keepNext/>
        <w:outlineLvl w:val="2"/>
        <w:rPr>
          <w:sz w:val="28"/>
          <w:szCs w:val="28"/>
        </w:rPr>
      </w:pPr>
      <w:r w:rsidRPr="00AF4200">
        <w:rPr>
          <w:sz w:val="28"/>
          <w:szCs w:val="28"/>
        </w:rPr>
        <w:t xml:space="preserve">начальника управления </w:t>
      </w:r>
    </w:p>
    <w:p w14:paraId="53B3326C" w14:textId="77777777" w:rsidR="00AF4200" w:rsidRPr="00AF4200" w:rsidRDefault="00AF4200" w:rsidP="00AF4200">
      <w:pPr>
        <w:keepNext/>
        <w:outlineLvl w:val="2"/>
        <w:rPr>
          <w:sz w:val="28"/>
          <w:szCs w:val="28"/>
        </w:rPr>
      </w:pPr>
      <w:r w:rsidRPr="00AF4200">
        <w:rPr>
          <w:sz w:val="28"/>
          <w:szCs w:val="28"/>
        </w:rPr>
        <w:t xml:space="preserve">архитектуры и градостроительства </w:t>
      </w:r>
    </w:p>
    <w:p w14:paraId="1CA24908" w14:textId="77777777" w:rsidR="00AF4200" w:rsidRPr="00AF4200" w:rsidRDefault="00AF4200" w:rsidP="00AF4200">
      <w:pPr>
        <w:keepNext/>
        <w:outlineLvl w:val="2"/>
        <w:rPr>
          <w:sz w:val="28"/>
          <w:szCs w:val="28"/>
        </w:rPr>
      </w:pPr>
      <w:r w:rsidRPr="00AF4200">
        <w:rPr>
          <w:sz w:val="28"/>
          <w:szCs w:val="28"/>
        </w:rPr>
        <w:t>администрации муниципального образования</w:t>
      </w:r>
    </w:p>
    <w:p w14:paraId="18D86BAF" w14:textId="77777777" w:rsidR="00AF4200" w:rsidRPr="00AF4200" w:rsidRDefault="00AF4200" w:rsidP="00AF4200">
      <w:pPr>
        <w:keepNext/>
        <w:outlineLvl w:val="2"/>
        <w:rPr>
          <w:sz w:val="28"/>
          <w:szCs w:val="28"/>
        </w:rPr>
      </w:pPr>
      <w:r w:rsidRPr="00AF4200">
        <w:rPr>
          <w:sz w:val="28"/>
          <w:szCs w:val="28"/>
        </w:rPr>
        <w:t xml:space="preserve">город-курорт Геленджик – </w:t>
      </w:r>
    </w:p>
    <w:p w14:paraId="41A7DFC2" w14:textId="77777777" w:rsidR="00AF4200" w:rsidRPr="00AF4200" w:rsidRDefault="00AF4200" w:rsidP="00AF4200">
      <w:pPr>
        <w:keepNext/>
        <w:outlineLvl w:val="2"/>
        <w:rPr>
          <w:sz w:val="28"/>
          <w:szCs w:val="28"/>
        </w:rPr>
      </w:pPr>
      <w:r w:rsidRPr="00AF4200">
        <w:rPr>
          <w:sz w:val="28"/>
          <w:szCs w:val="28"/>
        </w:rPr>
        <w:t>главного архитектора                                                                            Д.А. Бессонов</w:t>
      </w:r>
    </w:p>
    <w:p w14:paraId="69AB985B" w14:textId="7700C335" w:rsidR="0011314D" w:rsidRDefault="0011314D">
      <w:pPr>
        <w:rPr>
          <w:sz w:val="28"/>
          <w:szCs w:val="28"/>
        </w:rPr>
      </w:pPr>
    </w:p>
    <w:p w14:paraId="734DB486" w14:textId="071364A8" w:rsidR="0011314D" w:rsidRDefault="0011314D">
      <w:pPr>
        <w:rPr>
          <w:sz w:val="28"/>
          <w:szCs w:val="28"/>
        </w:rPr>
      </w:pPr>
    </w:p>
    <w:p w14:paraId="0E092AC5" w14:textId="10BA81B7" w:rsidR="0011314D" w:rsidRDefault="0011314D">
      <w:pPr>
        <w:rPr>
          <w:sz w:val="28"/>
          <w:szCs w:val="28"/>
        </w:rPr>
      </w:pPr>
    </w:p>
    <w:p w14:paraId="5E0EFB28" w14:textId="7FC617C7" w:rsidR="0011314D" w:rsidRDefault="0011314D">
      <w:pPr>
        <w:rPr>
          <w:sz w:val="28"/>
          <w:szCs w:val="28"/>
        </w:rPr>
      </w:pPr>
    </w:p>
    <w:p w14:paraId="6D8B1CDC" w14:textId="0CDF0F99" w:rsidR="0011314D" w:rsidRDefault="0011314D">
      <w:pPr>
        <w:rPr>
          <w:sz w:val="28"/>
          <w:szCs w:val="28"/>
        </w:rPr>
      </w:pPr>
    </w:p>
    <w:p w14:paraId="646614CE" w14:textId="3B3913D4" w:rsidR="0011314D" w:rsidRDefault="0011314D">
      <w:pPr>
        <w:rPr>
          <w:sz w:val="28"/>
          <w:szCs w:val="28"/>
        </w:rPr>
      </w:pPr>
    </w:p>
    <w:p w14:paraId="17BA8290" w14:textId="692F79EB" w:rsidR="0011314D" w:rsidRDefault="0011314D">
      <w:pPr>
        <w:rPr>
          <w:sz w:val="28"/>
          <w:szCs w:val="28"/>
        </w:rPr>
      </w:pPr>
    </w:p>
    <w:p w14:paraId="5D6521A2" w14:textId="0BC827F6" w:rsidR="0011314D" w:rsidRDefault="0011314D">
      <w:pPr>
        <w:rPr>
          <w:sz w:val="28"/>
          <w:szCs w:val="28"/>
        </w:rPr>
      </w:pPr>
    </w:p>
    <w:p w14:paraId="18B1AF42" w14:textId="739D34DD" w:rsidR="0011314D" w:rsidRDefault="0011314D">
      <w:pPr>
        <w:rPr>
          <w:sz w:val="28"/>
          <w:szCs w:val="28"/>
        </w:rPr>
      </w:pPr>
    </w:p>
    <w:p w14:paraId="710203D5" w14:textId="755A04D3" w:rsidR="0011314D" w:rsidRDefault="0011314D">
      <w:pPr>
        <w:rPr>
          <w:sz w:val="28"/>
          <w:szCs w:val="28"/>
        </w:rPr>
      </w:pPr>
    </w:p>
    <w:p w14:paraId="19781C00" w14:textId="2FD6DD87" w:rsidR="0011314D" w:rsidRDefault="0011314D">
      <w:pPr>
        <w:rPr>
          <w:sz w:val="28"/>
          <w:szCs w:val="28"/>
        </w:rPr>
      </w:pPr>
    </w:p>
    <w:p w14:paraId="60FD605A" w14:textId="73665481" w:rsidR="0011314D" w:rsidRDefault="0011314D">
      <w:pPr>
        <w:rPr>
          <w:sz w:val="28"/>
          <w:szCs w:val="28"/>
        </w:rPr>
      </w:pPr>
    </w:p>
    <w:p w14:paraId="37C4C3B6" w14:textId="1294F7DC" w:rsidR="0011314D" w:rsidRDefault="0011314D">
      <w:pPr>
        <w:rPr>
          <w:sz w:val="28"/>
          <w:szCs w:val="28"/>
        </w:rPr>
      </w:pPr>
    </w:p>
    <w:p w14:paraId="77F5651F" w14:textId="1C354AED" w:rsidR="0011314D" w:rsidRDefault="0011314D">
      <w:pPr>
        <w:rPr>
          <w:sz w:val="28"/>
          <w:szCs w:val="28"/>
        </w:rPr>
      </w:pPr>
    </w:p>
    <w:p w14:paraId="438838E5" w14:textId="5BFB7804" w:rsidR="0011314D" w:rsidRDefault="0011314D">
      <w:pPr>
        <w:rPr>
          <w:sz w:val="28"/>
          <w:szCs w:val="28"/>
        </w:rPr>
      </w:pPr>
    </w:p>
    <w:p w14:paraId="59380E96" w14:textId="4AE3198A" w:rsidR="0011314D" w:rsidRDefault="0011314D">
      <w:pPr>
        <w:rPr>
          <w:sz w:val="28"/>
          <w:szCs w:val="28"/>
        </w:rPr>
      </w:pPr>
    </w:p>
    <w:p w14:paraId="05578F90" w14:textId="271054EA" w:rsidR="00AF4200" w:rsidRDefault="00AF4200">
      <w:pPr>
        <w:rPr>
          <w:sz w:val="28"/>
          <w:szCs w:val="28"/>
        </w:rPr>
      </w:pPr>
    </w:p>
    <w:p w14:paraId="38966F86" w14:textId="26BBED1F" w:rsidR="00AF4200" w:rsidRDefault="00AF4200">
      <w:pPr>
        <w:rPr>
          <w:sz w:val="28"/>
          <w:szCs w:val="28"/>
        </w:rPr>
      </w:pPr>
    </w:p>
    <w:p w14:paraId="128479E8" w14:textId="113FE1C6" w:rsidR="00AF4200" w:rsidRDefault="00AF4200">
      <w:pPr>
        <w:rPr>
          <w:sz w:val="28"/>
          <w:szCs w:val="28"/>
        </w:rPr>
      </w:pPr>
    </w:p>
    <w:p w14:paraId="5AC5368E" w14:textId="77777777" w:rsidR="00AF4200" w:rsidRDefault="00AF4200">
      <w:pPr>
        <w:rPr>
          <w:sz w:val="28"/>
          <w:szCs w:val="28"/>
        </w:rPr>
      </w:pPr>
    </w:p>
    <w:p w14:paraId="6D59E8F8" w14:textId="53F5A07F" w:rsidR="00AF4200" w:rsidRPr="00AF4200" w:rsidRDefault="00685EBB" w:rsidP="00685EBB">
      <w:pPr>
        <w:jc w:val="both"/>
        <w:rPr>
          <w:bCs/>
          <w:sz w:val="28"/>
          <w:szCs w:val="20"/>
        </w:rPr>
      </w:pPr>
      <w:r>
        <w:rPr>
          <w:bCs/>
          <w:sz w:val="28"/>
          <w:szCs w:val="20"/>
        </w:rPr>
        <w:lastRenderedPageBreak/>
        <w:t xml:space="preserve">                                                                         </w:t>
      </w:r>
      <w:r w:rsidR="00AF4200" w:rsidRPr="00AF4200">
        <w:rPr>
          <w:bCs/>
          <w:sz w:val="28"/>
          <w:szCs w:val="20"/>
        </w:rPr>
        <w:t xml:space="preserve">Приложение </w:t>
      </w:r>
    </w:p>
    <w:p w14:paraId="5091FAEF" w14:textId="77777777" w:rsidR="00685EBB" w:rsidRDefault="00685EBB" w:rsidP="00685EBB">
      <w:pPr>
        <w:jc w:val="both"/>
        <w:rPr>
          <w:bCs/>
          <w:sz w:val="28"/>
          <w:szCs w:val="20"/>
        </w:rPr>
      </w:pPr>
      <w:r>
        <w:rPr>
          <w:bCs/>
          <w:sz w:val="28"/>
          <w:szCs w:val="20"/>
        </w:rPr>
        <w:t xml:space="preserve">                                                                         </w:t>
      </w:r>
      <w:r w:rsidR="00AF4200" w:rsidRPr="00AF4200">
        <w:rPr>
          <w:bCs/>
          <w:sz w:val="28"/>
          <w:szCs w:val="20"/>
        </w:rPr>
        <w:t xml:space="preserve">к Порядку установления причин </w:t>
      </w:r>
      <w:r>
        <w:rPr>
          <w:bCs/>
          <w:sz w:val="28"/>
          <w:szCs w:val="20"/>
        </w:rPr>
        <w:t xml:space="preserve">                   </w:t>
      </w:r>
    </w:p>
    <w:p w14:paraId="1454031A" w14:textId="77777777" w:rsidR="00685EBB" w:rsidRDefault="00685EBB" w:rsidP="00685EBB">
      <w:pPr>
        <w:jc w:val="both"/>
        <w:rPr>
          <w:bCs/>
          <w:sz w:val="28"/>
          <w:szCs w:val="20"/>
        </w:rPr>
      </w:pPr>
      <w:r>
        <w:rPr>
          <w:bCs/>
          <w:sz w:val="28"/>
          <w:szCs w:val="20"/>
        </w:rPr>
        <w:t xml:space="preserve">                                                                         </w:t>
      </w:r>
      <w:r w:rsidR="00AF4200" w:rsidRPr="00AF4200">
        <w:rPr>
          <w:bCs/>
          <w:sz w:val="28"/>
          <w:szCs w:val="20"/>
        </w:rPr>
        <w:t xml:space="preserve">нарушения законодательства о </w:t>
      </w:r>
    </w:p>
    <w:p w14:paraId="4C5DA473" w14:textId="77777777" w:rsidR="00685EBB" w:rsidRDefault="00685EBB" w:rsidP="00685EBB">
      <w:pPr>
        <w:jc w:val="both"/>
        <w:rPr>
          <w:bCs/>
          <w:sz w:val="28"/>
          <w:szCs w:val="20"/>
        </w:rPr>
      </w:pPr>
      <w:r>
        <w:rPr>
          <w:bCs/>
          <w:sz w:val="28"/>
          <w:szCs w:val="20"/>
        </w:rPr>
        <w:t xml:space="preserve">                                                                         </w:t>
      </w:r>
      <w:r w:rsidR="00AF4200" w:rsidRPr="00AF4200">
        <w:rPr>
          <w:bCs/>
          <w:sz w:val="28"/>
          <w:szCs w:val="20"/>
        </w:rPr>
        <w:t xml:space="preserve">градостроительной деятельности на </w:t>
      </w:r>
    </w:p>
    <w:p w14:paraId="656A446D" w14:textId="77777777" w:rsidR="00685EBB" w:rsidRDefault="00685EBB" w:rsidP="00685EBB">
      <w:pPr>
        <w:jc w:val="both"/>
        <w:rPr>
          <w:bCs/>
          <w:sz w:val="28"/>
          <w:szCs w:val="20"/>
        </w:rPr>
      </w:pPr>
      <w:r>
        <w:rPr>
          <w:bCs/>
          <w:sz w:val="28"/>
          <w:szCs w:val="20"/>
        </w:rPr>
        <w:t xml:space="preserve">                                                                         </w:t>
      </w:r>
      <w:r w:rsidR="00AF4200" w:rsidRPr="00AF4200">
        <w:rPr>
          <w:bCs/>
          <w:sz w:val="28"/>
          <w:szCs w:val="20"/>
        </w:rPr>
        <w:t xml:space="preserve">территории муниципального </w:t>
      </w:r>
    </w:p>
    <w:p w14:paraId="2D4B56E0" w14:textId="56A72594" w:rsidR="00AF4200" w:rsidRPr="00AF4200" w:rsidRDefault="00685EBB" w:rsidP="00685EBB">
      <w:pPr>
        <w:jc w:val="both"/>
        <w:rPr>
          <w:bCs/>
          <w:sz w:val="28"/>
          <w:szCs w:val="20"/>
        </w:rPr>
      </w:pPr>
      <w:r>
        <w:rPr>
          <w:bCs/>
          <w:sz w:val="28"/>
          <w:szCs w:val="20"/>
        </w:rPr>
        <w:t xml:space="preserve">                                                                         </w:t>
      </w:r>
      <w:r w:rsidR="00AF4200" w:rsidRPr="00AF4200">
        <w:rPr>
          <w:bCs/>
          <w:sz w:val="28"/>
          <w:szCs w:val="20"/>
        </w:rPr>
        <w:t>образования город-курорт Геленджик</w:t>
      </w:r>
    </w:p>
    <w:p w14:paraId="3E508EB1" w14:textId="77777777" w:rsidR="00AF4200" w:rsidRPr="00AF4200" w:rsidRDefault="00AF4200" w:rsidP="00AF4200">
      <w:pPr>
        <w:rPr>
          <w:bCs/>
          <w:sz w:val="28"/>
          <w:szCs w:val="20"/>
        </w:rPr>
      </w:pPr>
    </w:p>
    <w:p w14:paraId="337EE26F" w14:textId="77777777" w:rsidR="00AF4200" w:rsidRPr="00AF4200" w:rsidRDefault="00AF4200" w:rsidP="00AF4200">
      <w:pPr>
        <w:rPr>
          <w:bCs/>
          <w:sz w:val="28"/>
          <w:szCs w:val="20"/>
        </w:rPr>
      </w:pPr>
    </w:p>
    <w:p w14:paraId="25C196C4" w14:textId="2F701B3D" w:rsidR="00AF4200" w:rsidRPr="00AF4200" w:rsidRDefault="00AF4200" w:rsidP="00AF4200">
      <w:pPr>
        <w:jc w:val="center"/>
        <w:rPr>
          <w:bCs/>
          <w:sz w:val="28"/>
          <w:szCs w:val="20"/>
        </w:rPr>
      </w:pPr>
      <w:r w:rsidRPr="00AF4200">
        <w:rPr>
          <w:bCs/>
          <w:sz w:val="28"/>
          <w:szCs w:val="20"/>
        </w:rPr>
        <w:t>ПОЛОЖЕНИЕ</w:t>
      </w:r>
    </w:p>
    <w:p w14:paraId="0EC199E6" w14:textId="77777777" w:rsidR="00AF4200" w:rsidRPr="00AF4200" w:rsidRDefault="00AF4200" w:rsidP="00AF4200">
      <w:pPr>
        <w:jc w:val="center"/>
        <w:rPr>
          <w:bCs/>
          <w:sz w:val="28"/>
          <w:szCs w:val="20"/>
        </w:rPr>
      </w:pPr>
      <w:r w:rsidRPr="00AF4200">
        <w:rPr>
          <w:bCs/>
          <w:sz w:val="28"/>
          <w:szCs w:val="20"/>
        </w:rPr>
        <w:t>о технической комиссии по установлению причин нарушения</w:t>
      </w:r>
    </w:p>
    <w:p w14:paraId="3439C4FA" w14:textId="77777777" w:rsidR="00AF4200" w:rsidRPr="00AF4200" w:rsidRDefault="00AF4200" w:rsidP="00AF4200">
      <w:pPr>
        <w:jc w:val="center"/>
        <w:rPr>
          <w:bCs/>
          <w:sz w:val="28"/>
          <w:szCs w:val="20"/>
        </w:rPr>
      </w:pPr>
      <w:r w:rsidRPr="00AF4200">
        <w:rPr>
          <w:bCs/>
          <w:sz w:val="28"/>
          <w:szCs w:val="20"/>
        </w:rPr>
        <w:t>законодательства о градостроительной деятельности на территории</w:t>
      </w:r>
    </w:p>
    <w:p w14:paraId="27467C0B" w14:textId="77777777" w:rsidR="00AF4200" w:rsidRPr="00AF4200" w:rsidRDefault="00AF4200" w:rsidP="00AF4200">
      <w:pPr>
        <w:jc w:val="center"/>
        <w:rPr>
          <w:bCs/>
          <w:sz w:val="28"/>
          <w:szCs w:val="20"/>
        </w:rPr>
      </w:pPr>
      <w:r w:rsidRPr="00AF4200">
        <w:rPr>
          <w:bCs/>
          <w:sz w:val="28"/>
          <w:szCs w:val="20"/>
        </w:rPr>
        <w:t>муниципального образования город-курорт Геленджик</w:t>
      </w:r>
    </w:p>
    <w:p w14:paraId="561187F0" w14:textId="77777777" w:rsidR="00AF4200" w:rsidRPr="00AF4200" w:rsidRDefault="00AF4200" w:rsidP="00AF4200">
      <w:pPr>
        <w:rPr>
          <w:bCs/>
          <w:sz w:val="28"/>
          <w:szCs w:val="20"/>
        </w:rPr>
      </w:pPr>
    </w:p>
    <w:p w14:paraId="7998E923" w14:textId="77777777" w:rsidR="00AF4200" w:rsidRPr="00AF4200" w:rsidRDefault="00AF4200" w:rsidP="00AF4200">
      <w:pPr>
        <w:ind w:firstLine="709"/>
        <w:jc w:val="both"/>
        <w:rPr>
          <w:bCs/>
          <w:sz w:val="28"/>
          <w:szCs w:val="20"/>
        </w:rPr>
      </w:pPr>
      <w:r w:rsidRPr="00AF4200">
        <w:rPr>
          <w:bCs/>
          <w:sz w:val="28"/>
          <w:szCs w:val="20"/>
        </w:rPr>
        <w:t>1. Техническая комиссия по установлению причин нарушения законодательства о градостроительной деятельности на территории муниципального образования город-курорт Геленджик (далее – техническая комиссия) создается постановлением администрации муниципального образования город-курорт Геленджик в каждом отдельном случае нарушения законодательства о градостроительной деятельности.</w:t>
      </w:r>
    </w:p>
    <w:p w14:paraId="7A34D394" w14:textId="77777777" w:rsidR="00AF4200" w:rsidRPr="00AF4200" w:rsidRDefault="00AF4200" w:rsidP="00AF4200">
      <w:pPr>
        <w:ind w:firstLine="709"/>
        <w:jc w:val="both"/>
        <w:rPr>
          <w:bCs/>
          <w:sz w:val="28"/>
          <w:szCs w:val="20"/>
        </w:rPr>
      </w:pPr>
      <w:r w:rsidRPr="00AF4200">
        <w:rPr>
          <w:bCs/>
          <w:sz w:val="28"/>
          <w:szCs w:val="20"/>
        </w:rPr>
        <w:t>Срок работы технической комиссии не может превышать пяти месяцев с даты ее создания.</w:t>
      </w:r>
    </w:p>
    <w:p w14:paraId="57A5DC4F" w14:textId="77777777" w:rsidR="00AF4200" w:rsidRPr="00AF4200" w:rsidRDefault="00AF4200" w:rsidP="00AF4200">
      <w:pPr>
        <w:ind w:firstLine="709"/>
        <w:jc w:val="both"/>
        <w:rPr>
          <w:bCs/>
          <w:sz w:val="28"/>
          <w:szCs w:val="20"/>
        </w:rPr>
      </w:pPr>
      <w:r w:rsidRPr="00AF4200">
        <w:rPr>
          <w:bCs/>
          <w:sz w:val="28"/>
          <w:szCs w:val="20"/>
        </w:rPr>
        <w:t>Персональный состав технической комиссии формируется с учетом характера допущенных нарушений законодательства о градостроительной деятельности в количестве не менее пяти членов технической комиссии в составе председателя, заместителя председателя, ответственного секретаря и не менее двух членов технической комиссии. К участию в работе в состав технической комиссии могут быть привлечены работники отраслевых, функциональных, территориальных органов администрации муниципального образования город-курорт Геленджик, представители экспертной организации в области проектирования и строительства, аккредитованной (аттестованной) в установленном законодательством Российской Федерации порядке.</w:t>
      </w:r>
    </w:p>
    <w:p w14:paraId="1101B32B" w14:textId="77777777" w:rsidR="00AF4200" w:rsidRPr="00AF4200" w:rsidRDefault="00AF4200" w:rsidP="00AF4200">
      <w:pPr>
        <w:ind w:firstLine="709"/>
        <w:jc w:val="both"/>
        <w:rPr>
          <w:bCs/>
          <w:sz w:val="28"/>
          <w:szCs w:val="20"/>
        </w:rPr>
      </w:pPr>
      <w:r w:rsidRPr="00AF4200">
        <w:rPr>
          <w:bCs/>
          <w:sz w:val="28"/>
          <w:szCs w:val="20"/>
        </w:rPr>
        <w:t>2. Для установления причин нарушения законодательства о градостроительной деятельности и определения лиц, допустивших такое нарушение, техническая комиссия осуществляет следующие функции:</w:t>
      </w:r>
    </w:p>
    <w:p w14:paraId="094344C0" w14:textId="77777777" w:rsidR="00AF4200" w:rsidRPr="00AF4200" w:rsidRDefault="00AF4200" w:rsidP="00AF4200">
      <w:pPr>
        <w:ind w:firstLine="709"/>
        <w:jc w:val="both"/>
        <w:rPr>
          <w:bCs/>
          <w:sz w:val="28"/>
          <w:szCs w:val="20"/>
        </w:rPr>
      </w:pPr>
      <w:r w:rsidRPr="00AF4200">
        <w:rPr>
          <w:bCs/>
          <w:sz w:val="28"/>
          <w:szCs w:val="20"/>
        </w:rPr>
        <w:t>1) запрашивает и изучает материалы инженерных изысканий, исходно-разрешительную документацию, на основании которой осуществляется либо осуществлялось строительство объекта капитального строительства (далее - объект);</w:t>
      </w:r>
    </w:p>
    <w:p w14:paraId="74B14234" w14:textId="77777777" w:rsidR="00AF4200" w:rsidRPr="00AF4200" w:rsidRDefault="00AF4200" w:rsidP="00AF4200">
      <w:pPr>
        <w:ind w:firstLine="709"/>
        <w:jc w:val="both"/>
        <w:rPr>
          <w:bCs/>
          <w:sz w:val="28"/>
          <w:szCs w:val="20"/>
        </w:rPr>
      </w:pPr>
      <w:r w:rsidRPr="00AF4200">
        <w:rPr>
          <w:bCs/>
          <w:sz w:val="28"/>
          <w:szCs w:val="20"/>
        </w:rPr>
        <w:t>2) устанавливает наличие документов, подтверждающих согласование проектной документации с государственными надзорными органами в соответствии с законодательством, наличие положительных государственных экспертиз проектной документации (в предусмотренных законом случаях), наличие других необходимых для строительства и эксплуатации объекта документов;</w:t>
      </w:r>
    </w:p>
    <w:p w14:paraId="4F45B788" w14:textId="77777777" w:rsidR="00AF4200" w:rsidRPr="00AF4200" w:rsidRDefault="00AF4200" w:rsidP="00AF4200">
      <w:pPr>
        <w:ind w:firstLine="709"/>
        <w:jc w:val="both"/>
        <w:rPr>
          <w:bCs/>
          <w:sz w:val="28"/>
          <w:szCs w:val="20"/>
        </w:rPr>
      </w:pPr>
      <w:r w:rsidRPr="00AF4200">
        <w:rPr>
          <w:bCs/>
          <w:sz w:val="28"/>
          <w:szCs w:val="20"/>
        </w:rPr>
        <w:t>3) осуществляет проверку исполнительной документации по объекту;</w:t>
      </w:r>
    </w:p>
    <w:p w14:paraId="409EB2F3" w14:textId="77777777" w:rsidR="00AF4200" w:rsidRPr="00AF4200" w:rsidRDefault="00AF4200" w:rsidP="00AF4200">
      <w:pPr>
        <w:ind w:firstLine="709"/>
        <w:jc w:val="both"/>
        <w:rPr>
          <w:bCs/>
          <w:sz w:val="28"/>
          <w:szCs w:val="20"/>
        </w:rPr>
      </w:pPr>
      <w:r w:rsidRPr="00AF4200">
        <w:rPr>
          <w:bCs/>
          <w:sz w:val="28"/>
          <w:szCs w:val="20"/>
        </w:rPr>
        <w:lastRenderedPageBreak/>
        <w:t>4) проверяет факт направления лицом, осуществляющим строительство, информации о начале строительства и об окончании очередного этапа строительства объекта в орган, осуществляющий государственный строительный надзор, если осуществление такого надзора предусмотрено законодательством;</w:t>
      </w:r>
    </w:p>
    <w:p w14:paraId="2343E640" w14:textId="77777777" w:rsidR="00AF4200" w:rsidRPr="00AF4200" w:rsidRDefault="00AF4200" w:rsidP="00AF4200">
      <w:pPr>
        <w:ind w:firstLine="709"/>
        <w:jc w:val="both"/>
        <w:rPr>
          <w:bCs/>
          <w:sz w:val="28"/>
          <w:szCs w:val="20"/>
        </w:rPr>
      </w:pPr>
      <w:r w:rsidRPr="00AF4200">
        <w:rPr>
          <w:bCs/>
          <w:sz w:val="28"/>
          <w:szCs w:val="20"/>
        </w:rPr>
        <w:t>5) устанавливает соответствие физических и юридических лиц, осуществляющих проектирование, строительство (либо выполняющих отдельные виды работ) и эксплуатацию объекта, требованиям законодательства Российской Федерации, предъявляемым к таким лицам;</w:t>
      </w:r>
    </w:p>
    <w:p w14:paraId="7EE4F425" w14:textId="77777777" w:rsidR="00AF4200" w:rsidRPr="00AF4200" w:rsidRDefault="00AF4200" w:rsidP="00AF4200">
      <w:pPr>
        <w:ind w:firstLine="709"/>
        <w:jc w:val="both"/>
        <w:rPr>
          <w:bCs/>
          <w:sz w:val="28"/>
          <w:szCs w:val="20"/>
        </w:rPr>
      </w:pPr>
      <w:r w:rsidRPr="00AF4200">
        <w:rPr>
          <w:bCs/>
          <w:sz w:val="28"/>
          <w:szCs w:val="20"/>
        </w:rPr>
        <w:t>6) устанавливает наличие разрешения на ввод объекта в эксплуатацию, наличие необходимых заключений государственных надзорных органов, других документов, предъявляемых для получения разрешения на ввод объекта в эксплуатацию, по эксплуатируемым объектам;</w:t>
      </w:r>
    </w:p>
    <w:p w14:paraId="307739E9" w14:textId="77777777" w:rsidR="00AF4200" w:rsidRPr="00AF4200" w:rsidRDefault="00AF4200" w:rsidP="00AF4200">
      <w:pPr>
        <w:ind w:firstLine="709"/>
        <w:jc w:val="both"/>
        <w:rPr>
          <w:bCs/>
          <w:sz w:val="28"/>
          <w:szCs w:val="20"/>
        </w:rPr>
      </w:pPr>
      <w:r w:rsidRPr="00AF4200">
        <w:rPr>
          <w:bCs/>
          <w:sz w:val="28"/>
          <w:szCs w:val="20"/>
        </w:rPr>
        <w:t>7) предпринимает все необходимые меры для установления причин нарушения законодательства о градостроительной деятельности;</w:t>
      </w:r>
    </w:p>
    <w:p w14:paraId="68F56CE5" w14:textId="77777777" w:rsidR="00AF4200" w:rsidRPr="00AF4200" w:rsidRDefault="00AF4200" w:rsidP="00AF4200">
      <w:pPr>
        <w:ind w:firstLine="709"/>
        <w:jc w:val="both"/>
        <w:rPr>
          <w:bCs/>
          <w:sz w:val="28"/>
          <w:szCs w:val="20"/>
        </w:rPr>
      </w:pPr>
      <w:r w:rsidRPr="00AF4200">
        <w:rPr>
          <w:bCs/>
          <w:sz w:val="28"/>
          <w:szCs w:val="20"/>
        </w:rPr>
        <w:t>8) устанавливает характер причиненного вреда и его размер;</w:t>
      </w:r>
    </w:p>
    <w:p w14:paraId="2A5F7172" w14:textId="77777777" w:rsidR="00AF4200" w:rsidRPr="00AF4200" w:rsidRDefault="00AF4200" w:rsidP="00AF4200">
      <w:pPr>
        <w:ind w:firstLine="709"/>
        <w:jc w:val="both"/>
        <w:rPr>
          <w:bCs/>
          <w:sz w:val="28"/>
          <w:szCs w:val="20"/>
        </w:rPr>
      </w:pPr>
      <w:r w:rsidRPr="00AF4200">
        <w:rPr>
          <w:bCs/>
          <w:sz w:val="28"/>
          <w:szCs w:val="20"/>
        </w:rPr>
        <w:t>9) устанавливает причинно-следственную связь между нарушением законодательства о градостроительной деятельности и возникновением вреда, а также обстоятельства, указывающие на виновность лиц, совершивших такое нарушение;</w:t>
      </w:r>
    </w:p>
    <w:p w14:paraId="2A8FFD9A" w14:textId="77777777" w:rsidR="00AF4200" w:rsidRPr="00AF4200" w:rsidRDefault="00AF4200" w:rsidP="00AF4200">
      <w:pPr>
        <w:ind w:firstLine="709"/>
        <w:jc w:val="both"/>
        <w:rPr>
          <w:bCs/>
          <w:sz w:val="28"/>
          <w:szCs w:val="20"/>
        </w:rPr>
      </w:pPr>
      <w:r w:rsidRPr="00AF4200">
        <w:rPr>
          <w:bCs/>
          <w:sz w:val="28"/>
          <w:szCs w:val="20"/>
        </w:rPr>
        <w:t>10) определяет необходимые меры по восстановлению благоприятных условий жизнедеятельности человека.</w:t>
      </w:r>
    </w:p>
    <w:p w14:paraId="7100D8F4" w14:textId="77777777" w:rsidR="00AF4200" w:rsidRPr="00AF4200" w:rsidRDefault="00AF4200" w:rsidP="00AF4200">
      <w:pPr>
        <w:ind w:firstLine="709"/>
        <w:jc w:val="both"/>
        <w:rPr>
          <w:bCs/>
          <w:sz w:val="28"/>
          <w:szCs w:val="20"/>
        </w:rPr>
      </w:pPr>
      <w:r w:rsidRPr="00AF4200">
        <w:rPr>
          <w:bCs/>
          <w:sz w:val="28"/>
          <w:szCs w:val="20"/>
        </w:rPr>
        <w:t xml:space="preserve">3. Техническая комиссия имеет право: </w:t>
      </w:r>
    </w:p>
    <w:p w14:paraId="48900AF1" w14:textId="77777777" w:rsidR="00AF4200" w:rsidRPr="00AF4200" w:rsidRDefault="00AF4200" w:rsidP="00AF4200">
      <w:pPr>
        <w:ind w:firstLine="709"/>
        <w:jc w:val="both"/>
        <w:rPr>
          <w:bCs/>
          <w:sz w:val="28"/>
          <w:szCs w:val="20"/>
        </w:rPr>
      </w:pPr>
      <w:r w:rsidRPr="00AF4200">
        <w:rPr>
          <w:bCs/>
          <w:sz w:val="28"/>
          <w:szCs w:val="20"/>
        </w:rPr>
        <w:t xml:space="preserve">1) проводить осмотр объекта, а также имущества физических или юридических лиц, которым причинен вред, в том числе с применением фото- и видеосъемки, оформлять акт осмотра с приложением необходимых документов, включая схемы и чертежи по форме согласно приложению 1 к Положению о технической комиссии по установлению причин нарушения законодательства о градостроительной деятельности на территории муниципального образования город-курорт Геленджик (далее – Положение о технической комиссии); </w:t>
      </w:r>
    </w:p>
    <w:p w14:paraId="59009498" w14:textId="77777777" w:rsidR="00AF4200" w:rsidRPr="00AF4200" w:rsidRDefault="00AF4200" w:rsidP="00AF4200">
      <w:pPr>
        <w:ind w:firstLine="709"/>
        <w:jc w:val="both"/>
        <w:rPr>
          <w:bCs/>
          <w:sz w:val="28"/>
          <w:szCs w:val="20"/>
        </w:rPr>
      </w:pPr>
      <w:r w:rsidRPr="00AF4200">
        <w:rPr>
          <w:bCs/>
          <w:sz w:val="28"/>
          <w:szCs w:val="20"/>
        </w:rPr>
        <w:t xml:space="preserve">2) запрашивать у отраслевых (функциональных), территориальных органов администрации муниципального образования город-курорт Геленджик, юридических и физических лиц копии документов территориального планирования, правил землепользования и застройки, планирования территорий, архитектурно-строительного проектирования объекта и иные документы, материалы и сведения; </w:t>
      </w:r>
    </w:p>
    <w:p w14:paraId="06516B48" w14:textId="77777777" w:rsidR="00AF4200" w:rsidRPr="00AF4200" w:rsidRDefault="00AF4200" w:rsidP="00AF4200">
      <w:pPr>
        <w:ind w:firstLine="709"/>
        <w:jc w:val="both"/>
        <w:rPr>
          <w:bCs/>
          <w:sz w:val="28"/>
          <w:szCs w:val="20"/>
        </w:rPr>
      </w:pPr>
      <w:r w:rsidRPr="00AF4200">
        <w:rPr>
          <w:bCs/>
          <w:sz w:val="28"/>
          <w:szCs w:val="20"/>
        </w:rPr>
        <w:t>3) получать от физических и (или) юридических лиц объяснения по факту нарушения законодательства о градостроительной деятельности и причинения вреда;</w:t>
      </w:r>
    </w:p>
    <w:p w14:paraId="7C8D5762" w14:textId="77777777" w:rsidR="00AF4200" w:rsidRPr="00AF4200" w:rsidRDefault="00AF4200" w:rsidP="00AF4200">
      <w:pPr>
        <w:ind w:firstLine="709"/>
        <w:jc w:val="both"/>
        <w:rPr>
          <w:bCs/>
          <w:sz w:val="28"/>
          <w:szCs w:val="20"/>
        </w:rPr>
      </w:pPr>
      <w:r w:rsidRPr="00AF4200">
        <w:rPr>
          <w:bCs/>
          <w:sz w:val="28"/>
          <w:szCs w:val="20"/>
        </w:rPr>
        <w:t xml:space="preserve">4) организовывать проведение необходимых экспертиз, исследований, лабораторных и иных испытаний для установления причин нарушения законодательства о градостроительной деятельности и оценки размера причиненного вреда. </w:t>
      </w:r>
    </w:p>
    <w:p w14:paraId="1DD2EDBA" w14:textId="6204558F" w:rsidR="00AF4200" w:rsidRPr="00AF4200" w:rsidRDefault="00AF4200" w:rsidP="00AF4200">
      <w:pPr>
        <w:ind w:firstLine="709"/>
        <w:jc w:val="both"/>
        <w:rPr>
          <w:bCs/>
          <w:sz w:val="28"/>
          <w:szCs w:val="20"/>
        </w:rPr>
      </w:pPr>
      <w:r w:rsidRPr="00AF4200">
        <w:rPr>
          <w:bCs/>
          <w:sz w:val="28"/>
          <w:szCs w:val="20"/>
        </w:rPr>
        <w:t xml:space="preserve">4. Техническую </w:t>
      </w:r>
      <w:proofErr w:type="gramStart"/>
      <w:r w:rsidRPr="00AF4200">
        <w:rPr>
          <w:bCs/>
          <w:sz w:val="28"/>
          <w:szCs w:val="20"/>
        </w:rPr>
        <w:t>комиссию  возглавляет</w:t>
      </w:r>
      <w:proofErr w:type="gramEnd"/>
      <w:r w:rsidRPr="00AF4200">
        <w:rPr>
          <w:bCs/>
          <w:sz w:val="28"/>
          <w:szCs w:val="20"/>
        </w:rPr>
        <w:t xml:space="preserve">  председатель  техн</w:t>
      </w:r>
      <w:r>
        <w:rPr>
          <w:bCs/>
          <w:sz w:val="28"/>
          <w:szCs w:val="20"/>
        </w:rPr>
        <w:t>ической комис</w:t>
      </w:r>
      <w:r w:rsidRPr="00AF4200">
        <w:rPr>
          <w:bCs/>
          <w:sz w:val="28"/>
          <w:szCs w:val="20"/>
        </w:rPr>
        <w:t xml:space="preserve">сии, являющийся начальником управления архитектуры и </w:t>
      </w:r>
      <w:r w:rsidRPr="00AF4200">
        <w:rPr>
          <w:bCs/>
          <w:sz w:val="28"/>
          <w:szCs w:val="20"/>
        </w:rPr>
        <w:lastRenderedPageBreak/>
        <w:t xml:space="preserve">градостроительства администрации муниципального образования город-курорт Геленджик – главным архитектором (далее – председатель технической комиссии). </w:t>
      </w:r>
    </w:p>
    <w:p w14:paraId="3FF6AC92" w14:textId="77777777" w:rsidR="00AF4200" w:rsidRPr="00AF4200" w:rsidRDefault="00AF4200" w:rsidP="00AF4200">
      <w:pPr>
        <w:ind w:firstLine="709"/>
        <w:jc w:val="both"/>
        <w:rPr>
          <w:bCs/>
          <w:sz w:val="28"/>
          <w:szCs w:val="20"/>
        </w:rPr>
      </w:pPr>
      <w:r w:rsidRPr="00AF4200">
        <w:rPr>
          <w:bCs/>
          <w:sz w:val="28"/>
          <w:szCs w:val="20"/>
        </w:rPr>
        <w:t>5. В случае временного отсутствия председателя технической комиссии техническую комиссию возглавляет исполняющий обязанности начальника управления архитектуры и градостроительства администрации муниципального образования город-курорт Геленджик – главного архитектора.</w:t>
      </w:r>
    </w:p>
    <w:p w14:paraId="7547391F" w14:textId="77777777" w:rsidR="00AF4200" w:rsidRPr="00AF4200" w:rsidRDefault="00AF4200" w:rsidP="00AF4200">
      <w:pPr>
        <w:ind w:firstLine="709"/>
        <w:jc w:val="both"/>
        <w:rPr>
          <w:bCs/>
          <w:sz w:val="28"/>
          <w:szCs w:val="20"/>
        </w:rPr>
      </w:pPr>
      <w:r w:rsidRPr="00AF4200">
        <w:rPr>
          <w:bCs/>
          <w:sz w:val="28"/>
          <w:szCs w:val="20"/>
        </w:rPr>
        <w:t>6. К участию в работе в составе технической комиссии могут привлекаться представители экспертной организации в области проектирования и строительства, аккредитованной (аттестованной) в установленном законодательством Российской Федерации порядке.</w:t>
      </w:r>
    </w:p>
    <w:p w14:paraId="48676388" w14:textId="77777777" w:rsidR="00AF4200" w:rsidRPr="00AF4200" w:rsidRDefault="00AF4200" w:rsidP="00AF4200">
      <w:pPr>
        <w:ind w:firstLine="709"/>
        <w:jc w:val="both"/>
        <w:rPr>
          <w:bCs/>
          <w:sz w:val="28"/>
          <w:szCs w:val="20"/>
        </w:rPr>
      </w:pPr>
      <w:r w:rsidRPr="00AF4200">
        <w:rPr>
          <w:bCs/>
          <w:sz w:val="28"/>
          <w:szCs w:val="20"/>
        </w:rPr>
        <w:t>7.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14:paraId="41622941" w14:textId="77777777" w:rsidR="00AF4200" w:rsidRPr="00AF4200" w:rsidRDefault="00AF4200" w:rsidP="00AF4200">
      <w:pPr>
        <w:ind w:firstLine="709"/>
        <w:jc w:val="both"/>
        <w:rPr>
          <w:bCs/>
          <w:sz w:val="28"/>
          <w:szCs w:val="20"/>
        </w:rPr>
      </w:pPr>
      <w:r w:rsidRPr="00AF4200">
        <w:rPr>
          <w:bCs/>
          <w:sz w:val="28"/>
          <w:szCs w:val="20"/>
        </w:rPr>
        <w:t>Заинтересованные лица обязаны в сроки, установленные технической комиссией, представить ей необходимую для установления причин нарушения законодательства о градостроительной деятельности информацию, включая документы, справки, сведения, связанные с проведением инженерных изысканий, выполнением работ по проектированию, строительству, реконструкции, капитальному ремонту в отношении объекта капитального строительства, а также образцы (пробы) применяемых строительных материалов (конструкций).</w:t>
      </w:r>
    </w:p>
    <w:p w14:paraId="6DD57C13" w14:textId="77777777" w:rsidR="00AF4200" w:rsidRPr="00AF4200" w:rsidRDefault="00AF4200" w:rsidP="00AF4200">
      <w:pPr>
        <w:ind w:firstLine="709"/>
        <w:jc w:val="both"/>
        <w:rPr>
          <w:bCs/>
          <w:sz w:val="28"/>
          <w:szCs w:val="20"/>
        </w:rPr>
      </w:pPr>
      <w:r w:rsidRPr="00AF4200">
        <w:rPr>
          <w:bCs/>
          <w:sz w:val="28"/>
          <w:szCs w:val="20"/>
        </w:rPr>
        <w:t>Лица, указанные в абзаце первом настоящего пункта, в случае несогласия с заключением могут оспорить его в судебном порядке.</w:t>
      </w:r>
    </w:p>
    <w:p w14:paraId="3205E076" w14:textId="77777777" w:rsidR="00AF4200" w:rsidRPr="00AF4200" w:rsidRDefault="00AF4200" w:rsidP="00AF4200">
      <w:pPr>
        <w:ind w:firstLine="709"/>
        <w:jc w:val="both"/>
        <w:rPr>
          <w:bCs/>
          <w:sz w:val="28"/>
          <w:szCs w:val="20"/>
        </w:rPr>
      </w:pPr>
      <w:r w:rsidRPr="00AF4200">
        <w:rPr>
          <w:bCs/>
          <w:sz w:val="28"/>
          <w:szCs w:val="20"/>
        </w:rPr>
        <w:t>8. Председатель технической комиссии организует работу технической комиссии, проводит заседания технической комиссии, распределяет обязанности среди членов технической комиссии, утверждает заключение технической комиссии по форме согласно приложению 2 к Положению о технической комиссии.</w:t>
      </w:r>
    </w:p>
    <w:p w14:paraId="2680D693" w14:textId="77777777" w:rsidR="00AF4200" w:rsidRPr="00AF4200" w:rsidRDefault="00AF4200" w:rsidP="00AF4200">
      <w:pPr>
        <w:ind w:firstLine="709"/>
        <w:jc w:val="both"/>
        <w:rPr>
          <w:bCs/>
          <w:sz w:val="28"/>
          <w:szCs w:val="20"/>
        </w:rPr>
      </w:pPr>
      <w:r w:rsidRPr="00AF4200">
        <w:rPr>
          <w:bCs/>
          <w:sz w:val="28"/>
          <w:szCs w:val="20"/>
        </w:rPr>
        <w:t xml:space="preserve">9. Секретарь технической комиссии: </w:t>
      </w:r>
    </w:p>
    <w:p w14:paraId="37B498B9" w14:textId="77777777" w:rsidR="00AF4200" w:rsidRPr="00AF4200" w:rsidRDefault="00AF4200" w:rsidP="00AF4200">
      <w:pPr>
        <w:ind w:firstLine="709"/>
        <w:jc w:val="both"/>
        <w:rPr>
          <w:bCs/>
          <w:sz w:val="28"/>
          <w:szCs w:val="20"/>
        </w:rPr>
      </w:pPr>
      <w:r w:rsidRPr="00AF4200">
        <w:rPr>
          <w:bCs/>
          <w:sz w:val="28"/>
          <w:szCs w:val="20"/>
        </w:rPr>
        <w:t xml:space="preserve">1) осуществляет организационно-технические мероприятия по подготовке и проведению заседаний, оформляет и подписывает протоколы заседаний технической комиссии, акты осмотров, заключения технической комиссии; </w:t>
      </w:r>
    </w:p>
    <w:p w14:paraId="2653CA73" w14:textId="77777777" w:rsidR="00AF4200" w:rsidRPr="00AF4200" w:rsidRDefault="00AF4200" w:rsidP="00AF4200">
      <w:pPr>
        <w:ind w:firstLine="709"/>
        <w:jc w:val="both"/>
        <w:rPr>
          <w:bCs/>
          <w:sz w:val="28"/>
          <w:szCs w:val="20"/>
        </w:rPr>
      </w:pPr>
      <w:r w:rsidRPr="00AF4200">
        <w:rPr>
          <w:bCs/>
          <w:sz w:val="28"/>
          <w:szCs w:val="20"/>
        </w:rPr>
        <w:t xml:space="preserve">2) организует оповещение заинтересованных лиц и членов технической комиссии, лично в устной форме, по телефону, либо посредством электронной почты о времени и месте заседаний и проведения осмотра объекта, а также имущества физических или юридических лиц, которым причинен вред, не позднее чем за три рабочих дня до его проведения; </w:t>
      </w:r>
    </w:p>
    <w:p w14:paraId="1247862C" w14:textId="33CCACB0" w:rsidR="00AF4200" w:rsidRPr="00AF4200" w:rsidRDefault="00AF4200" w:rsidP="00AF4200">
      <w:pPr>
        <w:ind w:firstLine="709"/>
        <w:jc w:val="both"/>
        <w:rPr>
          <w:bCs/>
          <w:sz w:val="28"/>
          <w:szCs w:val="20"/>
        </w:rPr>
      </w:pPr>
      <w:r w:rsidRPr="00AF4200">
        <w:rPr>
          <w:bCs/>
          <w:sz w:val="28"/>
          <w:szCs w:val="20"/>
        </w:rPr>
        <w:t xml:space="preserve">3) направляет заинтересованным лицам, </w:t>
      </w:r>
      <w:proofErr w:type="gramStart"/>
      <w:r w:rsidRPr="00AF4200">
        <w:rPr>
          <w:bCs/>
          <w:sz w:val="28"/>
          <w:szCs w:val="20"/>
        </w:rPr>
        <w:t>органам  администрации</w:t>
      </w:r>
      <w:proofErr w:type="gramEnd"/>
      <w:r w:rsidRPr="00AF4200">
        <w:rPr>
          <w:bCs/>
          <w:sz w:val="28"/>
          <w:szCs w:val="20"/>
        </w:rPr>
        <w:t xml:space="preserve"> </w:t>
      </w:r>
      <w:proofErr w:type="spellStart"/>
      <w:r w:rsidRPr="00AF4200">
        <w:rPr>
          <w:bCs/>
          <w:sz w:val="28"/>
          <w:szCs w:val="20"/>
        </w:rPr>
        <w:t>муници-пального</w:t>
      </w:r>
      <w:proofErr w:type="spellEnd"/>
      <w:r w:rsidRPr="00AF4200">
        <w:rPr>
          <w:bCs/>
          <w:sz w:val="28"/>
          <w:szCs w:val="20"/>
        </w:rPr>
        <w:t xml:space="preserve"> образования город-курорт Геленджик, юридическим и физическим </w:t>
      </w:r>
      <w:r w:rsidRPr="00AF4200">
        <w:rPr>
          <w:bCs/>
          <w:sz w:val="28"/>
          <w:szCs w:val="20"/>
        </w:rPr>
        <w:lastRenderedPageBreak/>
        <w:t>лицам запросы посредством почтового отправления с уведомлением или на адрес электронной почты, в пределах компетенции технической комиссии;</w:t>
      </w:r>
    </w:p>
    <w:p w14:paraId="5CF31149" w14:textId="77777777" w:rsidR="00AF4200" w:rsidRPr="00AF4200" w:rsidRDefault="00AF4200" w:rsidP="00AF4200">
      <w:pPr>
        <w:ind w:firstLine="709"/>
        <w:jc w:val="both"/>
        <w:rPr>
          <w:bCs/>
          <w:sz w:val="28"/>
          <w:szCs w:val="20"/>
        </w:rPr>
      </w:pPr>
      <w:r w:rsidRPr="00AF4200">
        <w:rPr>
          <w:bCs/>
          <w:sz w:val="28"/>
          <w:szCs w:val="20"/>
        </w:rPr>
        <w:t xml:space="preserve">4) исполняет поручения председателя технической комиссии. </w:t>
      </w:r>
    </w:p>
    <w:p w14:paraId="73EB0C69" w14:textId="77777777" w:rsidR="00AF4200" w:rsidRPr="00AF4200" w:rsidRDefault="00AF4200" w:rsidP="00AF4200">
      <w:pPr>
        <w:ind w:firstLine="709"/>
        <w:jc w:val="both"/>
        <w:rPr>
          <w:bCs/>
          <w:sz w:val="28"/>
          <w:szCs w:val="20"/>
        </w:rPr>
      </w:pPr>
      <w:r w:rsidRPr="00AF4200">
        <w:rPr>
          <w:bCs/>
          <w:sz w:val="28"/>
          <w:szCs w:val="20"/>
        </w:rPr>
        <w:t xml:space="preserve">10. Члены технической комиссии: </w:t>
      </w:r>
    </w:p>
    <w:p w14:paraId="1B4811C1" w14:textId="77777777" w:rsidR="00AF4200" w:rsidRPr="00AF4200" w:rsidRDefault="00AF4200" w:rsidP="00AF4200">
      <w:pPr>
        <w:ind w:firstLine="709"/>
        <w:jc w:val="both"/>
        <w:rPr>
          <w:bCs/>
          <w:sz w:val="28"/>
          <w:szCs w:val="20"/>
        </w:rPr>
      </w:pPr>
      <w:r w:rsidRPr="00AF4200">
        <w:rPr>
          <w:bCs/>
          <w:sz w:val="28"/>
          <w:szCs w:val="20"/>
        </w:rPr>
        <w:t xml:space="preserve">1) лично участвуют в заседаниях технической комиссии и осмотрах объекта, а также имущества физических или юридических лиц, которым причинен вред; </w:t>
      </w:r>
    </w:p>
    <w:p w14:paraId="36DDEB76" w14:textId="77777777" w:rsidR="00AF4200" w:rsidRPr="00AF4200" w:rsidRDefault="00AF4200" w:rsidP="00AF4200">
      <w:pPr>
        <w:ind w:firstLine="709"/>
        <w:jc w:val="both"/>
        <w:rPr>
          <w:bCs/>
          <w:sz w:val="28"/>
          <w:szCs w:val="20"/>
        </w:rPr>
      </w:pPr>
      <w:r w:rsidRPr="00AF4200">
        <w:rPr>
          <w:bCs/>
          <w:sz w:val="28"/>
          <w:szCs w:val="20"/>
        </w:rPr>
        <w:t xml:space="preserve">2) вносят замечания и предложения по вопросам, рассматриваемым на заседании технической комиссии; </w:t>
      </w:r>
    </w:p>
    <w:p w14:paraId="7A9ED93E" w14:textId="77777777" w:rsidR="00AF4200" w:rsidRPr="00AF4200" w:rsidRDefault="00AF4200" w:rsidP="00AF4200">
      <w:pPr>
        <w:ind w:firstLine="709"/>
        <w:jc w:val="both"/>
        <w:rPr>
          <w:bCs/>
          <w:sz w:val="28"/>
          <w:szCs w:val="20"/>
        </w:rPr>
      </w:pPr>
      <w:r w:rsidRPr="00AF4200">
        <w:rPr>
          <w:bCs/>
          <w:sz w:val="28"/>
          <w:szCs w:val="20"/>
        </w:rPr>
        <w:t xml:space="preserve">3) подписывают акты осмотров, протоколы заседаний, заключения технической комиссии; </w:t>
      </w:r>
    </w:p>
    <w:p w14:paraId="3B011563" w14:textId="77777777" w:rsidR="00AF4200" w:rsidRPr="00AF4200" w:rsidRDefault="00AF4200" w:rsidP="00AF4200">
      <w:pPr>
        <w:ind w:firstLine="709"/>
        <w:jc w:val="both"/>
        <w:rPr>
          <w:bCs/>
          <w:sz w:val="28"/>
          <w:szCs w:val="20"/>
        </w:rPr>
      </w:pPr>
      <w:r w:rsidRPr="00AF4200">
        <w:rPr>
          <w:bCs/>
          <w:sz w:val="28"/>
          <w:szCs w:val="20"/>
        </w:rPr>
        <w:t xml:space="preserve">4) исполняют поручения председателя технической комиссии. </w:t>
      </w:r>
    </w:p>
    <w:p w14:paraId="339E462A" w14:textId="77777777" w:rsidR="00AF4200" w:rsidRPr="00AF4200" w:rsidRDefault="00AF4200" w:rsidP="00AF4200">
      <w:pPr>
        <w:ind w:firstLine="709"/>
        <w:jc w:val="both"/>
        <w:rPr>
          <w:bCs/>
          <w:sz w:val="28"/>
          <w:szCs w:val="20"/>
        </w:rPr>
      </w:pPr>
      <w:r w:rsidRPr="00AF4200">
        <w:rPr>
          <w:bCs/>
          <w:sz w:val="28"/>
          <w:szCs w:val="20"/>
        </w:rPr>
        <w:t xml:space="preserve">11. Периодичность проведения заседаний технической комиссии определяется председателем технической комиссии. </w:t>
      </w:r>
    </w:p>
    <w:p w14:paraId="59F692DF" w14:textId="77777777" w:rsidR="00AF4200" w:rsidRPr="00AF4200" w:rsidRDefault="00AF4200" w:rsidP="00AF4200">
      <w:pPr>
        <w:ind w:firstLine="709"/>
        <w:jc w:val="both"/>
        <w:rPr>
          <w:bCs/>
          <w:sz w:val="28"/>
          <w:szCs w:val="20"/>
        </w:rPr>
      </w:pPr>
      <w:r w:rsidRPr="00AF4200">
        <w:rPr>
          <w:bCs/>
          <w:sz w:val="28"/>
          <w:szCs w:val="20"/>
        </w:rPr>
        <w:t xml:space="preserve">На заседании технической комиссии составляется план работы технической комиссии, принимаются решения о привлечении к работе технической комиссии представителей экспертной организации в области проектирования и строительства, а также иных лиц, необходимых для выполнения функций технической комиссии, определяется перечень документов, подлежащих рассмотрению и приобщению к протоколу комиссии, принимаются меры по истребованию необходимых материалов и информации, распределяются обязанности среди членов технической комиссии, в том числе касающиеся организации и проведения экспертиз, осмотра объекта, выяснения обстоятельств, выполнения иных действий, необходимых для реализации функций. </w:t>
      </w:r>
    </w:p>
    <w:p w14:paraId="636D5824" w14:textId="77777777" w:rsidR="00AF4200" w:rsidRPr="00AF4200" w:rsidRDefault="00AF4200" w:rsidP="00AF4200">
      <w:pPr>
        <w:ind w:firstLine="709"/>
        <w:jc w:val="both"/>
        <w:rPr>
          <w:bCs/>
          <w:sz w:val="28"/>
          <w:szCs w:val="20"/>
        </w:rPr>
      </w:pPr>
      <w:r w:rsidRPr="00AF4200">
        <w:rPr>
          <w:bCs/>
          <w:sz w:val="28"/>
          <w:szCs w:val="20"/>
        </w:rPr>
        <w:t xml:space="preserve">12. Заседание технической комиссии считается правомочным, если на нем присутствуют не менее двух третей членов технической комиссии. Решение технической комиссии принимается простым большинством голосов от общего числа присутствующих на заседании членов технической комиссии. При равенстве голосов голос председателя технической комиссии является решающим. Решение технической комиссии оформляется протоколом заседания технической комиссии, который подписывается секретарем и членами технической комиссии. </w:t>
      </w:r>
    </w:p>
    <w:p w14:paraId="74DB42D4" w14:textId="77777777" w:rsidR="00AF4200" w:rsidRPr="00AF4200" w:rsidRDefault="00AF4200" w:rsidP="00AF4200">
      <w:pPr>
        <w:ind w:firstLine="709"/>
        <w:jc w:val="both"/>
        <w:rPr>
          <w:bCs/>
          <w:sz w:val="28"/>
          <w:szCs w:val="20"/>
        </w:rPr>
      </w:pPr>
      <w:r w:rsidRPr="00AF4200">
        <w:rPr>
          <w:bCs/>
          <w:sz w:val="28"/>
          <w:szCs w:val="20"/>
        </w:rPr>
        <w:t>13. Подготовленное в соответствии с пунктом 2.11 Порядка установления причин нарушения законодательства о градостроительной деятельности на территории муниципального образования город-курорт Геленджик заключение технической комиссии, подписанное всеми членами технической комиссии, утверждается председателем технической комиссии в течение трех рабочих дней.</w:t>
      </w:r>
    </w:p>
    <w:p w14:paraId="1A9FB27C" w14:textId="77777777" w:rsidR="00AF4200" w:rsidRPr="00AF4200" w:rsidRDefault="00AF4200" w:rsidP="00AF4200">
      <w:pPr>
        <w:ind w:firstLine="709"/>
        <w:jc w:val="both"/>
        <w:rPr>
          <w:bCs/>
          <w:sz w:val="28"/>
          <w:szCs w:val="20"/>
        </w:rPr>
      </w:pPr>
      <w:r w:rsidRPr="00AF4200">
        <w:rPr>
          <w:bCs/>
          <w:sz w:val="28"/>
          <w:szCs w:val="20"/>
        </w:rPr>
        <w:t xml:space="preserve">14. В случае несогласия отдельных членов технической комиссии с выводами технической комиссии они обязаны представить председателю технической комиссии письменное мотивированное мнение, с учетом которого председателем комиссии принимается решение об окончании работы технической комиссии или продолжении расследования причин допущенных нарушений законодательства о градостроительной деятельности. </w:t>
      </w:r>
    </w:p>
    <w:p w14:paraId="7B8EEF13" w14:textId="77777777" w:rsidR="00AF4200" w:rsidRPr="00AF4200" w:rsidRDefault="00AF4200" w:rsidP="00AF4200">
      <w:pPr>
        <w:ind w:firstLine="709"/>
        <w:jc w:val="both"/>
        <w:rPr>
          <w:bCs/>
          <w:sz w:val="28"/>
          <w:szCs w:val="20"/>
        </w:rPr>
      </w:pPr>
      <w:r w:rsidRPr="00AF4200">
        <w:rPr>
          <w:bCs/>
          <w:sz w:val="28"/>
          <w:szCs w:val="20"/>
        </w:rPr>
        <w:lastRenderedPageBreak/>
        <w:t xml:space="preserve">15. В случае если техническая комиссия приходит к выводу о том, что причинение вреда жизни и здоровью физических лиц, имуществу физических и (или) юридических лиц не связано с нарушением законодательства о градостроительной деятельности председателем технической комиссии в течение трех дней определяется орган, которому надлежит направить собранные документы и материалы для дальнейшего расследования. </w:t>
      </w:r>
    </w:p>
    <w:p w14:paraId="3576964D" w14:textId="77777777" w:rsidR="00AF4200" w:rsidRPr="00AF4200" w:rsidRDefault="00AF4200" w:rsidP="00AF4200">
      <w:pPr>
        <w:ind w:firstLine="709"/>
        <w:jc w:val="both"/>
        <w:rPr>
          <w:bCs/>
          <w:sz w:val="28"/>
          <w:szCs w:val="20"/>
        </w:rPr>
      </w:pPr>
      <w:r w:rsidRPr="00AF4200">
        <w:rPr>
          <w:bCs/>
          <w:sz w:val="28"/>
          <w:szCs w:val="20"/>
        </w:rPr>
        <w:t xml:space="preserve">16. Копия заключения технической комиссии в течение десяти рабочих дней с даты его утверждения направляется физическому лицу и (или) юридическому лицу, которому причинен вред, заинтересованным лицам, которые участвовали в качестве наблюдателей при установлении причин нарушения законодательства о градостроительной деятельности и (или) деятельности которых дана оценка в заключении технической комиссии посредством почтового отправления с уведомлением о вручении. Копия заключения технической комиссии направляется представителям граждан и их объединениям по их письменным запросам. </w:t>
      </w:r>
    </w:p>
    <w:p w14:paraId="2170DF1E" w14:textId="77777777" w:rsidR="00AF4200" w:rsidRPr="00AF4200" w:rsidRDefault="00AF4200" w:rsidP="00AF4200">
      <w:pPr>
        <w:ind w:firstLine="709"/>
        <w:jc w:val="both"/>
        <w:rPr>
          <w:bCs/>
          <w:sz w:val="28"/>
          <w:szCs w:val="20"/>
        </w:rPr>
      </w:pPr>
      <w:r w:rsidRPr="00AF4200">
        <w:rPr>
          <w:bCs/>
          <w:sz w:val="28"/>
          <w:szCs w:val="20"/>
        </w:rPr>
        <w:t xml:space="preserve">17. Организационно-техническое и документационное обеспечение деятельности технической комиссии, хранение актов осмотра, материалов заседания технической комиссии обеспечивается управлением архитектуры и градостроительства администрации муниципального образования город-курорт Геленджик. </w:t>
      </w:r>
    </w:p>
    <w:p w14:paraId="022C3EE5" w14:textId="77777777" w:rsidR="00AF4200" w:rsidRPr="00AF4200" w:rsidRDefault="00AF4200" w:rsidP="00AF4200">
      <w:pPr>
        <w:ind w:firstLine="709"/>
        <w:jc w:val="both"/>
        <w:rPr>
          <w:bCs/>
          <w:sz w:val="28"/>
          <w:szCs w:val="20"/>
        </w:rPr>
      </w:pPr>
    </w:p>
    <w:p w14:paraId="7675851F" w14:textId="77777777" w:rsidR="00AF4200" w:rsidRPr="00AF4200" w:rsidRDefault="00AF4200" w:rsidP="00AF4200">
      <w:pPr>
        <w:ind w:firstLine="709"/>
        <w:jc w:val="both"/>
        <w:rPr>
          <w:bCs/>
          <w:sz w:val="28"/>
          <w:szCs w:val="20"/>
        </w:rPr>
      </w:pPr>
    </w:p>
    <w:p w14:paraId="1580DD5E" w14:textId="77777777" w:rsidR="00AF4200" w:rsidRPr="00AF4200" w:rsidRDefault="00AF4200" w:rsidP="00AF4200">
      <w:pPr>
        <w:jc w:val="both"/>
        <w:rPr>
          <w:bCs/>
          <w:sz w:val="28"/>
          <w:szCs w:val="20"/>
        </w:rPr>
      </w:pPr>
      <w:r w:rsidRPr="00AF4200">
        <w:rPr>
          <w:bCs/>
          <w:sz w:val="28"/>
          <w:szCs w:val="20"/>
        </w:rPr>
        <w:t>Исполняющий обязанности</w:t>
      </w:r>
    </w:p>
    <w:p w14:paraId="0BB9274F" w14:textId="77777777" w:rsidR="00AF4200" w:rsidRPr="00AF4200" w:rsidRDefault="00AF4200" w:rsidP="00AF4200">
      <w:pPr>
        <w:jc w:val="both"/>
        <w:rPr>
          <w:bCs/>
          <w:sz w:val="28"/>
          <w:szCs w:val="20"/>
        </w:rPr>
      </w:pPr>
      <w:r w:rsidRPr="00AF4200">
        <w:rPr>
          <w:bCs/>
          <w:sz w:val="28"/>
          <w:szCs w:val="20"/>
        </w:rPr>
        <w:t xml:space="preserve">начальника управления </w:t>
      </w:r>
    </w:p>
    <w:p w14:paraId="5925B21A" w14:textId="77777777" w:rsidR="00AF4200" w:rsidRPr="00AF4200" w:rsidRDefault="00AF4200" w:rsidP="00AF4200">
      <w:pPr>
        <w:jc w:val="both"/>
        <w:rPr>
          <w:bCs/>
          <w:sz w:val="28"/>
          <w:szCs w:val="20"/>
        </w:rPr>
      </w:pPr>
      <w:r w:rsidRPr="00AF4200">
        <w:rPr>
          <w:bCs/>
          <w:sz w:val="28"/>
          <w:szCs w:val="20"/>
        </w:rPr>
        <w:t xml:space="preserve">архитектуры и градостроительства </w:t>
      </w:r>
    </w:p>
    <w:p w14:paraId="162E7653" w14:textId="77777777" w:rsidR="00AF4200" w:rsidRPr="00AF4200" w:rsidRDefault="00AF4200" w:rsidP="00AF4200">
      <w:pPr>
        <w:jc w:val="both"/>
        <w:rPr>
          <w:bCs/>
          <w:sz w:val="28"/>
          <w:szCs w:val="20"/>
        </w:rPr>
      </w:pPr>
      <w:r w:rsidRPr="00AF4200">
        <w:rPr>
          <w:bCs/>
          <w:sz w:val="28"/>
          <w:szCs w:val="20"/>
        </w:rPr>
        <w:t>администрации муниципального образования</w:t>
      </w:r>
    </w:p>
    <w:p w14:paraId="0F7E10B1" w14:textId="77777777" w:rsidR="00AF4200" w:rsidRPr="00AF4200" w:rsidRDefault="00AF4200" w:rsidP="00AF4200">
      <w:pPr>
        <w:jc w:val="both"/>
        <w:rPr>
          <w:bCs/>
          <w:sz w:val="28"/>
          <w:szCs w:val="20"/>
        </w:rPr>
      </w:pPr>
      <w:r w:rsidRPr="00AF4200">
        <w:rPr>
          <w:bCs/>
          <w:sz w:val="28"/>
          <w:szCs w:val="20"/>
        </w:rPr>
        <w:t xml:space="preserve">город-курорт Геленджик – </w:t>
      </w:r>
    </w:p>
    <w:p w14:paraId="47AE21B1" w14:textId="7253152A" w:rsidR="0011314D" w:rsidRDefault="00AF4200" w:rsidP="00AF4200">
      <w:pPr>
        <w:jc w:val="both"/>
        <w:rPr>
          <w:sz w:val="28"/>
          <w:szCs w:val="28"/>
        </w:rPr>
      </w:pPr>
      <w:r w:rsidRPr="00AF4200">
        <w:rPr>
          <w:bCs/>
          <w:sz w:val="28"/>
          <w:szCs w:val="20"/>
        </w:rPr>
        <w:t>главного архитектора                                                                            Д.А. Бессонов</w:t>
      </w:r>
    </w:p>
    <w:p w14:paraId="43E074D5" w14:textId="14EED60A" w:rsidR="0011314D" w:rsidRDefault="0011314D" w:rsidP="00AF4200">
      <w:pPr>
        <w:jc w:val="both"/>
        <w:rPr>
          <w:sz w:val="28"/>
          <w:szCs w:val="28"/>
        </w:rPr>
      </w:pPr>
    </w:p>
    <w:p w14:paraId="2995FC20" w14:textId="79F61DD4" w:rsidR="0011314D" w:rsidRDefault="0011314D">
      <w:pPr>
        <w:rPr>
          <w:sz w:val="28"/>
          <w:szCs w:val="28"/>
        </w:rPr>
      </w:pPr>
    </w:p>
    <w:p w14:paraId="71E355C8" w14:textId="395EDEF4" w:rsidR="0011314D" w:rsidRDefault="0011314D">
      <w:pPr>
        <w:rPr>
          <w:sz w:val="28"/>
          <w:szCs w:val="28"/>
        </w:rPr>
      </w:pPr>
    </w:p>
    <w:p w14:paraId="079C15E1" w14:textId="0A00070C" w:rsidR="0011314D" w:rsidRDefault="0011314D">
      <w:pPr>
        <w:rPr>
          <w:sz w:val="28"/>
          <w:szCs w:val="28"/>
        </w:rPr>
      </w:pPr>
    </w:p>
    <w:p w14:paraId="3E1B1494" w14:textId="2FF1349A" w:rsidR="0011314D" w:rsidRDefault="0011314D">
      <w:pPr>
        <w:rPr>
          <w:sz w:val="28"/>
          <w:szCs w:val="28"/>
        </w:rPr>
      </w:pPr>
    </w:p>
    <w:p w14:paraId="537BD2AF" w14:textId="504E5C24" w:rsidR="0011314D" w:rsidRDefault="0011314D">
      <w:pPr>
        <w:rPr>
          <w:sz w:val="28"/>
          <w:szCs w:val="28"/>
        </w:rPr>
      </w:pPr>
    </w:p>
    <w:p w14:paraId="69319F60" w14:textId="2FBC1EF6" w:rsidR="0011314D" w:rsidRDefault="0011314D">
      <w:pPr>
        <w:rPr>
          <w:sz w:val="28"/>
          <w:szCs w:val="28"/>
        </w:rPr>
      </w:pPr>
    </w:p>
    <w:p w14:paraId="5EFC8B39" w14:textId="1975EAF7" w:rsidR="0011314D" w:rsidRDefault="0011314D">
      <w:pPr>
        <w:rPr>
          <w:sz w:val="28"/>
          <w:szCs w:val="28"/>
        </w:rPr>
      </w:pPr>
    </w:p>
    <w:p w14:paraId="5BC3D6BA" w14:textId="031184FA" w:rsidR="0011314D" w:rsidRDefault="0011314D">
      <w:pPr>
        <w:rPr>
          <w:sz w:val="28"/>
          <w:szCs w:val="28"/>
        </w:rPr>
      </w:pPr>
    </w:p>
    <w:p w14:paraId="52271168" w14:textId="3FD3B187" w:rsidR="0011314D" w:rsidRDefault="0011314D">
      <w:pPr>
        <w:rPr>
          <w:sz w:val="28"/>
          <w:szCs w:val="28"/>
        </w:rPr>
      </w:pPr>
    </w:p>
    <w:p w14:paraId="374E645B" w14:textId="6E7F1F95" w:rsidR="0011314D" w:rsidRDefault="0011314D">
      <w:pPr>
        <w:rPr>
          <w:sz w:val="28"/>
          <w:szCs w:val="28"/>
        </w:rPr>
      </w:pPr>
    </w:p>
    <w:p w14:paraId="1DEB95E9" w14:textId="2CE27CD4" w:rsidR="00AF4200" w:rsidRDefault="00AF4200">
      <w:pPr>
        <w:rPr>
          <w:sz w:val="28"/>
          <w:szCs w:val="28"/>
        </w:rPr>
      </w:pPr>
    </w:p>
    <w:p w14:paraId="07DB8DC9" w14:textId="447ACFC8" w:rsidR="00AF4200" w:rsidRDefault="00AF4200">
      <w:pPr>
        <w:rPr>
          <w:sz w:val="28"/>
          <w:szCs w:val="28"/>
        </w:rPr>
      </w:pPr>
    </w:p>
    <w:p w14:paraId="36820CB0" w14:textId="2CC663EC" w:rsidR="00AF4200" w:rsidRDefault="00AF4200">
      <w:pPr>
        <w:rPr>
          <w:sz w:val="28"/>
          <w:szCs w:val="28"/>
        </w:rPr>
      </w:pPr>
    </w:p>
    <w:p w14:paraId="51F42BCD" w14:textId="66E74BEB" w:rsidR="00AF4200" w:rsidRDefault="00AF4200">
      <w:pPr>
        <w:rPr>
          <w:sz w:val="28"/>
          <w:szCs w:val="28"/>
        </w:rPr>
      </w:pPr>
    </w:p>
    <w:p w14:paraId="52585C6C" w14:textId="5F6FFA8A" w:rsidR="00AF4200" w:rsidRDefault="00AF4200">
      <w:pPr>
        <w:rPr>
          <w:sz w:val="28"/>
          <w:szCs w:val="28"/>
        </w:rPr>
      </w:pPr>
    </w:p>
    <w:p w14:paraId="5E514792" w14:textId="569B2C99" w:rsidR="00AF4200" w:rsidRDefault="00AF4200">
      <w:pPr>
        <w:rPr>
          <w:sz w:val="28"/>
          <w:szCs w:val="28"/>
        </w:rPr>
      </w:pPr>
    </w:p>
    <w:p w14:paraId="656800A2" w14:textId="5D81E480" w:rsidR="00AF4200" w:rsidRPr="00AF4200" w:rsidRDefault="007C07CC" w:rsidP="00AF4200">
      <w:pPr>
        <w:spacing w:line="228" w:lineRule="auto"/>
        <w:rPr>
          <w:sz w:val="28"/>
          <w:szCs w:val="28"/>
        </w:rPr>
      </w:pPr>
      <w:r>
        <w:rPr>
          <w:sz w:val="28"/>
          <w:szCs w:val="28"/>
        </w:rPr>
        <w:lastRenderedPageBreak/>
        <w:t xml:space="preserve">                                                                         </w:t>
      </w:r>
      <w:r w:rsidR="00AF4200" w:rsidRPr="00AF4200">
        <w:rPr>
          <w:sz w:val="28"/>
          <w:szCs w:val="28"/>
        </w:rPr>
        <w:t>Приложение 1</w:t>
      </w:r>
    </w:p>
    <w:p w14:paraId="61ED28A2" w14:textId="37EA9D53" w:rsidR="00AF4200" w:rsidRPr="00AF4200" w:rsidRDefault="007C07CC" w:rsidP="00AF4200">
      <w:pPr>
        <w:spacing w:line="228" w:lineRule="auto"/>
        <w:rPr>
          <w:sz w:val="28"/>
          <w:szCs w:val="28"/>
        </w:rPr>
      </w:pPr>
      <w:r>
        <w:rPr>
          <w:sz w:val="28"/>
          <w:szCs w:val="28"/>
        </w:rPr>
        <w:t xml:space="preserve">                                                                         </w:t>
      </w:r>
      <w:r w:rsidR="00AF4200" w:rsidRPr="00AF4200">
        <w:rPr>
          <w:sz w:val="28"/>
          <w:szCs w:val="28"/>
        </w:rPr>
        <w:t xml:space="preserve">к Положению о технической </w:t>
      </w:r>
    </w:p>
    <w:p w14:paraId="52CAE7CC" w14:textId="77777777" w:rsidR="007C07CC" w:rsidRDefault="007C07CC" w:rsidP="00AF4200">
      <w:pPr>
        <w:spacing w:line="228" w:lineRule="auto"/>
        <w:rPr>
          <w:sz w:val="28"/>
          <w:szCs w:val="28"/>
        </w:rPr>
      </w:pPr>
      <w:r>
        <w:rPr>
          <w:sz w:val="28"/>
          <w:szCs w:val="28"/>
        </w:rPr>
        <w:t xml:space="preserve">                                                                         </w:t>
      </w:r>
      <w:r w:rsidR="00AF4200" w:rsidRPr="00AF4200">
        <w:rPr>
          <w:sz w:val="28"/>
          <w:szCs w:val="28"/>
        </w:rPr>
        <w:t xml:space="preserve">комиссии по установлению причин </w:t>
      </w:r>
      <w:r>
        <w:rPr>
          <w:sz w:val="28"/>
          <w:szCs w:val="28"/>
        </w:rPr>
        <w:t xml:space="preserve"> </w:t>
      </w:r>
    </w:p>
    <w:p w14:paraId="623CAA43" w14:textId="776E6704" w:rsidR="00AF4200" w:rsidRPr="00AF4200" w:rsidRDefault="007C07CC" w:rsidP="00AF4200">
      <w:pPr>
        <w:spacing w:line="228" w:lineRule="auto"/>
        <w:rPr>
          <w:sz w:val="28"/>
          <w:szCs w:val="28"/>
        </w:rPr>
      </w:pPr>
      <w:r>
        <w:rPr>
          <w:sz w:val="28"/>
          <w:szCs w:val="28"/>
        </w:rPr>
        <w:t xml:space="preserve">                                                                         </w:t>
      </w:r>
      <w:r w:rsidR="00AF4200" w:rsidRPr="00AF4200">
        <w:rPr>
          <w:sz w:val="28"/>
          <w:szCs w:val="28"/>
        </w:rPr>
        <w:t xml:space="preserve">нарушения законодательства о </w:t>
      </w:r>
    </w:p>
    <w:p w14:paraId="67AD9680" w14:textId="77777777" w:rsidR="007C07CC" w:rsidRDefault="007C07CC" w:rsidP="00AF4200">
      <w:pPr>
        <w:spacing w:line="228" w:lineRule="auto"/>
        <w:rPr>
          <w:sz w:val="28"/>
          <w:szCs w:val="28"/>
        </w:rPr>
      </w:pPr>
      <w:r>
        <w:rPr>
          <w:sz w:val="28"/>
          <w:szCs w:val="28"/>
        </w:rPr>
        <w:t xml:space="preserve">                                                                         </w:t>
      </w:r>
      <w:r w:rsidR="00AF4200" w:rsidRPr="00AF4200">
        <w:rPr>
          <w:sz w:val="28"/>
          <w:szCs w:val="28"/>
        </w:rPr>
        <w:t xml:space="preserve">градостроительной деятельности на </w:t>
      </w:r>
      <w:r>
        <w:rPr>
          <w:sz w:val="28"/>
          <w:szCs w:val="28"/>
        </w:rPr>
        <w:t xml:space="preserve"> </w:t>
      </w:r>
    </w:p>
    <w:p w14:paraId="4C5CBD42" w14:textId="53CEE61C" w:rsidR="00AF4200" w:rsidRPr="00AF4200" w:rsidRDefault="007C07CC" w:rsidP="00AF4200">
      <w:pPr>
        <w:spacing w:line="228" w:lineRule="auto"/>
        <w:rPr>
          <w:sz w:val="28"/>
          <w:szCs w:val="28"/>
        </w:rPr>
      </w:pPr>
      <w:r>
        <w:rPr>
          <w:sz w:val="28"/>
          <w:szCs w:val="28"/>
        </w:rPr>
        <w:t xml:space="preserve">                                                                         </w:t>
      </w:r>
      <w:r w:rsidR="00AF4200" w:rsidRPr="00AF4200">
        <w:rPr>
          <w:sz w:val="28"/>
          <w:szCs w:val="28"/>
        </w:rPr>
        <w:t xml:space="preserve">территории муниципального </w:t>
      </w:r>
    </w:p>
    <w:p w14:paraId="1CD55C8E" w14:textId="27786F7B" w:rsidR="00AF4200" w:rsidRPr="00AF4200" w:rsidRDefault="007C07CC" w:rsidP="00AF4200">
      <w:pPr>
        <w:spacing w:line="228" w:lineRule="auto"/>
        <w:rPr>
          <w:sz w:val="28"/>
          <w:szCs w:val="28"/>
        </w:rPr>
      </w:pPr>
      <w:r>
        <w:rPr>
          <w:sz w:val="28"/>
          <w:szCs w:val="28"/>
        </w:rPr>
        <w:t xml:space="preserve">                                                                         </w:t>
      </w:r>
      <w:r w:rsidR="00AF4200" w:rsidRPr="00AF4200">
        <w:rPr>
          <w:sz w:val="28"/>
          <w:szCs w:val="28"/>
        </w:rPr>
        <w:t xml:space="preserve">образования город-курорт </w:t>
      </w:r>
    </w:p>
    <w:p w14:paraId="404C6351" w14:textId="0835A8BE" w:rsidR="00AF4200" w:rsidRPr="00AF4200" w:rsidRDefault="007C07CC" w:rsidP="00AF4200">
      <w:pPr>
        <w:spacing w:line="228" w:lineRule="auto"/>
        <w:rPr>
          <w:sz w:val="28"/>
          <w:szCs w:val="28"/>
        </w:rPr>
      </w:pPr>
      <w:r>
        <w:rPr>
          <w:sz w:val="28"/>
          <w:szCs w:val="28"/>
        </w:rPr>
        <w:t xml:space="preserve">                                                                         </w:t>
      </w:r>
      <w:r w:rsidR="00AF4200" w:rsidRPr="00AF4200">
        <w:rPr>
          <w:sz w:val="28"/>
          <w:szCs w:val="28"/>
        </w:rPr>
        <w:t>Геленджик</w:t>
      </w:r>
    </w:p>
    <w:p w14:paraId="4D8AE8F3" w14:textId="77777777" w:rsidR="00AF4200" w:rsidRPr="00AF4200" w:rsidRDefault="00AF4200" w:rsidP="00AF4200">
      <w:pPr>
        <w:spacing w:line="228" w:lineRule="auto"/>
        <w:rPr>
          <w:sz w:val="28"/>
          <w:szCs w:val="28"/>
        </w:rPr>
      </w:pPr>
    </w:p>
    <w:p w14:paraId="651799E7" w14:textId="77777777" w:rsidR="00AF4200" w:rsidRPr="00AF4200" w:rsidRDefault="00AF4200" w:rsidP="00AF4200">
      <w:pPr>
        <w:spacing w:line="228" w:lineRule="auto"/>
        <w:rPr>
          <w:sz w:val="28"/>
          <w:szCs w:val="28"/>
        </w:rPr>
      </w:pPr>
      <w:r w:rsidRPr="00AF4200">
        <w:rPr>
          <w:sz w:val="28"/>
          <w:szCs w:val="28"/>
        </w:rPr>
        <w:t xml:space="preserve">                                                                                                                             Форма</w:t>
      </w:r>
    </w:p>
    <w:p w14:paraId="557814C6" w14:textId="77777777" w:rsidR="00AF4200" w:rsidRPr="00AF4200" w:rsidRDefault="00AF4200" w:rsidP="00AF4200">
      <w:pPr>
        <w:spacing w:line="228" w:lineRule="auto"/>
        <w:rPr>
          <w:sz w:val="28"/>
          <w:szCs w:val="28"/>
        </w:rPr>
      </w:pPr>
    </w:p>
    <w:p w14:paraId="7AC1D24F" w14:textId="15A25C3E" w:rsidR="00AF4200" w:rsidRPr="00AF4200" w:rsidRDefault="00AF4200" w:rsidP="00AF4200">
      <w:pPr>
        <w:spacing w:line="228" w:lineRule="auto"/>
        <w:jc w:val="center"/>
        <w:rPr>
          <w:sz w:val="28"/>
          <w:szCs w:val="28"/>
        </w:rPr>
      </w:pPr>
      <w:r w:rsidRPr="00AF4200">
        <w:rPr>
          <w:sz w:val="28"/>
          <w:szCs w:val="28"/>
        </w:rPr>
        <w:t>АКТ</w:t>
      </w:r>
    </w:p>
    <w:p w14:paraId="78AE0D7E" w14:textId="10B962A9" w:rsidR="00AF4200" w:rsidRPr="00AF4200" w:rsidRDefault="00AF4200" w:rsidP="00AF4200">
      <w:pPr>
        <w:spacing w:line="228" w:lineRule="auto"/>
        <w:jc w:val="center"/>
        <w:rPr>
          <w:sz w:val="28"/>
          <w:szCs w:val="28"/>
        </w:rPr>
      </w:pPr>
      <w:r w:rsidRPr="00AF4200">
        <w:rPr>
          <w:sz w:val="28"/>
          <w:szCs w:val="28"/>
        </w:rPr>
        <w:t>осмотра объекта капитального строительства, а также имущества физических и (или) юридических лиц, которым причинен вред</w:t>
      </w:r>
    </w:p>
    <w:p w14:paraId="48489116" w14:textId="77777777" w:rsidR="00AF4200" w:rsidRPr="00AF4200" w:rsidRDefault="00AF4200" w:rsidP="00AF4200">
      <w:pPr>
        <w:spacing w:line="228" w:lineRule="auto"/>
        <w:rPr>
          <w:sz w:val="28"/>
          <w:szCs w:val="28"/>
        </w:rPr>
      </w:pPr>
    </w:p>
    <w:p w14:paraId="22F2CBA4" w14:textId="77777777" w:rsidR="00AF4200" w:rsidRPr="00AF4200" w:rsidRDefault="00AF4200" w:rsidP="00AF4200">
      <w:pPr>
        <w:spacing w:line="228" w:lineRule="auto"/>
        <w:rPr>
          <w:sz w:val="28"/>
          <w:szCs w:val="28"/>
        </w:rPr>
      </w:pPr>
      <w:r w:rsidRPr="00AF4200">
        <w:rPr>
          <w:sz w:val="28"/>
          <w:szCs w:val="28"/>
        </w:rPr>
        <w:t>________________                                                                            город Геленджик</w:t>
      </w:r>
    </w:p>
    <w:p w14:paraId="577B1377" w14:textId="46957F97" w:rsidR="00AF4200" w:rsidRDefault="00AF4200" w:rsidP="00AF4200">
      <w:pPr>
        <w:spacing w:line="228" w:lineRule="auto"/>
        <w:rPr>
          <w:sz w:val="28"/>
          <w:szCs w:val="28"/>
        </w:rPr>
      </w:pPr>
      <w:r w:rsidRPr="00AF4200">
        <w:rPr>
          <w:sz w:val="28"/>
          <w:szCs w:val="28"/>
        </w:rPr>
        <w:t xml:space="preserve">              (дата)</w:t>
      </w:r>
    </w:p>
    <w:p w14:paraId="704CB06D" w14:textId="77777777" w:rsidR="00AF4200" w:rsidRPr="00AF4200" w:rsidRDefault="00AF4200" w:rsidP="00AF4200">
      <w:pPr>
        <w:spacing w:line="228" w:lineRule="auto"/>
        <w:rPr>
          <w:sz w:val="28"/>
          <w:szCs w:val="28"/>
        </w:rPr>
      </w:pPr>
    </w:p>
    <w:p w14:paraId="27A6A19C" w14:textId="41D47339" w:rsidR="00AF4200" w:rsidRPr="00AF4200" w:rsidRDefault="00AF4200" w:rsidP="00AF4200">
      <w:pPr>
        <w:spacing w:line="228" w:lineRule="auto"/>
        <w:ind w:firstLine="709"/>
        <w:jc w:val="both"/>
        <w:rPr>
          <w:sz w:val="28"/>
          <w:szCs w:val="28"/>
        </w:rPr>
      </w:pPr>
      <w:r w:rsidRPr="00AF4200">
        <w:rPr>
          <w:sz w:val="28"/>
          <w:szCs w:val="28"/>
        </w:rPr>
        <w:t xml:space="preserve">1. Технической комиссией по установлению причин нарушения законодательства о градостроительной деятельности на территории муниципального образования город-курорт Геленджик (далее – техническая комиссия), созданной постановлением администрации муниципального образования город-курорт Геленджик </w:t>
      </w:r>
      <w:proofErr w:type="gramStart"/>
      <w:r w:rsidRPr="00AF4200">
        <w:rPr>
          <w:sz w:val="28"/>
          <w:szCs w:val="28"/>
        </w:rPr>
        <w:t>от:_</w:t>
      </w:r>
      <w:proofErr w:type="gramEnd"/>
      <w:r w:rsidRPr="00AF4200">
        <w:rPr>
          <w:sz w:val="28"/>
          <w:szCs w:val="28"/>
        </w:rPr>
        <w:t>_________________________</w:t>
      </w:r>
      <w:r>
        <w:rPr>
          <w:sz w:val="28"/>
          <w:szCs w:val="28"/>
        </w:rPr>
        <w:t>______</w:t>
      </w:r>
      <w:r w:rsidRPr="00AF4200">
        <w:rPr>
          <w:sz w:val="28"/>
          <w:szCs w:val="28"/>
        </w:rPr>
        <w:t>_</w:t>
      </w:r>
    </w:p>
    <w:p w14:paraId="3E92AE4C" w14:textId="48509DDB"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r w:rsidRPr="00AF4200">
        <w:rPr>
          <w:sz w:val="28"/>
          <w:szCs w:val="28"/>
        </w:rPr>
        <w:t>,</w:t>
      </w:r>
    </w:p>
    <w:p w14:paraId="1C355E2C" w14:textId="77777777" w:rsidR="00AF4200" w:rsidRPr="00AF4200" w:rsidRDefault="00AF4200" w:rsidP="00AF4200">
      <w:pPr>
        <w:spacing w:line="228" w:lineRule="auto"/>
        <w:jc w:val="center"/>
      </w:pPr>
      <w:r w:rsidRPr="00AF4200">
        <w:t>(указать реквизиты, наименование)</w:t>
      </w:r>
    </w:p>
    <w:p w14:paraId="466A792D" w14:textId="77777777" w:rsidR="00AF4200" w:rsidRPr="00AF4200" w:rsidRDefault="00AF4200" w:rsidP="00AF4200">
      <w:pPr>
        <w:spacing w:line="228" w:lineRule="auto"/>
        <w:rPr>
          <w:sz w:val="28"/>
          <w:szCs w:val="28"/>
        </w:rPr>
      </w:pPr>
      <w:r w:rsidRPr="00AF4200">
        <w:rPr>
          <w:sz w:val="28"/>
          <w:szCs w:val="28"/>
        </w:rPr>
        <w:t>в составе:</w:t>
      </w:r>
    </w:p>
    <w:p w14:paraId="7DB7A037" w14:textId="77777777" w:rsidR="00AF4200" w:rsidRPr="00AF4200" w:rsidRDefault="00AF4200" w:rsidP="00AF4200">
      <w:pPr>
        <w:spacing w:line="228" w:lineRule="auto"/>
        <w:rPr>
          <w:sz w:val="28"/>
          <w:szCs w:val="28"/>
        </w:rPr>
      </w:pPr>
      <w:r w:rsidRPr="00AF4200">
        <w:rPr>
          <w:sz w:val="28"/>
          <w:szCs w:val="28"/>
        </w:rPr>
        <w:t>председателя технической комиссии:</w:t>
      </w:r>
    </w:p>
    <w:p w14:paraId="088A5B44" w14:textId="052AFB83"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r w:rsidRPr="00AF4200">
        <w:rPr>
          <w:sz w:val="28"/>
          <w:szCs w:val="28"/>
        </w:rPr>
        <w:t>;</w:t>
      </w:r>
    </w:p>
    <w:p w14:paraId="3EDBE7CA" w14:textId="77777777" w:rsidR="00AF4200" w:rsidRPr="00AF4200" w:rsidRDefault="00AF4200" w:rsidP="00AF4200">
      <w:pPr>
        <w:spacing w:line="228" w:lineRule="auto"/>
        <w:jc w:val="center"/>
      </w:pPr>
      <w:r w:rsidRPr="00AF4200">
        <w:t>(фамилия, имя, отчество (последнее при наличии), должность)</w:t>
      </w:r>
    </w:p>
    <w:p w14:paraId="1558110B" w14:textId="77777777" w:rsidR="00AF4200" w:rsidRPr="00AF4200" w:rsidRDefault="00AF4200" w:rsidP="00AF4200">
      <w:pPr>
        <w:spacing w:line="228" w:lineRule="auto"/>
        <w:rPr>
          <w:sz w:val="28"/>
          <w:szCs w:val="28"/>
        </w:rPr>
      </w:pPr>
      <w:r w:rsidRPr="00AF4200">
        <w:rPr>
          <w:sz w:val="28"/>
          <w:szCs w:val="28"/>
        </w:rPr>
        <w:t>секретаря технической комиссии:</w:t>
      </w:r>
    </w:p>
    <w:p w14:paraId="6E92929C" w14:textId="356D93B9"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r w:rsidRPr="00AF4200">
        <w:rPr>
          <w:sz w:val="28"/>
          <w:szCs w:val="28"/>
        </w:rPr>
        <w:t>;</w:t>
      </w:r>
    </w:p>
    <w:p w14:paraId="080F4CAF" w14:textId="77777777" w:rsidR="00AF4200" w:rsidRPr="00AF4200" w:rsidRDefault="00AF4200" w:rsidP="00AF4200">
      <w:pPr>
        <w:spacing w:line="228" w:lineRule="auto"/>
        <w:jc w:val="center"/>
      </w:pPr>
      <w:r w:rsidRPr="00AF4200">
        <w:t>(фамилия, имя, отчество (последнее при наличии), должность)</w:t>
      </w:r>
    </w:p>
    <w:p w14:paraId="4DFD792A" w14:textId="77777777" w:rsidR="00AF4200" w:rsidRPr="00AF4200" w:rsidRDefault="00AF4200" w:rsidP="00AF4200">
      <w:pPr>
        <w:spacing w:line="228" w:lineRule="auto"/>
        <w:rPr>
          <w:sz w:val="28"/>
          <w:szCs w:val="28"/>
        </w:rPr>
      </w:pPr>
      <w:r w:rsidRPr="00AF4200">
        <w:rPr>
          <w:sz w:val="28"/>
          <w:szCs w:val="28"/>
        </w:rPr>
        <w:t>членов технической комиссии:</w:t>
      </w:r>
    </w:p>
    <w:p w14:paraId="101E24D1" w14:textId="1648BCFB"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r w:rsidRPr="00AF4200">
        <w:rPr>
          <w:sz w:val="28"/>
          <w:szCs w:val="28"/>
        </w:rPr>
        <w:t>;</w:t>
      </w:r>
    </w:p>
    <w:p w14:paraId="6F771042" w14:textId="77777777" w:rsidR="00AF4200" w:rsidRPr="00AF4200" w:rsidRDefault="00AF4200" w:rsidP="00AF4200">
      <w:pPr>
        <w:spacing w:line="228" w:lineRule="auto"/>
        <w:jc w:val="center"/>
      </w:pPr>
      <w:r w:rsidRPr="00AF4200">
        <w:t>(фамилия, имя, отчество (последнее при наличии), должность)</w:t>
      </w:r>
    </w:p>
    <w:p w14:paraId="45B7A5DE" w14:textId="61F6EB44" w:rsidR="00AF4200" w:rsidRPr="00AF4200" w:rsidRDefault="00AF4200" w:rsidP="00AF4200">
      <w:pPr>
        <w:spacing w:line="228" w:lineRule="auto"/>
        <w:rPr>
          <w:sz w:val="28"/>
          <w:szCs w:val="28"/>
        </w:rPr>
      </w:pPr>
      <w:r w:rsidRPr="00AF4200">
        <w:rPr>
          <w:sz w:val="28"/>
          <w:szCs w:val="28"/>
        </w:rPr>
        <w:t>____________________________________________________________________;</w:t>
      </w:r>
    </w:p>
    <w:p w14:paraId="31631316" w14:textId="77777777" w:rsidR="00AF4200" w:rsidRPr="00AF4200" w:rsidRDefault="00AF4200" w:rsidP="00AF4200">
      <w:pPr>
        <w:spacing w:line="228" w:lineRule="auto"/>
        <w:jc w:val="center"/>
      </w:pPr>
      <w:r w:rsidRPr="00AF4200">
        <w:t>(фамилия, имя, отчество (последнее при наличии), должность)</w:t>
      </w:r>
    </w:p>
    <w:p w14:paraId="40DFF9E0" w14:textId="21DC2ED1"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r w:rsidRPr="00AF4200">
        <w:rPr>
          <w:sz w:val="28"/>
          <w:szCs w:val="28"/>
        </w:rPr>
        <w:t>;</w:t>
      </w:r>
    </w:p>
    <w:p w14:paraId="6B81D9C5" w14:textId="77777777" w:rsidR="00AF4200" w:rsidRPr="00AF4200" w:rsidRDefault="00AF4200" w:rsidP="00AF4200">
      <w:pPr>
        <w:spacing w:line="228" w:lineRule="auto"/>
        <w:jc w:val="center"/>
      </w:pPr>
      <w:r w:rsidRPr="00AF4200">
        <w:t>(фамилия, имя, отчество (последнее при наличии), должность)</w:t>
      </w:r>
    </w:p>
    <w:p w14:paraId="6F8C3AC6" w14:textId="77777777" w:rsidR="00AF4200" w:rsidRPr="00AF4200" w:rsidRDefault="00AF4200" w:rsidP="00AF4200">
      <w:pPr>
        <w:spacing w:line="228" w:lineRule="auto"/>
        <w:rPr>
          <w:sz w:val="28"/>
          <w:szCs w:val="28"/>
        </w:rPr>
      </w:pPr>
      <w:r w:rsidRPr="00AF4200">
        <w:rPr>
          <w:sz w:val="28"/>
          <w:szCs w:val="28"/>
        </w:rPr>
        <w:t>привлеченные лица:</w:t>
      </w:r>
    </w:p>
    <w:p w14:paraId="71B7A075" w14:textId="204A94E4" w:rsidR="00AF4200" w:rsidRPr="00AF4200" w:rsidRDefault="00AF4200" w:rsidP="00AF4200">
      <w:pPr>
        <w:spacing w:line="228" w:lineRule="auto"/>
        <w:rPr>
          <w:sz w:val="28"/>
          <w:szCs w:val="28"/>
        </w:rPr>
      </w:pPr>
      <w:r w:rsidRPr="00AF4200">
        <w:rPr>
          <w:sz w:val="28"/>
          <w:szCs w:val="28"/>
        </w:rPr>
        <w:t>___________________________________________</w:t>
      </w:r>
      <w:r>
        <w:rPr>
          <w:sz w:val="28"/>
          <w:szCs w:val="28"/>
        </w:rPr>
        <w:t>_________________________</w:t>
      </w:r>
      <w:r w:rsidRPr="00AF4200">
        <w:rPr>
          <w:sz w:val="28"/>
          <w:szCs w:val="28"/>
        </w:rPr>
        <w:t>;</w:t>
      </w:r>
    </w:p>
    <w:p w14:paraId="2C93A350" w14:textId="77777777" w:rsidR="00AF4200" w:rsidRPr="00AF4200" w:rsidRDefault="00AF4200" w:rsidP="00AF4200">
      <w:pPr>
        <w:spacing w:line="228" w:lineRule="auto"/>
        <w:jc w:val="center"/>
      </w:pPr>
      <w:r w:rsidRPr="00AF4200">
        <w:t>(фамилия, имя, отчество (последнее при наличии), должность (при наличии))</w:t>
      </w:r>
    </w:p>
    <w:p w14:paraId="36ED02D0" w14:textId="68C2563A"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r w:rsidRPr="00AF4200">
        <w:rPr>
          <w:sz w:val="28"/>
          <w:szCs w:val="28"/>
        </w:rPr>
        <w:t>;</w:t>
      </w:r>
    </w:p>
    <w:p w14:paraId="3D91BBBB" w14:textId="77777777" w:rsidR="00AF4200" w:rsidRPr="00AF4200" w:rsidRDefault="00AF4200" w:rsidP="00AF4200">
      <w:pPr>
        <w:spacing w:line="228" w:lineRule="auto"/>
        <w:jc w:val="center"/>
      </w:pPr>
      <w:r w:rsidRPr="00AF4200">
        <w:t>(фамилия, имя, отчество (последнее при наличии), должность (при наличии))</w:t>
      </w:r>
    </w:p>
    <w:p w14:paraId="1ADBCA6E" w14:textId="6C3E2F79" w:rsidR="00AF4200" w:rsidRPr="00AF4200" w:rsidRDefault="00AF4200" w:rsidP="00AF4200">
      <w:pPr>
        <w:spacing w:line="228" w:lineRule="auto"/>
        <w:rPr>
          <w:sz w:val="28"/>
          <w:szCs w:val="28"/>
        </w:rPr>
      </w:pPr>
      <w:r>
        <w:rPr>
          <w:sz w:val="28"/>
          <w:szCs w:val="28"/>
        </w:rPr>
        <w:t xml:space="preserve">Произведен </w:t>
      </w:r>
      <w:proofErr w:type="gramStart"/>
      <w:r w:rsidRPr="00AF4200">
        <w:rPr>
          <w:sz w:val="28"/>
          <w:szCs w:val="28"/>
        </w:rPr>
        <w:t>осмотр:_</w:t>
      </w:r>
      <w:proofErr w:type="gramEnd"/>
      <w:r w:rsidRPr="00AF4200">
        <w:rPr>
          <w:sz w:val="28"/>
          <w:szCs w:val="28"/>
        </w:rPr>
        <w:t>____________________</w:t>
      </w:r>
      <w:r>
        <w:rPr>
          <w:sz w:val="28"/>
          <w:szCs w:val="28"/>
        </w:rPr>
        <w:t>______________________________</w:t>
      </w:r>
    </w:p>
    <w:p w14:paraId="7CF19B19" w14:textId="5D5FD6CD" w:rsidR="00AF4200" w:rsidRPr="00AF4200" w:rsidRDefault="00AF4200" w:rsidP="00AF4200">
      <w:pPr>
        <w:spacing w:line="228" w:lineRule="auto"/>
        <w:rPr>
          <w:sz w:val="28"/>
          <w:szCs w:val="28"/>
        </w:rPr>
      </w:pPr>
      <w:r w:rsidRPr="00AF4200">
        <w:rPr>
          <w:sz w:val="28"/>
          <w:szCs w:val="28"/>
        </w:rPr>
        <w:t>________________________________________________________________________________________________________________________________________________________________________________________</w:t>
      </w:r>
      <w:r>
        <w:rPr>
          <w:sz w:val="28"/>
          <w:szCs w:val="28"/>
        </w:rPr>
        <w:t>____________________</w:t>
      </w:r>
      <w:r w:rsidRPr="00AF4200">
        <w:rPr>
          <w:sz w:val="28"/>
          <w:szCs w:val="28"/>
        </w:rPr>
        <w:t>.</w:t>
      </w:r>
    </w:p>
    <w:p w14:paraId="5BD816AD" w14:textId="77777777" w:rsidR="00AF4200" w:rsidRPr="00AF4200" w:rsidRDefault="00AF4200" w:rsidP="00AF4200">
      <w:pPr>
        <w:spacing w:line="228" w:lineRule="auto"/>
        <w:jc w:val="center"/>
      </w:pPr>
      <w:r w:rsidRPr="00AF4200">
        <w:lastRenderedPageBreak/>
        <w:t>(указывается адрес объекта капитального строительства, основные технические характеристики (этажность, размеры, описание конструкций), перечень имущества физических и (или) юридических лиц, которым причинен вред, подлежащий обследованию)</w:t>
      </w:r>
    </w:p>
    <w:p w14:paraId="0BEAC9C9" w14:textId="4748EA15" w:rsidR="00AF4200" w:rsidRPr="00AF4200" w:rsidRDefault="00AF4200" w:rsidP="00AF4200">
      <w:pPr>
        <w:spacing w:line="228" w:lineRule="auto"/>
        <w:ind w:firstLine="709"/>
        <w:rPr>
          <w:sz w:val="28"/>
          <w:szCs w:val="28"/>
        </w:rPr>
      </w:pPr>
      <w:r w:rsidRPr="00AF4200">
        <w:rPr>
          <w:sz w:val="28"/>
          <w:szCs w:val="28"/>
        </w:rPr>
        <w:t>2. Наименование участников строительства, реконструкции, капитального ремонта, сноса объекта капитального строительства, необходимые свидетельства о допуске к работе и сертификаты: ______________</w:t>
      </w:r>
      <w:r>
        <w:rPr>
          <w:sz w:val="28"/>
          <w:szCs w:val="28"/>
        </w:rPr>
        <w:t>___________</w:t>
      </w:r>
    </w:p>
    <w:p w14:paraId="494BDCD1" w14:textId="48A56A30" w:rsidR="00AF4200" w:rsidRPr="00AF4200" w:rsidRDefault="00AF4200" w:rsidP="00AF4200">
      <w:pPr>
        <w:spacing w:line="228" w:lineRule="auto"/>
        <w:rPr>
          <w:sz w:val="28"/>
          <w:szCs w:val="28"/>
        </w:rPr>
      </w:pPr>
      <w:r w:rsidRPr="00AF4200">
        <w:rPr>
          <w:sz w:val="28"/>
          <w:szCs w:val="28"/>
        </w:rPr>
        <w:t>_________________________________________________</w:t>
      </w:r>
      <w:r>
        <w:rPr>
          <w:sz w:val="28"/>
          <w:szCs w:val="28"/>
        </w:rPr>
        <w:t>___________________</w:t>
      </w:r>
      <w:r w:rsidRPr="00AF4200">
        <w:rPr>
          <w:sz w:val="28"/>
          <w:szCs w:val="28"/>
        </w:rPr>
        <w:t>,</w:t>
      </w:r>
    </w:p>
    <w:p w14:paraId="7E630B9F" w14:textId="77777777" w:rsidR="00AF4200" w:rsidRPr="00AF4200" w:rsidRDefault="00AF4200" w:rsidP="00AF4200">
      <w:pPr>
        <w:spacing w:line="228" w:lineRule="auto"/>
        <w:jc w:val="center"/>
      </w:pPr>
      <w:r w:rsidRPr="00AF4200">
        <w:t>(проектная организация, разработавшая проект или осуществившая привязку типового или повторно применяемого индивидуального проекта, экспертные органы, давшие заключение по проекту)</w:t>
      </w:r>
    </w:p>
    <w:p w14:paraId="38C1E0D4" w14:textId="462158B6" w:rsidR="00AF4200" w:rsidRPr="00AF4200" w:rsidRDefault="00AF4200" w:rsidP="00AF4200">
      <w:pPr>
        <w:spacing w:line="228" w:lineRule="auto"/>
        <w:rPr>
          <w:sz w:val="28"/>
          <w:szCs w:val="28"/>
        </w:rPr>
      </w:pPr>
      <w:r w:rsidRPr="00AF4200">
        <w:rPr>
          <w:sz w:val="28"/>
          <w:szCs w:val="28"/>
        </w:rPr>
        <w:t>_________________________________________________</w:t>
      </w:r>
      <w:r>
        <w:rPr>
          <w:sz w:val="28"/>
          <w:szCs w:val="28"/>
        </w:rPr>
        <w:t>___________________</w:t>
      </w:r>
      <w:r w:rsidRPr="00AF4200">
        <w:rPr>
          <w:sz w:val="28"/>
          <w:szCs w:val="28"/>
        </w:rPr>
        <w:t>,</w:t>
      </w:r>
    </w:p>
    <w:p w14:paraId="00DAE77B" w14:textId="1078D4FD" w:rsidR="00AF4200" w:rsidRPr="00AF4200" w:rsidRDefault="00AF4200" w:rsidP="00AF4200">
      <w:pPr>
        <w:spacing w:line="228" w:lineRule="auto"/>
        <w:rPr>
          <w:sz w:val="28"/>
          <w:szCs w:val="28"/>
        </w:rPr>
      </w:pPr>
      <w:r w:rsidRPr="00AF4200">
        <w:rPr>
          <w:sz w:val="28"/>
          <w:szCs w:val="28"/>
        </w:rPr>
        <w:t>_________________________________________________</w:t>
      </w:r>
      <w:r>
        <w:rPr>
          <w:sz w:val="28"/>
          <w:szCs w:val="28"/>
        </w:rPr>
        <w:t>___________________</w:t>
      </w:r>
      <w:r w:rsidRPr="00AF4200">
        <w:rPr>
          <w:sz w:val="28"/>
          <w:szCs w:val="28"/>
        </w:rPr>
        <w:t>,</w:t>
      </w:r>
    </w:p>
    <w:p w14:paraId="68EF1194" w14:textId="77777777" w:rsidR="00AF4200" w:rsidRPr="00AF4200" w:rsidRDefault="00AF4200" w:rsidP="00AF4200">
      <w:pPr>
        <w:spacing w:line="228" w:lineRule="auto"/>
        <w:jc w:val="center"/>
      </w:pPr>
      <w:r w:rsidRPr="00AF4200">
        <w:t>(организации, поставившие строительные конструкции, изделия и материалы, примененные в разрушенной части объекта капитального строительства)</w:t>
      </w:r>
    </w:p>
    <w:p w14:paraId="368247F0" w14:textId="77777777" w:rsidR="00AF4200" w:rsidRPr="00AF4200" w:rsidRDefault="00AF4200" w:rsidP="00AF4200">
      <w:pPr>
        <w:spacing w:line="228" w:lineRule="auto"/>
        <w:rPr>
          <w:sz w:val="28"/>
          <w:szCs w:val="28"/>
        </w:rPr>
      </w:pPr>
      <w:r w:rsidRPr="00AF4200">
        <w:rPr>
          <w:sz w:val="28"/>
          <w:szCs w:val="28"/>
        </w:rPr>
        <w:t>__________________________________________________________________________________________________________________________________________________________________,</w:t>
      </w:r>
    </w:p>
    <w:p w14:paraId="2E39CD94" w14:textId="79F2D621" w:rsidR="00AF4200" w:rsidRPr="00AF4200" w:rsidRDefault="00AF4200" w:rsidP="00AF4200">
      <w:pPr>
        <w:spacing w:line="228" w:lineRule="auto"/>
        <w:jc w:val="center"/>
      </w:pPr>
      <w:r w:rsidRPr="00AF4200">
        <w:t>(строительная организация, осуществляющая строительство, реконструкцию, капитальный ремонт, снос объекта капитального строительства)</w:t>
      </w:r>
    </w:p>
    <w:p w14:paraId="7A907836" w14:textId="77777777" w:rsidR="00AF4200" w:rsidRPr="00AF4200" w:rsidRDefault="00AF4200" w:rsidP="00AF4200">
      <w:pPr>
        <w:spacing w:line="228" w:lineRule="auto"/>
        <w:rPr>
          <w:sz w:val="28"/>
          <w:szCs w:val="28"/>
        </w:rPr>
      </w:pPr>
      <w:r w:rsidRPr="00AF4200">
        <w:rPr>
          <w:sz w:val="28"/>
          <w:szCs w:val="28"/>
        </w:rPr>
        <w:t>__________________________________________________________________________________________________________________________________________________________________,</w:t>
      </w:r>
    </w:p>
    <w:p w14:paraId="7C12A1F7" w14:textId="1C6C2D4B" w:rsidR="00AF4200" w:rsidRPr="00AF4200" w:rsidRDefault="00AF4200" w:rsidP="00AF4200">
      <w:pPr>
        <w:spacing w:line="228" w:lineRule="auto"/>
        <w:jc w:val="center"/>
      </w:pPr>
      <w:r w:rsidRPr="00AF4200">
        <w:t>(организации, в эксплуатации которых находится объект капитального строительства, инженерное оборудование)</w:t>
      </w:r>
    </w:p>
    <w:p w14:paraId="71DC7FA8" w14:textId="77777777" w:rsidR="00AF4200" w:rsidRPr="00AF4200" w:rsidRDefault="00AF4200" w:rsidP="00AF4200">
      <w:pPr>
        <w:spacing w:line="228" w:lineRule="auto"/>
        <w:ind w:firstLine="709"/>
        <w:rPr>
          <w:sz w:val="28"/>
          <w:szCs w:val="28"/>
        </w:rPr>
      </w:pPr>
      <w:r w:rsidRPr="00AF4200">
        <w:rPr>
          <w:sz w:val="28"/>
          <w:szCs w:val="28"/>
        </w:rPr>
        <w:t>3. Дата начала строительства, реконструкции, капитального ремонта _________________________________________________________________________________.</w:t>
      </w:r>
    </w:p>
    <w:p w14:paraId="331A44D8" w14:textId="77777777" w:rsidR="00AF4200" w:rsidRPr="00AF4200" w:rsidRDefault="00AF4200" w:rsidP="00AF4200">
      <w:pPr>
        <w:spacing w:line="228" w:lineRule="auto"/>
        <w:ind w:firstLine="709"/>
        <w:rPr>
          <w:sz w:val="28"/>
          <w:szCs w:val="28"/>
        </w:rPr>
      </w:pPr>
      <w:r w:rsidRPr="00AF4200">
        <w:rPr>
          <w:sz w:val="28"/>
          <w:szCs w:val="28"/>
        </w:rPr>
        <w:t xml:space="preserve">4. Состояние объекта капитального строительства, имущества перед причинением </w:t>
      </w:r>
      <w:proofErr w:type="gramStart"/>
      <w:r w:rsidRPr="00AF4200">
        <w:rPr>
          <w:sz w:val="28"/>
          <w:szCs w:val="28"/>
        </w:rPr>
        <w:t>вреда:_</w:t>
      </w:r>
      <w:proofErr w:type="gramEnd"/>
      <w:r w:rsidRPr="00AF4200">
        <w:rPr>
          <w:sz w:val="28"/>
          <w:szCs w:val="28"/>
        </w:rPr>
        <w:t>______________________________________________________</w:t>
      </w:r>
    </w:p>
    <w:p w14:paraId="11CFF334" w14:textId="702D0382" w:rsidR="00AF4200" w:rsidRPr="00AF4200" w:rsidRDefault="00AF4200" w:rsidP="00AF4200">
      <w:pPr>
        <w:spacing w:line="228" w:lineRule="auto"/>
        <w:rPr>
          <w:sz w:val="28"/>
          <w:szCs w:val="28"/>
        </w:rPr>
      </w:pPr>
      <w:r w:rsidRPr="00AF4200">
        <w:rPr>
          <w:sz w:val="28"/>
          <w:szCs w:val="28"/>
        </w:rPr>
        <w:t>________________________________________________________________________________________________________________________________</w:t>
      </w:r>
      <w:r>
        <w:rPr>
          <w:sz w:val="28"/>
          <w:szCs w:val="28"/>
        </w:rPr>
        <w:t>________</w:t>
      </w:r>
      <w:r w:rsidRPr="00AF4200">
        <w:rPr>
          <w:sz w:val="28"/>
          <w:szCs w:val="28"/>
        </w:rPr>
        <w:t>.</w:t>
      </w:r>
    </w:p>
    <w:p w14:paraId="71B1D878" w14:textId="77777777" w:rsidR="00AF4200" w:rsidRPr="00AF4200" w:rsidRDefault="00AF4200" w:rsidP="00AF4200">
      <w:pPr>
        <w:spacing w:line="228" w:lineRule="auto"/>
        <w:jc w:val="center"/>
      </w:pPr>
      <w:r w:rsidRPr="00AF4200">
        <w:t>(указывается стадия строительства, реконструкции, капитального ремонта; степень возведения отдельных конструкций и завершения строительно-монтажных работ; другие данные, определяющие состояние объекта, имущества)</w:t>
      </w:r>
    </w:p>
    <w:p w14:paraId="4ECA77D7" w14:textId="6523CF80" w:rsidR="00AF4200" w:rsidRPr="00AF4200" w:rsidRDefault="00AF4200" w:rsidP="00AF4200">
      <w:pPr>
        <w:spacing w:line="228" w:lineRule="auto"/>
        <w:rPr>
          <w:sz w:val="28"/>
          <w:szCs w:val="28"/>
        </w:rPr>
      </w:pPr>
      <w:r w:rsidRPr="00AF4200">
        <w:rPr>
          <w:sz w:val="28"/>
          <w:szCs w:val="28"/>
        </w:rPr>
        <w:tab/>
        <w:t>5. Состояние объекта капитального строительс</w:t>
      </w:r>
      <w:r w:rsidR="007C07CC">
        <w:rPr>
          <w:sz w:val="28"/>
          <w:szCs w:val="28"/>
        </w:rPr>
        <w:t xml:space="preserve">тва, имущества после причинения </w:t>
      </w:r>
      <w:proofErr w:type="gramStart"/>
      <w:r w:rsidRPr="00AF4200">
        <w:rPr>
          <w:sz w:val="28"/>
          <w:szCs w:val="28"/>
        </w:rPr>
        <w:t>вреда:_</w:t>
      </w:r>
      <w:proofErr w:type="gramEnd"/>
      <w:r w:rsidRPr="00AF4200">
        <w:rPr>
          <w:sz w:val="28"/>
          <w:szCs w:val="28"/>
        </w:rPr>
        <w:t>_______________________</w:t>
      </w:r>
      <w:r w:rsidR="007C07CC">
        <w:rPr>
          <w:sz w:val="28"/>
          <w:szCs w:val="28"/>
        </w:rPr>
        <w:t>____________________________</w:t>
      </w:r>
    </w:p>
    <w:p w14:paraId="486463DF" w14:textId="1044E593" w:rsidR="00AF4200" w:rsidRPr="00AF4200" w:rsidRDefault="00AF4200" w:rsidP="00AF4200">
      <w:pPr>
        <w:spacing w:line="228" w:lineRule="auto"/>
        <w:rPr>
          <w:sz w:val="28"/>
          <w:szCs w:val="28"/>
        </w:rPr>
      </w:pPr>
      <w:r w:rsidRPr="00AF4200">
        <w:rPr>
          <w:sz w:val="28"/>
          <w:szCs w:val="28"/>
        </w:rPr>
        <w:t>_______________________________________________________________________________________________________________________________________________________________________________</w:t>
      </w:r>
      <w:r>
        <w:rPr>
          <w:sz w:val="28"/>
          <w:szCs w:val="28"/>
        </w:rPr>
        <w:t>_____________________________</w:t>
      </w:r>
      <w:r w:rsidRPr="00AF4200">
        <w:rPr>
          <w:sz w:val="28"/>
          <w:szCs w:val="28"/>
        </w:rPr>
        <w:t>.</w:t>
      </w:r>
    </w:p>
    <w:p w14:paraId="4E584A03" w14:textId="77777777" w:rsidR="00AF4200" w:rsidRPr="00AF4200" w:rsidRDefault="00AF4200" w:rsidP="00AF4200">
      <w:pPr>
        <w:spacing w:line="228" w:lineRule="auto"/>
        <w:rPr>
          <w:sz w:val="28"/>
          <w:szCs w:val="28"/>
        </w:rPr>
      </w:pPr>
      <w:r w:rsidRPr="00AF4200">
        <w:rPr>
          <w:sz w:val="28"/>
          <w:szCs w:val="28"/>
        </w:rPr>
        <w:t>(указывается объем разрушенных конструкций и других данных, характеризующих причиненный вред, состояние имущества)</w:t>
      </w:r>
    </w:p>
    <w:p w14:paraId="2C1C336D" w14:textId="77777777" w:rsidR="00AF4200" w:rsidRPr="00AF4200" w:rsidRDefault="00AF4200" w:rsidP="00AF4200">
      <w:pPr>
        <w:spacing w:line="228" w:lineRule="auto"/>
        <w:rPr>
          <w:sz w:val="28"/>
          <w:szCs w:val="28"/>
        </w:rPr>
      </w:pPr>
      <w:r w:rsidRPr="00AF4200">
        <w:rPr>
          <w:sz w:val="28"/>
          <w:szCs w:val="28"/>
        </w:rPr>
        <w:tab/>
        <w:t>6. Мероприятия, осуществляемые по предотвращению увеличения вреда:</w:t>
      </w:r>
    </w:p>
    <w:p w14:paraId="50EDAA5F" w14:textId="0319BA83" w:rsidR="00AF4200" w:rsidRPr="00AF4200" w:rsidRDefault="00AF4200" w:rsidP="00AF4200">
      <w:pPr>
        <w:spacing w:line="228" w:lineRule="auto"/>
        <w:rPr>
          <w:sz w:val="28"/>
          <w:szCs w:val="28"/>
        </w:rPr>
      </w:pPr>
      <w:r w:rsidRPr="00AF4200">
        <w:rPr>
          <w:sz w:val="28"/>
          <w:szCs w:val="28"/>
        </w:rPr>
        <w:t>_______________________________________________________________________________________________________________________________________________________________________________</w:t>
      </w:r>
      <w:r>
        <w:rPr>
          <w:sz w:val="28"/>
          <w:szCs w:val="28"/>
        </w:rPr>
        <w:t>_____________________________</w:t>
      </w:r>
      <w:r w:rsidRPr="00AF4200">
        <w:rPr>
          <w:sz w:val="28"/>
          <w:szCs w:val="28"/>
        </w:rPr>
        <w:t>.</w:t>
      </w:r>
    </w:p>
    <w:p w14:paraId="48ADED2E" w14:textId="77777777" w:rsidR="00AF4200" w:rsidRPr="00AF4200" w:rsidRDefault="00AF4200" w:rsidP="00AF4200">
      <w:pPr>
        <w:spacing w:line="228" w:lineRule="auto"/>
        <w:rPr>
          <w:sz w:val="28"/>
          <w:szCs w:val="28"/>
        </w:rPr>
      </w:pPr>
      <w:r w:rsidRPr="00AF4200">
        <w:rPr>
          <w:sz w:val="28"/>
          <w:szCs w:val="28"/>
        </w:rPr>
        <w:t>(указать при необходимости)</w:t>
      </w:r>
    </w:p>
    <w:p w14:paraId="5370E26A" w14:textId="77777777" w:rsidR="00AF4200" w:rsidRPr="00AF4200" w:rsidRDefault="00AF4200" w:rsidP="00AF4200">
      <w:pPr>
        <w:spacing w:line="228" w:lineRule="auto"/>
        <w:rPr>
          <w:sz w:val="28"/>
          <w:szCs w:val="28"/>
        </w:rPr>
      </w:pPr>
      <w:r w:rsidRPr="00AF4200">
        <w:rPr>
          <w:sz w:val="28"/>
          <w:szCs w:val="28"/>
        </w:rPr>
        <w:tab/>
        <w:t>7. Обстоятельства, при которых произошло причинение вреда:</w:t>
      </w:r>
    </w:p>
    <w:p w14:paraId="2CAADB25" w14:textId="1C05EA0F" w:rsidR="00AF4200" w:rsidRPr="00AF4200" w:rsidRDefault="00AF4200" w:rsidP="00AF4200">
      <w:pPr>
        <w:spacing w:line="228" w:lineRule="auto"/>
        <w:rPr>
          <w:sz w:val="28"/>
          <w:szCs w:val="28"/>
        </w:rPr>
      </w:pPr>
      <w:r w:rsidRPr="00AF4200">
        <w:rPr>
          <w:sz w:val="28"/>
          <w:szCs w:val="28"/>
        </w:rPr>
        <w:lastRenderedPageBreak/>
        <w:t>_______________________________________________________________________________________________________________________________________________________________________________</w:t>
      </w:r>
      <w:r>
        <w:rPr>
          <w:sz w:val="28"/>
          <w:szCs w:val="28"/>
        </w:rPr>
        <w:t>_____________________________</w:t>
      </w:r>
      <w:r w:rsidRPr="00AF4200">
        <w:rPr>
          <w:sz w:val="28"/>
          <w:szCs w:val="28"/>
        </w:rPr>
        <w:t>.</w:t>
      </w:r>
    </w:p>
    <w:p w14:paraId="31A5DDBA" w14:textId="77777777" w:rsidR="00AF4200" w:rsidRPr="00AF4200" w:rsidRDefault="00AF4200" w:rsidP="00AF4200">
      <w:pPr>
        <w:spacing w:line="228" w:lineRule="auto"/>
        <w:jc w:val="center"/>
      </w:pPr>
      <w:r w:rsidRPr="00AF4200">
        <w:t>(подробное описание обстоятельств, при которых причинен вред, с указанием вида нарушений и последствий этих нарушений, объема (площади) обрушившихся и частично поврежденных конструкций, последовательности обрушения, последствий (полная, частичная приостановка строительства, реконструкции, капитального ремонта, сноса или эксплуатации, количество пострадавших, размер причиненного</w:t>
      </w:r>
      <w:r w:rsidRPr="00AF4200">
        <w:rPr>
          <w:sz w:val="28"/>
          <w:szCs w:val="28"/>
        </w:rPr>
        <w:t xml:space="preserve"> </w:t>
      </w:r>
      <w:r w:rsidRPr="00AF4200">
        <w:t>ущерба имуществу, ориентировочные потери и т.д.) и другие данные)</w:t>
      </w:r>
    </w:p>
    <w:p w14:paraId="433806C1" w14:textId="77777777" w:rsidR="00AF4200" w:rsidRPr="00AF4200" w:rsidRDefault="00AF4200" w:rsidP="00AF4200">
      <w:pPr>
        <w:spacing w:line="228" w:lineRule="auto"/>
        <w:rPr>
          <w:sz w:val="28"/>
          <w:szCs w:val="28"/>
        </w:rPr>
      </w:pPr>
      <w:r w:rsidRPr="00AF4200">
        <w:rPr>
          <w:sz w:val="28"/>
          <w:szCs w:val="28"/>
        </w:rPr>
        <w:t>8. Перечень приложений (при наличии):</w:t>
      </w:r>
    </w:p>
    <w:p w14:paraId="57680050" w14:textId="77777777" w:rsidR="00AF4200" w:rsidRPr="00AF4200" w:rsidRDefault="00AF4200" w:rsidP="00AF4200">
      <w:pPr>
        <w:spacing w:line="228" w:lineRule="auto"/>
        <w:ind w:firstLine="709"/>
        <w:jc w:val="both"/>
        <w:rPr>
          <w:sz w:val="28"/>
          <w:szCs w:val="28"/>
        </w:rPr>
      </w:pPr>
      <w:r w:rsidRPr="00AF4200">
        <w:rPr>
          <w:sz w:val="28"/>
          <w:szCs w:val="28"/>
        </w:rPr>
        <w:t xml:space="preserve">- справка о материальном ущербе, включающая стоимость ликвидации последствий нарушения законодательства о градостроительной деятельности (ориентировочная), потери производства в натуральном выражении (для эксплуатируемых предприятий) и потери в денежном выражении (при необходимости); </w:t>
      </w:r>
    </w:p>
    <w:p w14:paraId="4BE0F3F9" w14:textId="77777777" w:rsidR="00AF4200" w:rsidRPr="00AF4200" w:rsidRDefault="00AF4200" w:rsidP="00AF4200">
      <w:pPr>
        <w:spacing w:line="228" w:lineRule="auto"/>
        <w:ind w:firstLine="709"/>
        <w:jc w:val="both"/>
        <w:rPr>
          <w:sz w:val="28"/>
          <w:szCs w:val="28"/>
        </w:rPr>
      </w:pPr>
      <w:r w:rsidRPr="00AF4200">
        <w:rPr>
          <w:sz w:val="28"/>
          <w:szCs w:val="28"/>
        </w:rPr>
        <w:t xml:space="preserve">- заключение экспертов; </w:t>
      </w:r>
    </w:p>
    <w:p w14:paraId="0FFC7B6A" w14:textId="77777777" w:rsidR="00AF4200" w:rsidRPr="00AF4200" w:rsidRDefault="00AF4200" w:rsidP="00AF4200">
      <w:pPr>
        <w:spacing w:line="228" w:lineRule="auto"/>
        <w:ind w:firstLine="709"/>
        <w:jc w:val="both"/>
        <w:rPr>
          <w:sz w:val="28"/>
          <w:szCs w:val="28"/>
        </w:rPr>
      </w:pPr>
      <w:r w:rsidRPr="00AF4200">
        <w:rPr>
          <w:sz w:val="28"/>
          <w:szCs w:val="28"/>
        </w:rPr>
        <w:t xml:space="preserve">- результаты дополнительных исследований и другие материалы; </w:t>
      </w:r>
    </w:p>
    <w:p w14:paraId="641750D2" w14:textId="77777777" w:rsidR="00AF4200" w:rsidRPr="00AF4200" w:rsidRDefault="00AF4200" w:rsidP="00AF4200">
      <w:pPr>
        <w:spacing w:line="228" w:lineRule="auto"/>
        <w:ind w:firstLine="709"/>
        <w:jc w:val="both"/>
        <w:rPr>
          <w:sz w:val="28"/>
          <w:szCs w:val="28"/>
        </w:rPr>
      </w:pPr>
      <w:r w:rsidRPr="00AF4200">
        <w:rPr>
          <w:sz w:val="28"/>
          <w:szCs w:val="28"/>
        </w:rPr>
        <w:t xml:space="preserve">- материалы опроса очевидцев и объяснения должностных лиц; </w:t>
      </w:r>
    </w:p>
    <w:p w14:paraId="6D8474C8" w14:textId="77777777" w:rsidR="00AF4200" w:rsidRPr="00AF4200" w:rsidRDefault="00AF4200" w:rsidP="00AF4200">
      <w:pPr>
        <w:spacing w:line="228" w:lineRule="auto"/>
        <w:ind w:firstLine="709"/>
        <w:jc w:val="both"/>
        <w:rPr>
          <w:sz w:val="28"/>
          <w:szCs w:val="28"/>
        </w:rPr>
      </w:pPr>
      <w:r w:rsidRPr="00AF4200">
        <w:rPr>
          <w:sz w:val="28"/>
          <w:szCs w:val="28"/>
        </w:rPr>
        <w:t xml:space="preserve">- список лиц (с указанием должностей и организаций, в которых работают), участвовавших в установлении причин нарушения законодательства о градостроительной деятельности, но не вошедших в состав технической комиссии; </w:t>
      </w:r>
    </w:p>
    <w:p w14:paraId="0D811D76" w14:textId="77777777" w:rsidR="00AF4200" w:rsidRPr="00AF4200" w:rsidRDefault="00AF4200" w:rsidP="00AF4200">
      <w:pPr>
        <w:spacing w:line="228" w:lineRule="auto"/>
        <w:ind w:firstLine="709"/>
        <w:jc w:val="both"/>
        <w:rPr>
          <w:sz w:val="28"/>
          <w:szCs w:val="28"/>
        </w:rPr>
      </w:pPr>
      <w:r w:rsidRPr="00AF4200">
        <w:rPr>
          <w:sz w:val="28"/>
          <w:szCs w:val="28"/>
        </w:rPr>
        <w:t xml:space="preserve">- другие материалы по решению технической комиссии. </w:t>
      </w:r>
    </w:p>
    <w:p w14:paraId="2D53F4A3" w14:textId="77777777" w:rsidR="00AF4200" w:rsidRPr="00AF4200" w:rsidRDefault="00AF4200" w:rsidP="00AF4200">
      <w:pPr>
        <w:spacing w:line="228" w:lineRule="auto"/>
        <w:rPr>
          <w:sz w:val="28"/>
          <w:szCs w:val="28"/>
        </w:rPr>
      </w:pPr>
    </w:p>
    <w:p w14:paraId="08DCD09C" w14:textId="77777777" w:rsidR="00AF4200" w:rsidRPr="00AF4200" w:rsidRDefault="00AF4200" w:rsidP="00AF4200">
      <w:pPr>
        <w:spacing w:line="228" w:lineRule="auto"/>
        <w:rPr>
          <w:sz w:val="28"/>
          <w:szCs w:val="28"/>
        </w:rPr>
      </w:pPr>
      <w:r w:rsidRPr="00AF4200">
        <w:rPr>
          <w:sz w:val="28"/>
          <w:szCs w:val="28"/>
        </w:rPr>
        <w:t>Председатель технической комиссии:</w:t>
      </w:r>
    </w:p>
    <w:p w14:paraId="1A3B976A" w14:textId="5AFAB85E"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p>
    <w:p w14:paraId="7B2C6D75" w14:textId="77777777" w:rsidR="00AF4200" w:rsidRPr="00AF4200" w:rsidRDefault="00AF4200" w:rsidP="00AF4200">
      <w:pPr>
        <w:spacing w:line="228" w:lineRule="auto"/>
        <w:jc w:val="center"/>
      </w:pPr>
      <w:r w:rsidRPr="00AF4200">
        <w:t>(фамилия, имя, отчество (последнее при наличии), подпись)</w:t>
      </w:r>
    </w:p>
    <w:p w14:paraId="72702B4B" w14:textId="77777777" w:rsidR="00AF4200" w:rsidRPr="00AF4200" w:rsidRDefault="00AF4200" w:rsidP="00AF4200">
      <w:pPr>
        <w:spacing w:line="228" w:lineRule="auto"/>
        <w:rPr>
          <w:sz w:val="28"/>
          <w:szCs w:val="28"/>
        </w:rPr>
      </w:pPr>
      <w:r w:rsidRPr="00AF4200">
        <w:rPr>
          <w:sz w:val="28"/>
          <w:szCs w:val="28"/>
        </w:rPr>
        <w:t>секретарь технической комиссии:</w:t>
      </w:r>
    </w:p>
    <w:p w14:paraId="5439DDF2" w14:textId="5ED78808"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p>
    <w:p w14:paraId="4B0476F0" w14:textId="77777777" w:rsidR="00AF4200" w:rsidRPr="00AF4200" w:rsidRDefault="00AF4200" w:rsidP="00AF4200">
      <w:pPr>
        <w:spacing w:line="228" w:lineRule="auto"/>
        <w:jc w:val="center"/>
      </w:pPr>
      <w:r w:rsidRPr="00AF4200">
        <w:t>(фамилия, имя, отчество (последнее при наличии), подпись)</w:t>
      </w:r>
    </w:p>
    <w:p w14:paraId="0553AFDB" w14:textId="77777777" w:rsidR="00AF4200" w:rsidRPr="00AF4200" w:rsidRDefault="00AF4200" w:rsidP="00AF4200">
      <w:pPr>
        <w:spacing w:line="228" w:lineRule="auto"/>
        <w:rPr>
          <w:sz w:val="28"/>
          <w:szCs w:val="28"/>
        </w:rPr>
      </w:pPr>
    </w:p>
    <w:p w14:paraId="768E0FCA" w14:textId="77777777" w:rsidR="00AF4200" w:rsidRPr="00AF4200" w:rsidRDefault="00AF4200" w:rsidP="00AF4200">
      <w:pPr>
        <w:spacing w:line="228" w:lineRule="auto"/>
        <w:rPr>
          <w:sz w:val="28"/>
          <w:szCs w:val="28"/>
        </w:rPr>
      </w:pPr>
      <w:r w:rsidRPr="00AF4200">
        <w:rPr>
          <w:sz w:val="28"/>
          <w:szCs w:val="28"/>
        </w:rPr>
        <w:t>члены технической комиссии:</w:t>
      </w:r>
    </w:p>
    <w:p w14:paraId="4300B12B" w14:textId="7A46E3D6"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p>
    <w:p w14:paraId="0C9990F9" w14:textId="77777777" w:rsidR="00AF4200" w:rsidRPr="00AF4200" w:rsidRDefault="00AF4200" w:rsidP="00AF4200">
      <w:pPr>
        <w:spacing w:line="228" w:lineRule="auto"/>
        <w:jc w:val="center"/>
      </w:pPr>
      <w:r w:rsidRPr="00AF4200">
        <w:t>(фамилия, имя, отчество (последнее при наличии), подпись)</w:t>
      </w:r>
    </w:p>
    <w:p w14:paraId="7A5B4578" w14:textId="3F6D89A3"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p>
    <w:p w14:paraId="1A850275" w14:textId="77777777" w:rsidR="00AF4200" w:rsidRPr="00AF4200" w:rsidRDefault="00AF4200" w:rsidP="00AF4200">
      <w:pPr>
        <w:spacing w:line="228" w:lineRule="auto"/>
        <w:jc w:val="center"/>
      </w:pPr>
      <w:r w:rsidRPr="00AF4200">
        <w:t>(фамилия, имя, отчество (последнее при наличии), подпись)</w:t>
      </w:r>
    </w:p>
    <w:p w14:paraId="7BBC11B3" w14:textId="54ACEF60" w:rsidR="00AF4200" w:rsidRPr="00AF4200" w:rsidRDefault="00AF4200" w:rsidP="00AF4200">
      <w:pPr>
        <w:spacing w:line="228" w:lineRule="auto"/>
        <w:rPr>
          <w:sz w:val="28"/>
          <w:szCs w:val="28"/>
        </w:rPr>
      </w:pPr>
      <w:r w:rsidRPr="00AF4200">
        <w:rPr>
          <w:sz w:val="28"/>
          <w:szCs w:val="28"/>
        </w:rPr>
        <w:t>_____________________________________</w:t>
      </w:r>
      <w:r>
        <w:rPr>
          <w:sz w:val="28"/>
          <w:szCs w:val="28"/>
        </w:rPr>
        <w:t>_______________________________</w:t>
      </w:r>
    </w:p>
    <w:p w14:paraId="79000000" w14:textId="77777777" w:rsidR="00AF4200" w:rsidRPr="00AF4200" w:rsidRDefault="00AF4200" w:rsidP="00AF4200">
      <w:pPr>
        <w:spacing w:line="228" w:lineRule="auto"/>
        <w:jc w:val="center"/>
      </w:pPr>
      <w:r w:rsidRPr="00AF4200">
        <w:t>(фамилия, имя, отчество (последнее при наличии), подпись)</w:t>
      </w:r>
    </w:p>
    <w:p w14:paraId="100D097F" w14:textId="77777777" w:rsidR="00AF4200" w:rsidRPr="00AF4200" w:rsidRDefault="00AF4200" w:rsidP="00AF4200">
      <w:pPr>
        <w:spacing w:line="228" w:lineRule="auto"/>
        <w:rPr>
          <w:sz w:val="28"/>
          <w:szCs w:val="28"/>
        </w:rPr>
      </w:pPr>
    </w:p>
    <w:p w14:paraId="5F320C99" w14:textId="77777777" w:rsidR="00AF4200" w:rsidRPr="00AF4200" w:rsidRDefault="00AF4200" w:rsidP="00AF4200">
      <w:pPr>
        <w:spacing w:line="228" w:lineRule="auto"/>
        <w:rPr>
          <w:sz w:val="28"/>
          <w:szCs w:val="28"/>
        </w:rPr>
      </w:pPr>
    </w:p>
    <w:p w14:paraId="1E1A4404" w14:textId="77777777" w:rsidR="00AF4200" w:rsidRPr="00AF4200" w:rsidRDefault="00AF4200" w:rsidP="00AF4200">
      <w:pPr>
        <w:spacing w:line="228" w:lineRule="auto"/>
        <w:rPr>
          <w:sz w:val="28"/>
          <w:szCs w:val="28"/>
        </w:rPr>
      </w:pPr>
    </w:p>
    <w:p w14:paraId="70B01FA6" w14:textId="77777777" w:rsidR="00AF4200" w:rsidRPr="00AF4200" w:rsidRDefault="00AF4200" w:rsidP="00AF4200">
      <w:pPr>
        <w:spacing w:line="228" w:lineRule="auto"/>
        <w:rPr>
          <w:sz w:val="28"/>
          <w:szCs w:val="28"/>
        </w:rPr>
      </w:pPr>
      <w:r w:rsidRPr="00AF4200">
        <w:rPr>
          <w:sz w:val="28"/>
          <w:szCs w:val="28"/>
        </w:rPr>
        <w:t>Исполняющий обязанности</w:t>
      </w:r>
    </w:p>
    <w:p w14:paraId="2FBB071C" w14:textId="77777777" w:rsidR="00AF4200" w:rsidRPr="00AF4200" w:rsidRDefault="00AF4200" w:rsidP="00AF4200">
      <w:pPr>
        <w:spacing w:line="228" w:lineRule="auto"/>
        <w:rPr>
          <w:sz w:val="28"/>
          <w:szCs w:val="28"/>
        </w:rPr>
      </w:pPr>
      <w:r w:rsidRPr="00AF4200">
        <w:rPr>
          <w:sz w:val="28"/>
          <w:szCs w:val="28"/>
        </w:rPr>
        <w:t xml:space="preserve">начальника управления </w:t>
      </w:r>
    </w:p>
    <w:p w14:paraId="350C94EA" w14:textId="77777777" w:rsidR="00AF4200" w:rsidRPr="00AF4200" w:rsidRDefault="00AF4200" w:rsidP="00AF4200">
      <w:pPr>
        <w:spacing w:line="228" w:lineRule="auto"/>
        <w:rPr>
          <w:sz w:val="28"/>
          <w:szCs w:val="28"/>
        </w:rPr>
      </w:pPr>
      <w:r w:rsidRPr="00AF4200">
        <w:rPr>
          <w:sz w:val="28"/>
          <w:szCs w:val="28"/>
        </w:rPr>
        <w:t xml:space="preserve">архитектуры и градостроительства </w:t>
      </w:r>
    </w:p>
    <w:p w14:paraId="3EB9A362" w14:textId="77777777" w:rsidR="00AF4200" w:rsidRPr="00AF4200" w:rsidRDefault="00AF4200" w:rsidP="00AF4200">
      <w:pPr>
        <w:spacing w:line="228" w:lineRule="auto"/>
        <w:rPr>
          <w:sz w:val="28"/>
          <w:szCs w:val="28"/>
        </w:rPr>
      </w:pPr>
      <w:r w:rsidRPr="00AF4200">
        <w:rPr>
          <w:sz w:val="28"/>
          <w:szCs w:val="28"/>
        </w:rPr>
        <w:t>администрации муниципального образования</w:t>
      </w:r>
    </w:p>
    <w:p w14:paraId="72BDC04A" w14:textId="77777777" w:rsidR="00AF4200" w:rsidRPr="00AF4200" w:rsidRDefault="00AF4200" w:rsidP="00AF4200">
      <w:pPr>
        <w:spacing w:line="228" w:lineRule="auto"/>
        <w:rPr>
          <w:sz w:val="28"/>
          <w:szCs w:val="28"/>
        </w:rPr>
      </w:pPr>
      <w:r w:rsidRPr="00AF4200">
        <w:rPr>
          <w:sz w:val="28"/>
          <w:szCs w:val="28"/>
        </w:rPr>
        <w:t xml:space="preserve">город-курорт Геленджик – </w:t>
      </w:r>
    </w:p>
    <w:p w14:paraId="7486C0FA" w14:textId="77777777" w:rsidR="00AF4200" w:rsidRPr="00AF4200" w:rsidRDefault="00AF4200" w:rsidP="00AF4200">
      <w:pPr>
        <w:spacing w:line="228" w:lineRule="auto"/>
        <w:rPr>
          <w:sz w:val="28"/>
          <w:szCs w:val="28"/>
        </w:rPr>
      </w:pPr>
      <w:r w:rsidRPr="00AF4200">
        <w:rPr>
          <w:sz w:val="28"/>
          <w:szCs w:val="28"/>
        </w:rPr>
        <w:t>главного архитектора                                                                            Д.А. Бессонов</w:t>
      </w:r>
    </w:p>
    <w:p w14:paraId="70A63ED0" w14:textId="77777777" w:rsidR="00AF4200" w:rsidRPr="00AF4200" w:rsidRDefault="00AF4200" w:rsidP="00AF4200">
      <w:pPr>
        <w:spacing w:line="228" w:lineRule="auto"/>
        <w:rPr>
          <w:sz w:val="28"/>
          <w:szCs w:val="28"/>
        </w:rPr>
      </w:pPr>
    </w:p>
    <w:p w14:paraId="07773907" w14:textId="4C16AF6B" w:rsidR="0011314D" w:rsidRPr="0011314D" w:rsidRDefault="0011314D" w:rsidP="0011314D">
      <w:pPr>
        <w:spacing w:line="228" w:lineRule="auto"/>
        <w:rPr>
          <w:sz w:val="28"/>
          <w:szCs w:val="28"/>
        </w:rPr>
      </w:pPr>
    </w:p>
    <w:p w14:paraId="4AE6FE59" w14:textId="77777777" w:rsidR="0011314D" w:rsidRPr="0011314D" w:rsidRDefault="0011314D" w:rsidP="0011314D">
      <w:pPr>
        <w:ind w:left="5387"/>
        <w:rPr>
          <w:sz w:val="28"/>
          <w:szCs w:val="28"/>
        </w:rPr>
      </w:pPr>
      <w:r w:rsidRPr="0011314D">
        <w:rPr>
          <w:sz w:val="28"/>
          <w:szCs w:val="28"/>
        </w:rPr>
        <w:lastRenderedPageBreak/>
        <w:t>Приложение 2</w:t>
      </w:r>
    </w:p>
    <w:p w14:paraId="1AB87294" w14:textId="77777777" w:rsidR="0011314D" w:rsidRPr="0011314D" w:rsidRDefault="0011314D" w:rsidP="0011314D">
      <w:pPr>
        <w:ind w:left="5387"/>
        <w:jc w:val="both"/>
        <w:rPr>
          <w:sz w:val="28"/>
          <w:szCs w:val="28"/>
        </w:rPr>
      </w:pPr>
      <w:r w:rsidRPr="0011314D">
        <w:rPr>
          <w:sz w:val="28"/>
          <w:szCs w:val="28"/>
        </w:rPr>
        <w:t xml:space="preserve">к Положению о технической </w:t>
      </w:r>
    </w:p>
    <w:p w14:paraId="31104DDD" w14:textId="77777777" w:rsidR="0011314D" w:rsidRPr="0011314D" w:rsidRDefault="0011314D" w:rsidP="0011314D">
      <w:pPr>
        <w:ind w:left="5387"/>
        <w:jc w:val="both"/>
        <w:rPr>
          <w:sz w:val="28"/>
          <w:szCs w:val="28"/>
        </w:rPr>
      </w:pPr>
      <w:r w:rsidRPr="0011314D">
        <w:rPr>
          <w:sz w:val="28"/>
          <w:szCs w:val="28"/>
        </w:rPr>
        <w:t xml:space="preserve">комиссии по установлению причин нарушения законодательства о </w:t>
      </w:r>
    </w:p>
    <w:p w14:paraId="5987F6AB" w14:textId="77777777" w:rsidR="0011314D" w:rsidRPr="0011314D" w:rsidRDefault="0011314D" w:rsidP="0011314D">
      <w:pPr>
        <w:ind w:left="5387"/>
        <w:jc w:val="both"/>
        <w:rPr>
          <w:sz w:val="28"/>
          <w:szCs w:val="28"/>
        </w:rPr>
      </w:pPr>
      <w:r w:rsidRPr="0011314D">
        <w:rPr>
          <w:sz w:val="28"/>
          <w:szCs w:val="28"/>
        </w:rPr>
        <w:t xml:space="preserve">градостроительной деятельности на территории муниципального </w:t>
      </w:r>
    </w:p>
    <w:p w14:paraId="500EE0BA" w14:textId="77777777" w:rsidR="0011314D" w:rsidRPr="0011314D" w:rsidRDefault="0011314D" w:rsidP="0011314D">
      <w:pPr>
        <w:ind w:left="5387"/>
        <w:jc w:val="both"/>
        <w:rPr>
          <w:sz w:val="28"/>
          <w:szCs w:val="28"/>
        </w:rPr>
      </w:pPr>
      <w:r w:rsidRPr="0011314D">
        <w:rPr>
          <w:sz w:val="28"/>
          <w:szCs w:val="28"/>
        </w:rPr>
        <w:t xml:space="preserve">образования город-курорт </w:t>
      </w:r>
    </w:p>
    <w:p w14:paraId="65D01AE8" w14:textId="77777777" w:rsidR="0011314D" w:rsidRPr="0011314D" w:rsidRDefault="0011314D" w:rsidP="0011314D">
      <w:pPr>
        <w:ind w:left="5387"/>
        <w:jc w:val="both"/>
        <w:rPr>
          <w:sz w:val="28"/>
          <w:szCs w:val="28"/>
        </w:rPr>
      </w:pPr>
      <w:r w:rsidRPr="0011314D">
        <w:rPr>
          <w:sz w:val="28"/>
          <w:szCs w:val="28"/>
        </w:rPr>
        <w:t>Геленджик</w:t>
      </w:r>
    </w:p>
    <w:p w14:paraId="7BA5203A" w14:textId="77777777" w:rsidR="0011314D" w:rsidRPr="0011314D" w:rsidRDefault="0011314D" w:rsidP="0011314D">
      <w:pPr>
        <w:widowControl w:val="0"/>
        <w:autoSpaceDE w:val="0"/>
        <w:autoSpaceDN w:val="0"/>
        <w:adjustRightInd w:val="0"/>
        <w:spacing w:line="300" w:lineRule="exact"/>
        <w:jc w:val="center"/>
        <w:rPr>
          <w:bCs/>
          <w:sz w:val="28"/>
          <w:szCs w:val="28"/>
        </w:rPr>
      </w:pPr>
    </w:p>
    <w:p w14:paraId="08D24B22" w14:textId="77777777" w:rsidR="0011314D" w:rsidRPr="0011314D" w:rsidRDefault="0011314D" w:rsidP="0011314D">
      <w:pPr>
        <w:widowControl w:val="0"/>
        <w:autoSpaceDE w:val="0"/>
        <w:autoSpaceDN w:val="0"/>
        <w:adjustRightInd w:val="0"/>
        <w:spacing w:line="300" w:lineRule="exact"/>
        <w:jc w:val="center"/>
        <w:rPr>
          <w:bCs/>
          <w:sz w:val="28"/>
          <w:szCs w:val="28"/>
        </w:rPr>
      </w:pPr>
      <w:r w:rsidRPr="0011314D">
        <w:rPr>
          <w:bCs/>
          <w:sz w:val="28"/>
          <w:szCs w:val="28"/>
        </w:rPr>
        <w:t xml:space="preserve">                                                                                                                             Форма</w:t>
      </w:r>
    </w:p>
    <w:p w14:paraId="069906C9" w14:textId="77777777" w:rsidR="0011314D" w:rsidRPr="0011314D" w:rsidRDefault="0011314D" w:rsidP="0011314D">
      <w:pPr>
        <w:widowControl w:val="0"/>
        <w:autoSpaceDE w:val="0"/>
        <w:autoSpaceDN w:val="0"/>
        <w:adjustRightInd w:val="0"/>
        <w:spacing w:line="300" w:lineRule="exact"/>
        <w:rPr>
          <w:bCs/>
          <w:sz w:val="28"/>
          <w:szCs w:val="28"/>
        </w:rPr>
      </w:pPr>
    </w:p>
    <w:p w14:paraId="37A5FFAC" w14:textId="77777777" w:rsidR="0011314D" w:rsidRPr="0011314D" w:rsidRDefault="0011314D" w:rsidP="0011314D">
      <w:pPr>
        <w:ind w:left="5387"/>
        <w:jc w:val="both"/>
        <w:rPr>
          <w:bCs/>
          <w:sz w:val="28"/>
          <w:szCs w:val="28"/>
        </w:rPr>
      </w:pPr>
      <w:r w:rsidRPr="0011314D">
        <w:rPr>
          <w:bCs/>
          <w:sz w:val="28"/>
          <w:szCs w:val="28"/>
        </w:rPr>
        <w:t xml:space="preserve">УТВЕРЖДАЮ </w:t>
      </w:r>
    </w:p>
    <w:p w14:paraId="764E3B3A" w14:textId="77777777" w:rsidR="0011314D" w:rsidRPr="0011314D" w:rsidRDefault="0011314D" w:rsidP="0011314D">
      <w:pPr>
        <w:ind w:left="5387"/>
        <w:jc w:val="both"/>
        <w:rPr>
          <w:bCs/>
          <w:sz w:val="28"/>
          <w:szCs w:val="28"/>
        </w:rPr>
      </w:pPr>
    </w:p>
    <w:p w14:paraId="324326CB" w14:textId="77777777" w:rsidR="0011314D" w:rsidRPr="0011314D" w:rsidRDefault="0011314D" w:rsidP="0011314D">
      <w:pPr>
        <w:ind w:left="5387"/>
        <w:jc w:val="both"/>
        <w:rPr>
          <w:bCs/>
          <w:sz w:val="28"/>
          <w:szCs w:val="28"/>
        </w:rPr>
      </w:pPr>
      <w:r w:rsidRPr="0011314D">
        <w:rPr>
          <w:bCs/>
          <w:sz w:val="28"/>
          <w:szCs w:val="28"/>
        </w:rPr>
        <w:t xml:space="preserve">Председатель </w:t>
      </w:r>
      <w:r w:rsidRPr="0011314D">
        <w:rPr>
          <w:sz w:val="28"/>
          <w:szCs w:val="28"/>
        </w:rPr>
        <w:t>технической</w:t>
      </w:r>
    </w:p>
    <w:p w14:paraId="55340400" w14:textId="77777777" w:rsidR="0011314D" w:rsidRPr="0011314D" w:rsidRDefault="0011314D" w:rsidP="0011314D">
      <w:pPr>
        <w:ind w:left="5387"/>
        <w:jc w:val="both"/>
        <w:rPr>
          <w:sz w:val="28"/>
          <w:szCs w:val="28"/>
        </w:rPr>
      </w:pPr>
      <w:r w:rsidRPr="0011314D">
        <w:rPr>
          <w:sz w:val="28"/>
          <w:szCs w:val="28"/>
        </w:rPr>
        <w:t xml:space="preserve">комиссии по установлению причин </w:t>
      </w:r>
    </w:p>
    <w:p w14:paraId="478A4E10" w14:textId="77777777" w:rsidR="0011314D" w:rsidRPr="0011314D" w:rsidRDefault="0011314D" w:rsidP="0011314D">
      <w:pPr>
        <w:ind w:left="5387"/>
        <w:jc w:val="both"/>
        <w:rPr>
          <w:sz w:val="28"/>
          <w:szCs w:val="28"/>
        </w:rPr>
      </w:pPr>
      <w:r w:rsidRPr="0011314D">
        <w:rPr>
          <w:sz w:val="28"/>
          <w:szCs w:val="28"/>
        </w:rPr>
        <w:t>нарушения законодательства о</w:t>
      </w:r>
    </w:p>
    <w:p w14:paraId="2E1FA35B" w14:textId="3DC5C635" w:rsidR="0011314D" w:rsidRPr="0011314D" w:rsidRDefault="0011314D" w:rsidP="007C07CC">
      <w:pPr>
        <w:ind w:left="5387"/>
        <w:jc w:val="both"/>
        <w:rPr>
          <w:sz w:val="28"/>
          <w:szCs w:val="28"/>
        </w:rPr>
      </w:pPr>
      <w:r w:rsidRPr="0011314D">
        <w:rPr>
          <w:sz w:val="28"/>
          <w:szCs w:val="28"/>
        </w:rPr>
        <w:t>градостроительной деятельности на территории муниципального</w:t>
      </w:r>
    </w:p>
    <w:p w14:paraId="0ECAA969" w14:textId="77777777" w:rsidR="0011314D" w:rsidRPr="0011314D" w:rsidRDefault="0011314D" w:rsidP="0011314D">
      <w:pPr>
        <w:ind w:left="5387"/>
        <w:jc w:val="both"/>
        <w:rPr>
          <w:sz w:val="28"/>
          <w:szCs w:val="28"/>
        </w:rPr>
      </w:pPr>
      <w:r w:rsidRPr="0011314D">
        <w:rPr>
          <w:sz w:val="28"/>
          <w:szCs w:val="28"/>
        </w:rPr>
        <w:t>образования город-курорт</w:t>
      </w:r>
    </w:p>
    <w:p w14:paraId="0FD1E256" w14:textId="341550DE" w:rsidR="0011314D" w:rsidRPr="0011314D" w:rsidRDefault="0011314D" w:rsidP="0011314D">
      <w:pPr>
        <w:ind w:left="5387"/>
        <w:jc w:val="both"/>
        <w:rPr>
          <w:sz w:val="28"/>
          <w:szCs w:val="28"/>
        </w:rPr>
      </w:pPr>
      <w:proofErr w:type="gramStart"/>
      <w:r w:rsidRPr="0011314D">
        <w:rPr>
          <w:sz w:val="28"/>
          <w:szCs w:val="28"/>
        </w:rPr>
        <w:t>Геленджик:_</w:t>
      </w:r>
      <w:proofErr w:type="gramEnd"/>
      <w:r w:rsidRPr="0011314D">
        <w:rPr>
          <w:sz w:val="28"/>
          <w:szCs w:val="28"/>
        </w:rPr>
        <w:t>___________________</w:t>
      </w:r>
    </w:p>
    <w:p w14:paraId="01E4B1C5" w14:textId="30CC2486" w:rsidR="0011314D" w:rsidRPr="0011314D" w:rsidRDefault="0011314D" w:rsidP="0011314D">
      <w:pPr>
        <w:ind w:left="5387"/>
        <w:jc w:val="both"/>
        <w:rPr>
          <w:bCs/>
          <w:sz w:val="28"/>
          <w:szCs w:val="28"/>
        </w:rPr>
      </w:pPr>
      <w:r w:rsidRPr="0011314D">
        <w:rPr>
          <w:bCs/>
          <w:sz w:val="28"/>
          <w:szCs w:val="28"/>
        </w:rPr>
        <w:t>______________________________</w:t>
      </w:r>
    </w:p>
    <w:p w14:paraId="3D8492B5" w14:textId="77777777" w:rsidR="0011314D" w:rsidRPr="0011314D" w:rsidRDefault="0011314D" w:rsidP="0011314D">
      <w:pPr>
        <w:ind w:left="5387"/>
        <w:jc w:val="center"/>
        <w:rPr>
          <w:bCs/>
          <w:sz w:val="28"/>
          <w:szCs w:val="28"/>
        </w:rPr>
      </w:pPr>
      <w:r w:rsidRPr="0011314D">
        <w:rPr>
          <w:bCs/>
        </w:rPr>
        <w:t>(фамилия имя отчество (последнее при наличии), подпись)</w:t>
      </w:r>
      <w:r w:rsidRPr="0011314D">
        <w:rPr>
          <w:bCs/>
          <w:sz w:val="28"/>
          <w:szCs w:val="28"/>
        </w:rPr>
        <w:t xml:space="preserve"> </w:t>
      </w:r>
    </w:p>
    <w:p w14:paraId="21FCEFD1" w14:textId="22A1F449" w:rsidR="0011314D" w:rsidRPr="0011314D" w:rsidRDefault="0011314D" w:rsidP="0011314D">
      <w:pPr>
        <w:ind w:left="5387"/>
        <w:jc w:val="center"/>
      </w:pPr>
      <w:r w:rsidRPr="0011314D">
        <w:rPr>
          <w:bCs/>
          <w:sz w:val="28"/>
          <w:szCs w:val="28"/>
        </w:rPr>
        <w:t>«___</w:t>
      </w:r>
      <w:proofErr w:type="gramStart"/>
      <w:r w:rsidRPr="0011314D">
        <w:rPr>
          <w:bCs/>
          <w:sz w:val="28"/>
          <w:szCs w:val="28"/>
        </w:rPr>
        <w:t>_»_</w:t>
      </w:r>
      <w:proofErr w:type="gramEnd"/>
      <w:r w:rsidRPr="0011314D">
        <w:rPr>
          <w:bCs/>
          <w:sz w:val="28"/>
          <w:szCs w:val="28"/>
        </w:rPr>
        <w:t>_____года №____________</w:t>
      </w:r>
    </w:p>
    <w:p w14:paraId="7F88E908" w14:textId="77777777" w:rsidR="0011314D" w:rsidRPr="0011314D" w:rsidRDefault="0011314D" w:rsidP="0011314D">
      <w:pPr>
        <w:widowControl w:val="0"/>
        <w:autoSpaceDE w:val="0"/>
        <w:autoSpaceDN w:val="0"/>
        <w:adjustRightInd w:val="0"/>
        <w:spacing w:line="300" w:lineRule="exact"/>
        <w:rPr>
          <w:bCs/>
          <w:sz w:val="28"/>
          <w:szCs w:val="28"/>
        </w:rPr>
      </w:pPr>
    </w:p>
    <w:p w14:paraId="4260DC61" w14:textId="77777777" w:rsidR="0011314D" w:rsidRPr="0011314D" w:rsidRDefault="0011314D" w:rsidP="0011314D">
      <w:pPr>
        <w:widowControl w:val="0"/>
        <w:autoSpaceDE w:val="0"/>
        <w:autoSpaceDN w:val="0"/>
        <w:adjustRightInd w:val="0"/>
        <w:spacing w:line="300" w:lineRule="exact"/>
        <w:jc w:val="center"/>
        <w:rPr>
          <w:sz w:val="28"/>
          <w:szCs w:val="28"/>
        </w:rPr>
      </w:pPr>
      <w:r w:rsidRPr="0011314D">
        <w:rPr>
          <w:sz w:val="28"/>
          <w:szCs w:val="28"/>
        </w:rPr>
        <w:t>ЗАКЛЮЧЕНИЕ</w:t>
      </w:r>
    </w:p>
    <w:p w14:paraId="18F3547A" w14:textId="77777777" w:rsidR="0011314D" w:rsidRPr="0011314D" w:rsidRDefault="0011314D" w:rsidP="0011314D">
      <w:pPr>
        <w:widowControl w:val="0"/>
        <w:autoSpaceDE w:val="0"/>
        <w:autoSpaceDN w:val="0"/>
        <w:adjustRightInd w:val="0"/>
        <w:spacing w:line="300" w:lineRule="exact"/>
        <w:jc w:val="center"/>
        <w:rPr>
          <w:sz w:val="28"/>
          <w:szCs w:val="28"/>
        </w:rPr>
      </w:pPr>
      <w:r w:rsidRPr="0011314D">
        <w:rPr>
          <w:sz w:val="28"/>
          <w:szCs w:val="28"/>
        </w:rPr>
        <w:t xml:space="preserve"> технической комиссии по установлению причин нарушения законодательства </w:t>
      </w:r>
    </w:p>
    <w:p w14:paraId="49FC7AA0" w14:textId="77777777" w:rsidR="0011314D" w:rsidRPr="0011314D" w:rsidRDefault="0011314D" w:rsidP="0011314D">
      <w:pPr>
        <w:widowControl w:val="0"/>
        <w:autoSpaceDE w:val="0"/>
        <w:autoSpaceDN w:val="0"/>
        <w:adjustRightInd w:val="0"/>
        <w:spacing w:line="300" w:lineRule="exact"/>
        <w:jc w:val="center"/>
        <w:rPr>
          <w:sz w:val="28"/>
          <w:szCs w:val="28"/>
        </w:rPr>
      </w:pPr>
      <w:r w:rsidRPr="0011314D">
        <w:rPr>
          <w:sz w:val="28"/>
          <w:szCs w:val="28"/>
        </w:rPr>
        <w:t xml:space="preserve">о градостроительной деятельности на территории муниципального </w:t>
      </w:r>
    </w:p>
    <w:p w14:paraId="75F92FB4" w14:textId="77777777" w:rsidR="0011314D" w:rsidRPr="0011314D" w:rsidRDefault="0011314D" w:rsidP="0011314D">
      <w:pPr>
        <w:widowControl w:val="0"/>
        <w:autoSpaceDE w:val="0"/>
        <w:autoSpaceDN w:val="0"/>
        <w:adjustRightInd w:val="0"/>
        <w:spacing w:line="300" w:lineRule="exact"/>
        <w:jc w:val="center"/>
        <w:rPr>
          <w:sz w:val="28"/>
          <w:szCs w:val="28"/>
        </w:rPr>
      </w:pPr>
      <w:r w:rsidRPr="0011314D">
        <w:rPr>
          <w:sz w:val="28"/>
          <w:szCs w:val="28"/>
        </w:rPr>
        <w:t>образования город-курорт Геленджик</w:t>
      </w:r>
    </w:p>
    <w:p w14:paraId="73A7F596" w14:textId="77777777" w:rsidR="0011314D" w:rsidRPr="0011314D" w:rsidRDefault="0011314D" w:rsidP="0011314D">
      <w:pPr>
        <w:widowControl w:val="0"/>
        <w:autoSpaceDE w:val="0"/>
        <w:autoSpaceDN w:val="0"/>
        <w:adjustRightInd w:val="0"/>
        <w:spacing w:line="300" w:lineRule="exact"/>
        <w:jc w:val="center"/>
        <w:rPr>
          <w:sz w:val="28"/>
          <w:szCs w:val="28"/>
        </w:rPr>
      </w:pPr>
    </w:p>
    <w:p w14:paraId="0D857C99" w14:textId="77777777" w:rsidR="0011314D" w:rsidRPr="0011314D" w:rsidRDefault="0011314D" w:rsidP="0011314D">
      <w:pPr>
        <w:autoSpaceDE w:val="0"/>
        <w:autoSpaceDN w:val="0"/>
        <w:adjustRightInd w:val="0"/>
        <w:spacing w:after="60"/>
        <w:ind w:right="142"/>
        <w:jc w:val="both"/>
        <w:outlineLvl w:val="0"/>
        <w:rPr>
          <w:kern w:val="32"/>
          <w:sz w:val="28"/>
          <w:szCs w:val="28"/>
        </w:rPr>
      </w:pPr>
      <w:r w:rsidRPr="0011314D">
        <w:rPr>
          <w:kern w:val="32"/>
          <w:sz w:val="28"/>
          <w:szCs w:val="28"/>
        </w:rPr>
        <w:t>________________                                                            город-</w:t>
      </w:r>
      <w:proofErr w:type="gramStart"/>
      <w:r w:rsidRPr="0011314D">
        <w:rPr>
          <w:kern w:val="32"/>
          <w:sz w:val="28"/>
          <w:szCs w:val="28"/>
        </w:rPr>
        <w:t>курорт  Геленджик</w:t>
      </w:r>
      <w:proofErr w:type="gramEnd"/>
    </w:p>
    <w:p w14:paraId="5509ABDC" w14:textId="77777777" w:rsidR="0011314D" w:rsidRPr="0011314D" w:rsidRDefault="0011314D" w:rsidP="0011314D">
      <w:pPr>
        <w:autoSpaceDE w:val="0"/>
        <w:autoSpaceDN w:val="0"/>
        <w:adjustRightInd w:val="0"/>
        <w:spacing w:after="60"/>
        <w:jc w:val="both"/>
        <w:outlineLvl w:val="0"/>
        <w:rPr>
          <w:kern w:val="32"/>
          <w:sz w:val="28"/>
          <w:szCs w:val="28"/>
        </w:rPr>
      </w:pPr>
      <w:r w:rsidRPr="0011314D">
        <w:rPr>
          <w:kern w:val="32"/>
          <w:sz w:val="28"/>
          <w:szCs w:val="28"/>
        </w:rPr>
        <w:t xml:space="preserve">         </w:t>
      </w:r>
      <w:r w:rsidRPr="0011314D">
        <w:rPr>
          <w:kern w:val="32"/>
        </w:rPr>
        <w:t>(дата)</w:t>
      </w:r>
    </w:p>
    <w:p w14:paraId="6F12EC30" w14:textId="77777777" w:rsidR="0011314D" w:rsidRPr="0011314D" w:rsidRDefault="0011314D" w:rsidP="0011314D">
      <w:pPr>
        <w:spacing w:line="288" w:lineRule="atLeast"/>
        <w:ind w:firstLine="540"/>
        <w:jc w:val="both"/>
      </w:pPr>
    </w:p>
    <w:p w14:paraId="43FBE267" w14:textId="025071BF" w:rsidR="0011314D" w:rsidRPr="0011314D" w:rsidRDefault="0011314D" w:rsidP="0011314D">
      <w:pPr>
        <w:keepNext/>
        <w:autoSpaceDE w:val="0"/>
        <w:autoSpaceDN w:val="0"/>
        <w:adjustRightInd w:val="0"/>
        <w:ind w:firstLine="709"/>
        <w:jc w:val="both"/>
        <w:outlineLvl w:val="0"/>
        <w:rPr>
          <w:kern w:val="32"/>
          <w:sz w:val="28"/>
          <w:szCs w:val="28"/>
        </w:rPr>
      </w:pPr>
      <w:r w:rsidRPr="0011314D">
        <w:rPr>
          <w:kern w:val="32"/>
          <w:sz w:val="28"/>
          <w:szCs w:val="28"/>
        </w:rPr>
        <w:t xml:space="preserve">Техническая комиссия по установлению причин нарушения законодательства о градостроительной деятельности на территории муниципального образования город-курорт Геленджик (далее – техническая комиссия), созданная постановлением администрации муниципального образования город-курорт Геленджик </w:t>
      </w:r>
      <w:proofErr w:type="gramStart"/>
      <w:r w:rsidRPr="0011314D">
        <w:rPr>
          <w:kern w:val="32"/>
          <w:sz w:val="28"/>
          <w:szCs w:val="28"/>
        </w:rPr>
        <w:t>от:_</w:t>
      </w:r>
      <w:proofErr w:type="gramEnd"/>
      <w:r w:rsidRPr="0011314D">
        <w:rPr>
          <w:kern w:val="32"/>
          <w:sz w:val="28"/>
          <w:szCs w:val="28"/>
        </w:rPr>
        <w:t>_____________________________</w:t>
      </w:r>
      <w:r w:rsidR="007C07CC">
        <w:rPr>
          <w:kern w:val="32"/>
          <w:sz w:val="28"/>
          <w:szCs w:val="28"/>
        </w:rPr>
        <w:t>___</w:t>
      </w:r>
    </w:p>
    <w:p w14:paraId="312951BA" w14:textId="5A135E4B" w:rsidR="0011314D" w:rsidRPr="0011314D" w:rsidRDefault="0011314D" w:rsidP="0011314D">
      <w:pPr>
        <w:rPr>
          <w:sz w:val="28"/>
          <w:szCs w:val="28"/>
        </w:rPr>
      </w:pPr>
      <w:r w:rsidRPr="0011314D">
        <w:rPr>
          <w:sz w:val="28"/>
          <w:szCs w:val="28"/>
        </w:rPr>
        <w:t>____________________________________________________________________,</w:t>
      </w:r>
    </w:p>
    <w:p w14:paraId="19310AEA" w14:textId="77777777" w:rsidR="0011314D" w:rsidRPr="0011314D" w:rsidRDefault="0011314D" w:rsidP="0011314D">
      <w:pPr>
        <w:jc w:val="center"/>
      </w:pPr>
      <w:r w:rsidRPr="0011314D">
        <w:t>(указать реквизиты, наименование)</w:t>
      </w:r>
    </w:p>
    <w:p w14:paraId="097C6B48" w14:textId="1EF536FC" w:rsidR="0011314D" w:rsidRPr="0011314D" w:rsidRDefault="0011314D" w:rsidP="0011314D">
      <w:pPr>
        <w:jc w:val="both"/>
      </w:pPr>
      <w:r w:rsidRPr="0011314D">
        <w:rPr>
          <w:sz w:val="28"/>
          <w:szCs w:val="28"/>
        </w:rPr>
        <w:t>на основании Акта осмотра объекта капитального строительства, а также имущества физических и (или) юридических лиц, которым причинен вред</w:t>
      </w:r>
      <w:r w:rsidR="007C07CC">
        <w:rPr>
          <w:sz w:val="28"/>
          <w:szCs w:val="28"/>
        </w:rPr>
        <w:br/>
      </w:r>
      <w:r w:rsidRPr="0011314D">
        <w:rPr>
          <w:sz w:val="28"/>
          <w:szCs w:val="28"/>
        </w:rPr>
        <w:t xml:space="preserve"> (далее – Акт) </w:t>
      </w:r>
      <w:r w:rsidRPr="0011314D">
        <w:t>:_____________________________________________</w:t>
      </w:r>
      <w:r w:rsidR="007C07CC">
        <w:t>____________________</w:t>
      </w:r>
      <w:r w:rsidRPr="0011314D">
        <w:t>,</w:t>
      </w:r>
    </w:p>
    <w:p w14:paraId="052C6C72" w14:textId="77777777" w:rsidR="0011314D" w:rsidRPr="0011314D" w:rsidRDefault="0011314D" w:rsidP="0011314D">
      <w:pPr>
        <w:jc w:val="center"/>
        <w:rPr>
          <w:sz w:val="28"/>
          <w:szCs w:val="28"/>
        </w:rPr>
      </w:pPr>
      <w:r w:rsidRPr="0011314D">
        <w:t>(указывается дата, номер Акта)</w:t>
      </w:r>
    </w:p>
    <w:p w14:paraId="50F42900" w14:textId="2F3B591F" w:rsidR="0011314D" w:rsidRPr="0011314D" w:rsidRDefault="0011314D" w:rsidP="0011314D">
      <w:pPr>
        <w:spacing w:line="288" w:lineRule="atLeast"/>
        <w:jc w:val="both"/>
        <w:rPr>
          <w:sz w:val="28"/>
          <w:szCs w:val="28"/>
        </w:rPr>
      </w:pPr>
      <w:r w:rsidRPr="0011314D">
        <w:rPr>
          <w:sz w:val="28"/>
          <w:szCs w:val="28"/>
        </w:rPr>
        <w:t xml:space="preserve">по итогам работы технической комиссии в </w:t>
      </w:r>
      <w:proofErr w:type="gramStart"/>
      <w:r w:rsidRPr="0011314D">
        <w:rPr>
          <w:sz w:val="28"/>
          <w:szCs w:val="28"/>
        </w:rPr>
        <w:t>отношении:_</w:t>
      </w:r>
      <w:proofErr w:type="gramEnd"/>
      <w:r w:rsidRPr="0011314D">
        <w:rPr>
          <w:sz w:val="28"/>
          <w:szCs w:val="28"/>
        </w:rPr>
        <w:t>____________________________________________</w:t>
      </w:r>
      <w:r w:rsidR="002F3824">
        <w:rPr>
          <w:sz w:val="28"/>
          <w:szCs w:val="28"/>
        </w:rPr>
        <w:t>_____________</w:t>
      </w:r>
    </w:p>
    <w:p w14:paraId="41D5B58C" w14:textId="15AC7CCC" w:rsidR="0011314D" w:rsidRPr="0011314D" w:rsidRDefault="0011314D" w:rsidP="0011314D">
      <w:pPr>
        <w:widowControl w:val="0"/>
        <w:autoSpaceDE w:val="0"/>
        <w:autoSpaceDN w:val="0"/>
        <w:adjustRightInd w:val="0"/>
        <w:jc w:val="both"/>
        <w:rPr>
          <w:bCs/>
          <w:sz w:val="28"/>
          <w:szCs w:val="28"/>
        </w:rPr>
      </w:pPr>
      <w:r w:rsidRPr="0011314D">
        <w:rPr>
          <w:bCs/>
        </w:rPr>
        <w:lastRenderedPageBreak/>
        <w:t>_______________________________________________________________________________</w:t>
      </w:r>
      <w:r w:rsidRPr="0011314D">
        <w:rPr>
          <w:bCs/>
          <w:sz w:val="28"/>
          <w:szCs w:val="28"/>
        </w:rPr>
        <w:t>,</w:t>
      </w:r>
    </w:p>
    <w:p w14:paraId="3EA29FD0" w14:textId="77777777" w:rsidR="0011314D" w:rsidRPr="0011314D" w:rsidRDefault="0011314D" w:rsidP="0011314D">
      <w:pPr>
        <w:widowControl w:val="0"/>
        <w:autoSpaceDE w:val="0"/>
        <w:autoSpaceDN w:val="0"/>
        <w:adjustRightInd w:val="0"/>
        <w:jc w:val="center"/>
        <w:rPr>
          <w:bCs/>
        </w:rPr>
      </w:pPr>
      <w:r w:rsidRPr="0011314D">
        <w:rPr>
          <w:bCs/>
        </w:rPr>
        <w:t>(указывается адрес объекта капитального строительства, перечень имущества физических и (или) юридических лиц, которым причинен вред)</w:t>
      </w:r>
    </w:p>
    <w:p w14:paraId="7FD9D43D" w14:textId="77777777" w:rsidR="0011314D" w:rsidRPr="0011314D" w:rsidRDefault="0011314D" w:rsidP="0011314D">
      <w:pPr>
        <w:spacing w:line="288" w:lineRule="atLeast"/>
        <w:jc w:val="both"/>
        <w:rPr>
          <w:sz w:val="28"/>
          <w:szCs w:val="28"/>
        </w:rPr>
      </w:pPr>
      <w:r w:rsidRPr="0011314D">
        <w:rPr>
          <w:sz w:val="28"/>
          <w:szCs w:val="28"/>
        </w:rPr>
        <w:t>учитывая:</w:t>
      </w:r>
    </w:p>
    <w:p w14:paraId="62B014A8" w14:textId="59EAD33D" w:rsidR="0011314D" w:rsidRPr="0011314D" w:rsidRDefault="0011314D" w:rsidP="0011314D">
      <w:pPr>
        <w:spacing w:line="288" w:lineRule="atLeast"/>
        <w:ind w:firstLine="709"/>
        <w:jc w:val="both"/>
        <w:rPr>
          <w:sz w:val="28"/>
          <w:szCs w:val="28"/>
        </w:rPr>
      </w:pPr>
      <w:r w:rsidRPr="0011314D">
        <w:rPr>
          <w:sz w:val="28"/>
          <w:szCs w:val="28"/>
        </w:rPr>
        <w:t xml:space="preserve">- обстоятельства при которых причинен вред жизни или здоровью, </w:t>
      </w:r>
      <w:proofErr w:type="gramStart"/>
      <w:r w:rsidRPr="0011314D">
        <w:rPr>
          <w:sz w:val="28"/>
          <w:szCs w:val="28"/>
        </w:rPr>
        <w:t>имуществу:_</w:t>
      </w:r>
      <w:proofErr w:type="gramEnd"/>
      <w:r w:rsidRPr="0011314D">
        <w:rPr>
          <w:sz w:val="28"/>
          <w:szCs w:val="28"/>
        </w:rPr>
        <w:t>_________________________________________________________</w:t>
      </w:r>
    </w:p>
    <w:p w14:paraId="18154B79" w14:textId="02E0676E" w:rsidR="0011314D" w:rsidRPr="0011314D" w:rsidRDefault="0011314D" w:rsidP="0011314D">
      <w:pPr>
        <w:spacing w:line="288" w:lineRule="atLeast"/>
        <w:jc w:val="both"/>
        <w:rPr>
          <w:sz w:val="28"/>
          <w:szCs w:val="28"/>
        </w:rPr>
      </w:pPr>
      <w:r w:rsidRPr="0011314D">
        <w:rPr>
          <w:sz w:val="28"/>
          <w:szCs w:val="28"/>
        </w:rPr>
        <w:t>________________________________________________________________________________________________________________________________________;</w:t>
      </w:r>
    </w:p>
    <w:p w14:paraId="03FD1DA7" w14:textId="77777777" w:rsidR="0011314D" w:rsidRPr="0011314D" w:rsidRDefault="0011314D" w:rsidP="0011314D">
      <w:pPr>
        <w:spacing w:line="288" w:lineRule="atLeast"/>
        <w:jc w:val="center"/>
      </w:pPr>
      <w:r w:rsidRPr="0011314D">
        <w:t xml:space="preserve">(указываются работы, производившиеся при строительстве, реконструкции, капитальном </w:t>
      </w:r>
    </w:p>
    <w:p w14:paraId="20674817" w14:textId="77777777" w:rsidR="0011314D" w:rsidRPr="0011314D" w:rsidRDefault="0011314D" w:rsidP="0011314D">
      <w:pPr>
        <w:spacing w:line="288" w:lineRule="atLeast"/>
        <w:jc w:val="center"/>
      </w:pPr>
      <w:r w:rsidRPr="0011314D">
        <w:t>ремонте, сносе объекта капитального строительства или вблизи него непосредственно перед причинением вреда (в том числе строительные, ремонтно-восстановительные работы, взрывы, забивка свай, рыхление грунта, подвеска грузов к существующим конструкциям и т.п. в соответствии с Актом)</w:t>
      </w:r>
    </w:p>
    <w:p w14:paraId="35456B94" w14:textId="571E3E34" w:rsidR="0011314D" w:rsidRPr="0011314D" w:rsidRDefault="0011314D" w:rsidP="0011314D">
      <w:pPr>
        <w:spacing w:line="288" w:lineRule="atLeast"/>
        <w:ind w:firstLine="540"/>
        <w:jc w:val="both"/>
      </w:pPr>
      <w:r w:rsidRPr="0011314D">
        <w:rPr>
          <w:sz w:val="28"/>
          <w:szCs w:val="28"/>
        </w:rPr>
        <w:t xml:space="preserve">- наличие признаков: </w:t>
      </w:r>
      <w:r w:rsidRPr="0011314D">
        <w:t>______________________________________________________</w:t>
      </w:r>
    </w:p>
    <w:p w14:paraId="433CE2B5" w14:textId="7E492505" w:rsidR="0011314D" w:rsidRPr="0011314D" w:rsidRDefault="0011314D" w:rsidP="0011314D">
      <w:pPr>
        <w:spacing w:line="288" w:lineRule="atLeast"/>
        <w:jc w:val="both"/>
      </w:pPr>
      <w:r w:rsidRPr="0011314D">
        <w:t>________________________________________________________________________________</w:t>
      </w:r>
    </w:p>
    <w:p w14:paraId="11D220B5" w14:textId="7C9BC107" w:rsidR="0011314D" w:rsidRPr="0011314D" w:rsidRDefault="0011314D" w:rsidP="0011314D">
      <w:pPr>
        <w:spacing w:line="288" w:lineRule="atLeast"/>
        <w:jc w:val="center"/>
      </w:pPr>
      <w:r w:rsidRPr="0011314D">
        <w:rPr>
          <w:sz w:val="28"/>
          <w:szCs w:val="28"/>
        </w:rPr>
        <w:t xml:space="preserve">____________________________________________________________________; </w:t>
      </w:r>
      <w:r w:rsidRPr="0011314D">
        <w:t xml:space="preserve">(указываются признаки предаварийного состояния объекта капитального строительства, </w:t>
      </w:r>
    </w:p>
    <w:p w14:paraId="453D8942" w14:textId="77777777" w:rsidR="0011314D" w:rsidRPr="0011314D" w:rsidRDefault="0011314D" w:rsidP="0011314D">
      <w:pPr>
        <w:spacing w:line="288" w:lineRule="atLeast"/>
        <w:jc w:val="center"/>
      </w:pPr>
      <w:r w:rsidRPr="0011314D">
        <w:t>порчи имущества и принятые строящей или эксплуатирующей организацией меры по предупреждению причинения вреда)</w:t>
      </w:r>
    </w:p>
    <w:p w14:paraId="64C78A15" w14:textId="21F2D9D7" w:rsidR="0011314D" w:rsidRPr="0011314D" w:rsidRDefault="0011314D" w:rsidP="0011314D">
      <w:pPr>
        <w:spacing w:line="288" w:lineRule="atLeast"/>
        <w:ind w:firstLine="540"/>
        <w:jc w:val="both"/>
      </w:pPr>
      <w:r w:rsidRPr="0011314D">
        <w:t xml:space="preserve">- </w:t>
      </w:r>
      <w:r w:rsidRPr="0011314D">
        <w:rPr>
          <w:sz w:val="28"/>
          <w:szCs w:val="28"/>
        </w:rPr>
        <w:t>других обстоятельств</w:t>
      </w:r>
      <w:r w:rsidRPr="0011314D">
        <w:t xml:space="preserve">, </w:t>
      </w:r>
      <w:r w:rsidRPr="0011314D">
        <w:rPr>
          <w:sz w:val="28"/>
          <w:szCs w:val="28"/>
        </w:rPr>
        <w:t>которые могли способствовать причинению вреда (природно-климатические явления и др.):</w:t>
      </w:r>
      <w:r w:rsidRPr="0011314D">
        <w:t xml:space="preserve"> ______________________________________</w:t>
      </w:r>
    </w:p>
    <w:p w14:paraId="5609310D" w14:textId="409EAA2A" w:rsidR="0011314D" w:rsidRPr="0011314D" w:rsidRDefault="0011314D" w:rsidP="0011314D">
      <w:pPr>
        <w:spacing w:line="288" w:lineRule="atLeast"/>
        <w:jc w:val="both"/>
      </w:pPr>
      <w:r w:rsidRPr="0011314D">
        <w:t>_______________________________________________________________________________________________________________________________________________________________________________________________________________________________________________</w:t>
      </w:r>
      <w:r w:rsidRPr="0011314D">
        <w:rPr>
          <w:sz w:val="28"/>
          <w:szCs w:val="28"/>
        </w:rPr>
        <w:t>;</w:t>
      </w:r>
      <w:r w:rsidRPr="0011314D">
        <w:t xml:space="preserve">  </w:t>
      </w:r>
    </w:p>
    <w:p w14:paraId="39ABAF5E" w14:textId="5147330A" w:rsidR="0011314D" w:rsidRPr="0011314D" w:rsidRDefault="0011314D" w:rsidP="0011314D">
      <w:pPr>
        <w:spacing w:line="288" w:lineRule="atLeast"/>
        <w:ind w:firstLine="540"/>
        <w:jc w:val="both"/>
      </w:pPr>
      <w:r w:rsidRPr="0011314D">
        <w:rPr>
          <w:sz w:val="28"/>
          <w:szCs w:val="28"/>
        </w:rPr>
        <w:t>- оценку соответствия проектной документации требованиям технических регламентов, материалам инженерных изысканий:</w:t>
      </w:r>
      <w:r w:rsidRPr="0011314D">
        <w:t xml:space="preserve"> _____________________________ _______________________________________________________________________________________________________________________________________________________________</w:t>
      </w:r>
      <w:r w:rsidRPr="0011314D">
        <w:rPr>
          <w:sz w:val="28"/>
          <w:szCs w:val="28"/>
        </w:rPr>
        <w:t>;</w:t>
      </w:r>
      <w:r w:rsidRPr="0011314D">
        <w:t xml:space="preserve">  </w:t>
      </w:r>
    </w:p>
    <w:p w14:paraId="0A73755B" w14:textId="6F78914E" w:rsidR="0011314D" w:rsidRPr="0011314D" w:rsidRDefault="0011314D" w:rsidP="0011314D">
      <w:pPr>
        <w:spacing w:line="288" w:lineRule="atLeast"/>
        <w:ind w:firstLine="540"/>
        <w:jc w:val="both"/>
        <w:rPr>
          <w:sz w:val="28"/>
          <w:szCs w:val="28"/>
        </w:rPr>
      </w:pPr>
      <w:r w:rsidRPr="0011314D">
        <w:rPr>
          <w:sz w:val="28"/>
          <w:szCs w:val="28"/>
        </w:rPr>
        <w:t>- оценку соблюдения законодательства о градостроительной деятельности застройщиком при подготовке разрешительной и проектной документации на строительство, реконструкцию, капитальный ремонт, снос, ввод объекта в эксплуатацию (полнота документов, наличие всех необходимых согласований и заключений):</w:t>
      </w:r>
      <w:r w:rsidRPr="0011314D">
        <w:t>__________________________________________________________________ _______________________________________________________________________________________________________________________________________________________________</w:t>
      </w:r>
      <w:r w:rsidRPr="0011314D">
        <w:rPr>
          <w:sz w:val="28"/>
          <w:szCs w:val="28"/>
        </w:rPr>
        <w:t>;</w:t>
      </w:r>
    </w:p>
    <w:p w14:paraId="0A69CD1F" w14:textId="5645EC89" w:rsidR="0011314D" w:rsidRPr="0011314D" w:rsidRDefault="0011314D" w:rsidP="0011314D">
      <w:pPr>
        <w:ind w:firstLine="540"/>
        <w:jc w:val="both"/>
        <w:rPr>
          <w:sz w:val="28"/>
          <w:szCs w:val="28"/>
        </w:rPr>
      </w:pPr>
      <w:r w:rsidRPr="0011314D">
        <w:rPr>
          <w:sz w:val="28"/>
          <w:szCs w:val="28"/>
        </w:rPr>
        <w:t>- оценку соблюдения требований законодательства о градостроительной деятельности органами, выдавшими разрешительную документацию на строительство, реконструкцию, капитальный ремонт и ввод в эксплуатацию объекта, подготовившими необходимые заключения: _______________________</w:t>
      </w:r>
    </w:p>
    <w:p w14:paraId="17EEE66C" w14:textId="6FF54698" w:rsidR="0011314D" w:rsidRPr="0011314D" w:rsidRDefault="0011314D" w:rsidP="0011314D">
      <w:pPr>
        <w:jc w:val="both"/>
        <w:rPr>
          <w:sz w:val="28"/>
          <w:szCs w:val="28"/>
        </w:rPr>
      </w:pPr>
      <w:r w:rsidRPr="0011314D">
        <w:rPr>
          <w:sz w:val="28"/>
          <w:szCs w:val="28"/>
        </w:rPr>
        <w:t>____________________________________________________________________</w:t>
      </w:r>
    </w:p>
    <w:p w14:paraId="430A6DA3" w14:textId="2FA2217E" w:rsidR="0011314D" w:rsidRPr="0011314D" w:rsidRDefault="0011314D" w:rsidP="0011314D">
      <w:pPr>
        <w:jc w:val="both"/>
        <w:rPr>
          <w:sz w:val="28"/>
          <w:szCs w:val="28"/>
        </w:rPr>
      </w:pPr>
      <w:r w:rsidRPr="0011314D">
        <w:rPr>
          <w:sz w:val="28"/>
          <w:szCs w:val="28"/>
        </w:rPr>
        <w:t>____________________________________________________________________;</w:t>
      </w:r>
    </w:p>
    <w:p w14:paraId="021CED18" w14:textId="0AE3E5F3" w:rsidR="0011314D" w:rsidRPr="0011314D" w:rsidRDefault="0011314D" w:rsidP="0011314D">
      <w:pPr>
        <w:spacing w:line="288" w:lineRule="atLeast"/>
        <w:ind w:firstLine="540"/>
        <w:jc w:val="both"/>
      </w:pPr>
      <w:r w:rsidRPr="0011314D">
        <w:t xml:space="preserve">- </w:t>
      </w:r>
      <w:r w:rsidRPr="0011314D">
        <w:rPr>
          <w:sz w:val="28"/>
          <w:szCs w:val="28"/>
        </w:rPr>
        <w:t>оценку деятельности работников технического и авторского надзора (с указанием фамилий и должностей) и организаций, осуществляющих строительный контроль:</w:t>
      </w:r>
      <w:r w:rsidRPr="0011314D">
        <w:t xml:space="preserve"> _______________________________</w:t>
      </w:r>
      <w:r w:rsidR="002F3824">
        <w:t>______________________</w:t>
      </w:r>
      <w:r w:rsidRPr="0011314D">
        <w:t xml:space="preserve"> _______________________________________________________________________________________________________________________________________________________________;</w:t>
      </w:r>
    </w:p>
    <w:p w14:paraId="3438C6D8" w14:textId="5C4C3552" w:rsidR="0011314D" w:rsidRPr="0011314D" w:rsidRDefault="0011314D" w:rsidP="007C07CC">
      <w:pPr>
        <w:spacing w:line="288" w:lineRule="atLeast"/>
        <w:ind w:firstLine="540"/>
        <w:jc w:val="both"/>
      </w:pPr>
      <w:r w:rsidRPr="0011314D">
        <w:t xml:space="preserve">- </w:t>
      </w:r>
      <w:r w:rsidRPr="0011314D">
        <w:rPr>
          <w:sz w:val="28"/>
          <w:szCs w:val="28"/>
        </w:rPr>
        <w:t>оценку соблюдения в процессе строительства, реконструкции, капитально-</w:t>
      </w:r>
    </w:p>
    <w:p w14:paraId="01312629" w14:textId="5DCD0537" w:rsidR="0011314D" w:rsidRPr="0011314D" w:rsidRDefault="0011314D" w:rsidP="0011314D">
      <w:pPr>
        <w:spacing w:line="288" w:lineRule="atLeast"/>
        <w:jc w:val="both"/>
      </w:pPr>
      <w:proofErr w:type="spellStart"/>
      <w:r w:rsidRPr="0011314D">
        <w:rPr>
          <w:sz w:val="28"/>
          <w:szCs w:val="28"/>
        </w:rPr>
        <w:lastRenderedPageBreak/>
        <w:t>го</w:t>
      </w:r>
      <w:proofErr w:type="spellEnd"/>
      <w:r w:rsidRPr="0011314D">
        <w:rPr>
          <w:sz w:val="28"/>
          <w:szCs w:val="28"/>
        </w:rPr>
        <w:t xml:space="preserve"> ремонта, сноса объекта капитального строительства требований выданного разрешения на строительство, проектной документации, строительных норм и правил, технических регламентов, градостроительного плана земельного </w:t>
      </w:r>
      <w:proofErr w:type="gramStart"/>
      <w:r w:rsidRPr="0011314D">
        <w:rPr>
          <w:sz w:val="28"/>
          <w:szCs w:val="28"/>
        </w:rPr>
        <w:t>участка:</w:t>
      </w:r>
      <w:r w:rsidRPr="0011314D">
        <w:t>_</w:t>
      </w:r>
      <w:proofErr w:type="gramEnd"/>
      <w:r w:rsidRPr="0011314D">
        <w:t>______________________________________________________________________________________________________________________________________________________________________________________________________________________________________</w:t>
      </w:r>
      <w:r w:rsidRPr="0011314D">
        <w:rPr>
          <w:sz w:val="28"/>
          <w:szCs w:val="28"/>
        </w:rPr>
        <w:t>;</w:t>
      </w:r>
      <w:r w:rsidRPr="0011314D">
        <w:t xml:space="preserve"> </w:t>
      </w:r>
    </w:p>
    <w:p w14:paraId="5591B6A1" w14:textId="4C7029FC" w:rsidR="0011314D" w:rsidRPr="0011314D" w:rsidRDefault="0011314D" w:rsidP="0011314D">
      <w:pPr>
        <w:spacing w:line="288" w:lineRule="atLeast"/>
        <w:ind w:firstLine="540"/>
        <w:jc w:val="both"/>
        <w:rPr>
          <w:sz w:val="28"/>
          <w:szCs w:val="28"/>
        </w:rPr>
      </w:pPr>
      <w:r w:rsidRPr="0011314D">
        <w:t xml:space="preserve">- </w:t>
      </w:r>
      <w:r w:rsidRPr="0011314D">
        <w:rPr>
          <w:sz w:val="28"/>
          <w:szCs w:val="28"/>
        </w:rPr>
        <w:t>объяснения должностных лиц, ответственных за проектирование, строительство, реконструкцию, капитальный ремонт, снос и эксплуатацию объекта капитального строительства, при строительстве, реконструкции, капитальном ремонте, сносе которого допущены нарушения, повлекшие причинение вреда жизни или здоровью, имуществу</w:t>
      </w:r>
      <w:r w:rsidRPr="0011314D">
        <w:t xml:space="preserve"> :_______________________________________________ _______________________________________________________________________________________________________________________________________________________________</w:t>
      </w:r>
      <w:r w:rsidRPr="0011314D">
        <w:rPr>
          <w:sz w:val="28"/>
          <w:szCs w:val="28"/>
        </w:rPr>
        <w:t>,</w:t>
      </w:r>
    </w:p>
    <w:p w14:paraId="5218201F" w14:textId="77777777" w:rsidR="0011314D" w:rsidRPr="0011314D" w:rsidRDefault="0011314D" w:rsidP="0011314D">
      <w:pPr>
        <w:spacing w:line="288" w:lineRule="atLeast"/>
        <w:jc w:val="both"/>
        <w:rPr>
          <w:sz w:val="28"/>
          <w:szCs w:val="28"/>
        </w:rPr>
      </w:pPr>
      <w:r w:rsidRPr="0011314D">
        <w:rPr>
          <w:sz w:val="28"/>
          <w:szCs w:val="28"/>
        </w:rPr>
        <w:t>подготовило заключение технической комиссии со следующими выводами:</w:t>
      </w:r>
    </w:p>
    <w:p w14:paraId="02951E35" w14:textId="3E654D21" w:rsidR="0011314D" w:rsidRPr="0011314D" w:rsidRDefault="0011314D" w:rsidP="0011314D">
      <w:pPr>
        <w:spacing w:line="288" w:lineRule="atLeast"/>
        <w:jc w:val="both"/>
        <w:rPr>
          <w:sz w:val="28"/>
          <w:szCs w:val="28"/>
        </w:rPr>
      </w:pPr>
      <w:r w:rsidRPr="0011314D">
        <w:rPr>
          <w:sz w:val="28"/>
          <w:szCs w:val="28"/>
        </w:rPr>
        <w:tab/>
        <w:t>- ______________________________________________________________</w:t>
      </w:r>
    </w:p>
    <w:p w14:paraId="7FF93399" w14:textId="6648FFD2" w:rsidR="0011314D" w:rsidRPr="002F3824" w:rsidRDefault="0011314D" w:rsidP="002F3824">
      <w:pPr>
        <w:spacing w:line="288" w:lineRule="atLeast"/>
        <w:jc w:val="center"/>
      </w:pPr>
      <w:r w:rsidRPr="0011314D">
        <w:rPr>
          <w:sz w:val="28"/>
          <w:szCs w:val="28"/>
        </w:rPr>
        <w:t xml:space="preserve">________________________________________________________________________________________________________________________________________; </w:t>
      </w:r>
      <w:r w:rsidRPr="0011314D">
        <w:t>(указываются причины нарушения законодательства о градостроительной деятельности, в результате которых был причинен вред жизни или здоровью физических лиц, имуществу физических или юридических лиц и его размерах)</w:t>
      </w:r>
    </w:p>
    <w:p w14:paraId="163D7BAE" w14:textId="61C4CD0A" w:rsidR="0011314D" w:rsidRPr="0011314D" w:rsidRDefault="0011314D" w:rsidP="0011314D">
      <w:pPr>
        <w:jc w:val="both"/>
        <w:rPr>
          <w:sz w:val="28"/>
          <w:szCs w:val="28"/>
        </w:rPr>
      </w:pPr>
      <w:r w:rsidRPr="0011314D">
        <w:rPr>
          <w:sz w:val="28"/>
          <w:szCs w:val="28"/>
        </w:rPr>
        <w:t xml:space="preserve">___________________________________________________________________ </w:t>
      </w:r>
    </w:p>
    <w:p w14:paraId="4FBE88DE" w14:textId="626EA283" w:rsidR="0011314D" w:rsidRPr="0011314D" w:rsidRDefault="0011314D" w:rsidP="0011314D">
      <w:pPr>
        <w:jc w:val="both"/>
        <w:rPr>
          <w:sz w:val="28"/>
          <w:szCs w:val="28"/>
        </w:rPr>
      </w:pPr>
      <w:r w:rsidRPr="0011314D">
        <w:rPr>
          <w:sz w:val="28"/>
          <w:szCs w:val="28"/>
        </w:rPr>
        <w:t xml:space="preserve">____________________________________________________________________; </w:t>
      </w:r>
    </w:p>
    <w:p w14:paraId="5B959180" w14:textId="77777777" w:rsidR="0011314D" w:rsidRPr="0011314D" w:rsidRDefault="0011314D" w:rsidP="0011314D">
      <w:pPr>
        <w:jc w:val="center"/>
      </w:pPr>
      <w:r w:rsidRPr="0011314D">
        <w:t>(указываются обстоятельства, указывающие на виновность лиц)</w:t>
      </w:r>
    </w:p>
    <w:p w14:paraId="13FBC813" w14:textId="74DADA00" w:rsidR="0011314D" w:rsidRPr="0011314D" w:rsidRDefault="0011314D" w:rsidP="007C07CC">
      <w:pPr>
        <w:jc w:val="both"/>
      </w:pPr>
      <w:r w:rsidRPr="0011314D">
        <w:t xml:space="preserve"> __________________________________________________________________________</w:t>
      </w:r>
      <w:r w:rsidRPr="0011314D">
        <w:br/>
        <w:t>_______________________________________________________________________________________________________________________________________________________________.</w:t>
      </w:r>
    </w:p>
    <w:p w14:paraId="3D373BF2" w14:textId="77777777" w:rsidR="0011314D" w:rsidRPr="0011314D" w:rsidRDefault="0011314D" w:rsidP="0011314D">
      <w:pPr>
        <w:ind w:firstLine="709"/>
        <w:jc w:val="center"/>
      </w:pPr>
      <w:r w:rsidRPr="0011314D">
        <w:t>(указывается на необходимые меры по восстановлению благоприятных условий жизнедеятельности человека)</w:t>
      </w:r>
    </w:p>
    <w:p w14:paraId="0B0391DA" w14:textId="77777777" w:rsidR="0011314D" w:rsidRPr="0011314D" w:rsidRDefault="0011314D" w:rsidP="0011314D">
      <w:pPr>
        <w:ind w:firstLine="709"/>
        <w:jc w:val="both"/>
        <w:rPr>
          <w:sz w:val="28"/>
          <w:szCs w:val="28"/>
        </w:rPr>
      </w:pPr>
      <w:r w:rsidRPr="0011314D">
        <w:rPr>
          <w:sz w:val="28"/>
          <w:szCs w:val="28"/>
        </w:rPr>
        <w:t>Подписи членов технической комиссии:</w:t>
      </w:r>
    </w:p>
    <w:p w14:paraId="22FF10FE" w14:textId="77777777" w:rsidR="0011314D" w:rsidRPr="0011314D" w:rsidRDefault="0011314D" w:rsidP="007C07CC">
      <w:pPr>
        <w:rPr>
          <w:sz w:val="28"/>
          <w:szCs w:val="28"/>
        </w:rPr>
      </w:pPr>
      <w:r w:rsidRPr="0011314D">
        <w:rPr>
          <w:sz w:val="28"/>
          <w:szCs w:val="28"/>
        </w:rPr>
        <w:t>секретарь технической комиссии:</w:t>
      </w:r>
    </w:p>
    <w:p w14:paraId="2E3BADFA" w14:textId="38FD032F" w:rsidR="0011314D" w:rsidRPr="0011314D" w:rsidRDefault="0011314D" w:rsidP="007C07CC">
      <w:pPr>
        <w:autoSpaceDE w:val="0"/>
        <w:autoSpaceDN w:val="0"/>
        <w:adjustRightInd w:val="0"/>
        <w:jc w:val="both"/>
        <w:outlineLvl w:val="0"/>
        <w:rPr>
          <w:kern w:val="32"/>
          <w:sz w:val="28"/>
          <w:szCs w:val="28"/>
        </w:rPr>
      </w:pPr>
      <w:r w:rsidRPr="0011314D">
        <w:rPr>
          <w:kern w:val="32"/>
          <w:sz w:val="28"/>
          <w:szCs w:val="28"/>
        </w:rPr>
        <w:t>____________________________________________________________________;</w:t>
      </w:r>
    </w:p>
    <w:p w14:paraId="428E1128" w14:textId="77777777" w:rsidR="0011314D" w:rsidRPr="0011314D" w:rsidRDefault="0011314D" w:rsidP="007C07CC">
      <w:pPr>
        <w:autoSpaceDE w:val="0"/>
        <w:autoSpaceDN w:val="0"/>
        <w:adjustRightInd w:val="0"/>
        <w:jc w:val="center"/>
        <w:outlineLvl w:val="0"/>
        <w:rPr>
          <w:kern w:val="32"/>
        </w:rPr>
      </w:pPr>
      <w:r w:rsidRPr="0011314D">
        <w:rPr>
          <w:kern w:val="32"/>
        </w:rPr>
        <w:t>(фамилия, имя, отчество (последнее при наличии), должность)</w:t>
      </w:r>
    </w:p>
    <w:p w14:paraId="5F35145B" w14:textId="77777777" w:rsidR="0011314D" w:rsidRPr="0011314D" w:rsidRDefault="0011314D" w:rsidP="007C07CC">
      <w:pPr>
        <w:rPr>
          <w:sz w:val="28"/>
          <w:szCs w:val="28"/>
        </w:rPr>
      </w:pPr>
      <w:r w:rsidRPr="0011314D">
        <w:rPr>
          <w:sz w:val="28"/>
          <w:szCs w:val="28"/>
        </w:rPr>
        <w:t>члены технической комиссии:</w:t>
      </w:r>
    </w:p>
    <w:p w14:paraId="125AC552" w14:textId="5D6FE1B0" w:rsidR="0011314D" w:rsidRPr="0011314D" w:rsidRDefault="0011314D" w:rsidP="007C07CC">
      <w:pPr>
        <w:autoSpaceDE w:val="0"/>
        <w:autoSpaceDN w:val="0"/>
        <w:adjustRightInd w:val="0"/>
        <w:jc w:val="both"/>
        <w:outlineLvl w:val="0"/>
        <w:rPr>
          <w:kern w:val="32"/>
          <w:sz w:val="28"/>
          <w:szCs w:val="28"/>
        </w:rPr>
      </w:pPr>
      <w:r w:rsidRPr="0011314D">
        <w:rPr>
          <w:kern w:val="32"/>
          <w:sz w:val="28"/>
          <w:szCs w:val="28"/>
        </w:rPr>
        <w:t>____________________________________________________________________;</w:t>
      </w:r>
    </w:p>
    <w:p w14:paraId="3F50A199" w14:textId="77777777" w:rsidR="0011314D" w:rsidRPr="0011314D" w:rsidRDefault="0011314D" w:rsidP="007C07CC">
      <w:pPr>
        <w:autoSpaceDE w:val="0"/>
        <w:autoSpaceDN w:val="0"/>
        <w:adjustRightInd w:val="0"/>
        <w:jc w:val="center"/>
        <w:outlineLvl w:val="0"/>
        <w:rPr>
          <w:kern w:val="32"/>
        </w:rPr>
      </w:pPr>
      <w:r w:rsidRPr="0011314D">
        <w:rPr>
          <w:kern w:val="32"/>
        </w:rPr>
        <w:t>(фамилия, имя, отчество (последнее при наличии), должность)</w:t>
      </w:r>
    </w:p>
    <w:p w14:paraId="13543703" w14:textId="2831FEF2" w:rsidR="0011314D" w:rsidRPr="0011314D" w:rsidRDefault="0011314D" w:rsidP="007C07CC">
      <w:pPr>
        <w:autoSpaceDE w:val="0"/>
        <w:autoSpaceDN w:val="0"/>
        <w:adjustRightInd w:val="0"/>
        <w:jc w:val="both"/>
        <w:outlineLvl w:val="0"/>
        <w:rPr>
          <w:kern w:val="32"/>
          <w:sz w:val="28"/>
          <w:szCs w:val="28"/>
        </w:rPr>
      </w:pPr>
      <w:r w:rsidRPr="0011314D">
        <w:rPr>
          <w:kern w:val="32"/>
          <w:sz w:val="28"/>
          <w:szCs w:val="28"/>
        </w:rPr>
        <w:t>____________________________________________________________________;</w:t>
      </w:r>
    </w:p>
    <w:p w14:paraId="20CF2C0F" w14:textId="77777777" w:rsidR="0011314D" w:rsidRPr="0011314D" w:rsidRDefault="0011314D" w:rsidP="007C07CC">
      <w:pPr>
        <w:autoSpaceDE w:val="0"/>
        <w:autoSpaceDN w:val="0"/>
        <w:adjustRightInd w:val="0"/>
        <w:jc w:val="center"/>
        <w:outlineLvl w:val="0"/>
        <w:rPr>
          <w:kern w:val="32"/>
        </w:rPr>
      </w:pPr>
      <w:r w:rsidRPr="0011314D">
        <w:rPr>
          <w:kern w:val="32"/>
        </w:rPr>
        <w:t>(фамилия, имя, отчество (последнее при наличии), должность)</w:t>
      </w:r>
    </w:p>
    <w:p w14:paraId="46D9F73E" w14:textId="210E53DF" w:rsidR="0011314D" w:rsidRPr="0011314D" w:rsidRDefault="0011314D" w:rsidP="007C07CC">
      <w:pPr>
        <w:autoSpaceDE w:val="0"/>
        <w:autoSpaceDN w:val="0"/>
        <w:adjustRightInd w:val="0"/>
        <w:jc w:val="both"/>
        <w:outlineLvl w:val="0"/>
        <w:rPr>
          <w:kern w:val="32"/>
          <w:sz w:val="28"/>
          <w:szCs w:val="28"/>
        </w:rPr>
      </w:pPr>
      <w:r w:rsidRPr="0011314D">
        <w:rPr>
          <w:kern w:val="32"/>
          <w:sz w:val="28"/>
          <w:szCs w:val="28"/>
        </w:rPr>
        <w:t>____________________________________________________________________;</w:t>
      </w:r>
    </w:p>
    <w:p w14:paraId="32EEDD6A" w14:textId="77777777" w:rsidR="0011314D" w:rsidRPr="0011314D" w:rsidRDefault="0011314D" w:rsidP="0011314D">
      <w:pPr>
        <w:autoSpaceDE w:val="0"/>
        <w:autoSpaceDN w:val="0"/>
        <w:adjustRightInd w:val="0"/>
        <w:spacing w:after="60"/>
        <w:jc w:val="center"/>
        <w:outlineLvl w:val="0"/>
        <w:rPr>
          <w:kern w:val="32"/>
        </w:rPr>
      </w:pPr>
      <w:r w:rsidRPr="0011314D">
        <w:rPr>
          <w:kern w:val="32"/>
        </w:rPr>
        <w:t>(фамилия, имя, отчество (последнее при наличии), должность)</w:t>
      </w:r>
    </w:p>
    <w:p w14:paraId="10B107D3" w14:textId="77777777" w:rsidR="0011314D" w:rsidRPr="0011314D" w:rsidRDefault="0011314D" w:rsidP="0011314D">
      <w:pPr>
        <w:widowControl w:val="0"/>
        <w:autoSpaceDE w:val="0"/>
        <w:autoSpaceDN w:val="0"/>
        <w:adjustRightInd w:val="0"/>
        <w:rPr>
          <w:bCs/>
          <w:sz w:val="28"/>
          <w:szCs w:val="28"/>
        </w:rPr>
      </w:pPr>
    </w:p>
    <w:p w14:paraId="6D495325" w14:textId="77777777" w:rsidR="007C07CC" w:rsidRPr="00AF4200" w:rsidRDefault="007C07CC" w:rsidP="007C07CC">
      <w:pPr>
        <w:spacing w:line="228" w:lineRule="auto"/>
        <w:rPr>
          <w:sz w:val="28"/>
          <w:szCs w:val="28"/>
        </w:rPr>
      </w:pPr>
      <w:r w:rsidRPr="00AF4200">
        <w:rPr>
          <w:sz w:val="28"/>
          <w:szCs w:val="28"/>
        </w:rPr>
        <w:t>Исполняющий обязанности</w:t>
      </w:r>
    </w:p>
    <w:p w14:paraId="31079D5E" w14:textId="77777777" w:rsidR="007C07CC" w:rsidRPr="00AF4200" w:rsidRDefault="007C07CC" w:rsidP="007C07CC">
      <w:pPr>
        <w:spacing w:line="228" w:lineRule="auto"/>
        <w:rPr>
          <w:sz w:val="28"/>
          <w:szCs w:val="28"/>
        </w:rPr>
      </w:pPr>
      <w:r w:rsidRPr="00AF4200">
        <w:rPr>
          <w:sz w:val="28"/>
          <w:szCs w:val="28"/>
        </w:rPr>
        <w:t xml:space="preserve">начальника управления </w:t>
      </w:r>
    </w:p>
    <w:p w14:paraId="0C2CDA6C" w14:textId="77777777" w:rsidR="007C07CC" w:rsidRPr="00AF4200" w:rsidRDefault="007C07CC" w:rsidP="007C07CC">
      <w:pPr>
        <w:spacing w:line="228" w:lineRule="auto"/>
        <w:rPr>
          <w:sz w:val="28"/>
          <w:szCs w:val="28"/>
        </w:rPr>
      </w:pPr>
      <w:r w:rsidRPr="00AF4200">
        <w:rPr>
          <w:sz w:val="28"/>
          <w:szCs w:val="28"/>
        </w:rPr>
        <w:t xml:space="preserve">архитектуры и градостроительства </w:t>
      </w:r>
    </w:p>
    <w:p w14:paraId="2FC40859" w14:textId="77777777" w:rsidR="007C07CC" w:rsidRPr="00AF4200" w:rsidRDefault="007C07CC" w:rsidP="007C07CC">
      <w:pPr>
        <w:spacing w:line="228" w:lineRule="auto"/>
        <w:rPr>
          <w:sz w:val="28"/>
          <w:szCs w:val="28"/>
        </w:rPr>
      </w:pPr>
      <w:r w:rsidRPr="00AF4200">
        <w:rPr>
          <w:sz w:val="28"/>
          <w:szCs w:val="28"/>
        </w:rPr>
        <w:t>администрации муниципального образования</w:t>
      </w:r>
    </w:p>
    <w:p w14:paraId="0E811122" w14:textId="77777777" w:rsidR="007C07CC" w:rsidRPr="00AF4200" w:rsidRDefault="007C07CC" w:rsidP="007C07CC">
      <w:pPr>
        <w:spacing w:line="228" w:lineRule="auto"/>
        <w:rPr>
          <w:sz w:val="28"/>
          <w:szCs w:val="28"/>
        </w:rPr>
      </w:pPr>
      <w:r w:rsidRPr="00AF4200">
        <w:rPr>
          <w:sz w:val="28"/>
          <w:szCs w:val="28"/>
        </w:rPr>
        <w:t xml:space="preserve">город-курорт Геленджик – </w:t>
      </w:r>
    </w:p>
    <w:p w14:paraId="08AFE963" w14:textId="3217FE2D" w:rsidR="0011314D" w:rsidRPr="0011314D" w:rsidRDefault="007C07CC" w:rsidP="002F3824">
      <w:pPr>
        <w:spacing w:line="228" w:lineRule="auto"/>
        <w:jc w:val="both"/>
        <w:rPr>
          <w:sz w:val="28"/>
          <w:szCs w:val="28"/>
        </w:rPr>
      </w:pPr>
      <w:r w:rsidRPr="00AF4200">
        <w:rPr>
          <w:sz w:val="28"/>
          <w:szCs w:val="28"/>
        </w:rPr>
        <w:t>главного архитектора                                                                            Д.А. Бессонов</w:t>
      </w:r>
    </w:p>
    <w:sectPr w:rsidR="0011314D" w:rsidRPr="0011314D" w:rsidSect="00CA74D0">
      <w:headerReference w:type="default" r:id="rId6"/>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20B2F" w14:textId="77777777" w:rsidR="00A93164" w:rsidRDefault="00A93164">
      <w:r>
        <w:separator/>
      </w:r>
    </w:p>
  </w:endnote>
  <w:endnote w:type="continuationSeparator" w:id="0">
    <w:p w14:paraId="259641D4" w14:textId="77777777" w:rsidR="00A93164" w:rsidRDefault="00A93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23836" w14:textId="77777777" w:rsidR="00A93164" w:rsidRDefault="00A93164">
      <w:r>
        <w:separator/>
      </w:r>
    </w:p>
  </w:footnote>
  <w:footnote w:type="continuationSeparator" w:id="0">
    <w:p w14:paraId="480E5DD4" w14:textId="77777777" w:rsidR="00A93164" w:rsidRDefault="00A93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86310"/>
      <w:docPartObj>
        <w:docPartGallery w:val="Page Numbers (Top of Page)"/>
        <w:docPartUnique/>
      </w:docPartObj>
    </w:sdtPr>
    <w:sdtEndPr>
      <w:rPr>
        <w:sz w:val="28"/>
        <w:szCs w:val="28"/>
      </w:rPr>
    </w:sdtEndPr>
    <w:sdtContent>
      <w:p w14:paraId="20F2BBB4" w14:textId="294B6AA1" w:rsidR="004F51BB" w:rsidRPr="008309C6" w:rsidRDefault="0011314D">
        <w:pPr>
          <w:pStyle w:val="a3"/>
          <w:jc w:val="center"/>
          <w:rPr>
            <w:sz w:val="28"/>
            <w:szCs w:val="28"/>
          </w:rPr>
        </w:pPr>
        <w:r w:rsidRPr="008309C6">
          <w:rPr>
            <w:sz w:val="28"/>
            <w:szCs w:val="28"/>
          </w:rPr>
          <w:fldChar w:fldCharType="begin"/>
        </w:r>
        <w:r w:rsidRPr="008309C6">
          <w:rPr>
            <w:sz w:val="28"/>
            <w:szCs w:val="28"/>
          </w:rPr>
          <w:instrText>PAGE   \* MERGEFORMAT</w:instrText>
        </w:r>
        <w:r w:rsidRPr="008309C6">
          <w:rPr>
            <w:sz w:val="28"/>
            <w:szCs w:val="28"/>
          </w:rPr>
          <w:fldChar w:fldCharType="separate"/>
        </w:r>
        <w:r w:rsidR="00890FA7">
          <w:rPr>
            <w:noProof/>
            <w:sz w:val="28"/>
            <w:szCs w:val="28"/>
          </w:rPr>
          <w:t>4</w:t>
        </w:r>
        <w:r w:rsidRPr="008309C6">
          <w:rPr>
            <w:sz w:val="28"/>
            <w:szCs w:val="28"/>
          </w:rPr>
          <w:fldChar w:fldCharType="end"/>
        </w:r>
      </w:p>
    </w:sdtContent>
  </w:sdt>
  <w:p w14:paraId="1B17B92A" w14:textId="77777777" w:rsidR="004F51BB" w:rsidRDefault="00A9316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348"/>
    <w:rsid w:val="00021E2E"/>
    <w:rsid w:val="00034348"/>
    <w:rsid w:val="0011314D"/>
    <w:rsid w:val="001C5C8B"/>
    <w:rsid w:val="002F3824"/>
    <w:rsid w:val="002F5286"/>
    <w:rsid w:val="00685EBB"/>
    <w:rsid w:val="007C07CC"/>
    <w:rsid w:val="00890FA7"/>
    <w:rsid w:val="00A93164"/>
    <w:rsid w:val="00AF4200"/>
    <w:rsid w:val="00F05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8F6E"/>
  <w15:chartTrackingRefBased/>
  <w15:docId w15:val="{D53C3653-493B-430C-9C32-CDED5E72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1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14D"/>
    <w:pPr>
      <w:tabs>
        <w:tab w:val="center" w:pos="4677"/>
        <w:tab w:val="right" w:pos="9355"/>
      </w:tabs>
    </w:pPr>
  </w:style>
  <w:style w:type="character" w:customStyle="1" w:styleId="a4">
    <w:name w:val="Верхний колонтитул Знак"/>
    <w:basedOn w:val="a0"/>
    <w:link w:val="a3"/>
    <w:uiPriority w:val="99"/>
    <w:rsid w:val="0011314D"/>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11314D"/>
    <w:rPr>
      <w:rFonts w:ascii="Arial" w:hAnsi="Arial" w:cs="Arial"/>
    </w:rPr>
  </w:style>
  <w:style w:type="paragraph" w:customStyle="1" w:styleId="TimesNewRoman0">
    <w:name w:val="Times New Roman"/>
    <w:basedOn w:val="a"/>
    <w:link w:val="TimesNewRoman"/>
    <w:rsid w:val="0011314D"/>
    <w:pPr>
      <w:autoSpaceDE w:val="0"/>
      <w:autoSpaceDN w:val="0"/>
      <w:adjustRightInd w:val="0"/>
      <w:ind w:firstLine="856"/>
      <w:jc w:val="both"/>
    </w:pPr>
    <w:rPr>
      <w:rFonts w:ascii="Arial" w:eastAsiaTheme="minorHAnsi" w:hAnsi="Arial" w:cs="Arial"/>
      <w:sz w:val="22"/>
      <w:szCs w:val="22"/>
      <w:lang w:eastAsia="en-US"/>
    </w:rPr>
  </w:style>
  <w:style w:type="paragraph" w:customStyle="1" w:styleId="ConsTitle">
    <w:name w:val="ConsTitle"/>
    <w:uiPriority w:val="99"/>
    <w:rsid w:val="0011314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77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6014</Words>
  <Characters>34283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Бессонов</dc:creator>
  <cp:keywords/>
  <dc:description/>
  <cp:lastModifiedBy>Дмитрий Бессонов</cp:lastModifiedBy>
  <cp:revision>8</cp:revision>
  <dcterms:created xsi:type="dcterms:W3CDTF">2025-03-24T13:38:00Z</dcterms:created>
  <dcterms:modified xsi:type="dcterms:W3CDTF">2025-10-15T11:41:00Z</dcterms:modified>
</cp:coreProperties>
</file>