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CE1D21" w:rsidRPr="002B11AF" w:rsidTr="002B11AF">
        <w:tc>
          <w:tcPr>
            <w:tcW w:w="4927" w:type="dxa"/>
            <w:shd w:val="clear" w:color="auto" w:fill="auto"/>
          </w:tcPr>
          <w:p w:rsidR="00CE1D21" w:rsidRPr="002B11AF" w:rsidRDefault="00CE1D2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E4187A" w:rsidRPr="00E4187A" w:rsidRDefault="00A324B0" w:rsidP="00E4187A">
            <w:pPr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4187A" w:rsidRPr="00E4187A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у</w:t>
            </w:r>
            <w:r w:rsidR="00E4187A" w:rsidRPr="00E4187A">
              <w:rPr>
                <w:sz w:val="28"/>
                <w:szCs w:val="28"/>
              </w:rPr>
              <w:t xml:space="preserve"> </w:t>
            </w:r>
            <w:r w:rsidR="00A37F55">
              <w:rPr>
                <w:sz w:val="28"/>
                <w:szCs w:val="28"/>
              </w:rPr>
              <w:t xml:space="preserve">правового </w:t>
            </w:r>
            <w:r w:rsidR="00EF1F0F">
              <w:rPr>
                <w:sz w:val="28"/>
                <w:szCs w:val="28"/>
              </w:rPr>
              <w:t xml:space="preserve">управления </w:t>
            </w:r>
            <w:r w:rsidR="00E4187A" w:rsidRPr="00E4187A">
              <w:rPr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E25338" w:rsidRPr="002B11AF" w:rsidRDefault="00A37F55" w:rsidP="00E4187A">
            <w:pPr>
              <w:ind w:left="31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А.Г.Савиди</w:t>
            </w:r>
            <w:proofErr w:type="spellEnd"/>
          </w:p>
        </w:tc>
      </w:tr>
    </w:tbl>
    <w:p w:rsidR="00413061" w:rsidRDefault="00413061" w:rsidP="00B24E1C">
      <w:pPr>
        <w:jc w:val="center"/>
        <w:rPr>
          <w:b/>
          <w:sz w:val="28"/>
          <w:szCs w:val="28"/>
        </w:rPr>
      </w:pPr>
    </w:p>
    <w:p w:rsidR="00CE035A" w:rsidRDefault="00CE035A" w:rsidP="00B24E1C">
      <w:pPr>
        <w:jc w:val="center"/>
        <w:rPr>
          <w:b/>
          <w:sz w:val="28"/>
          <w:szCs w:val="28"/>
        </w:rPr>
      </w:pPr>
    </w:p>
    <w:p w:rsidR="00CE035A" w:rsidRDefault="00CE035A" w:rsidP="00B24E1C">
      <w:pPr>
        <w:jc w:val="center"/>
        <w:rPr>
          <w:b/>
          <w:sz w:val="28"/>
          <w:szCs w:val="28"/>
        </w:rPr>
      </w:pPr>
    </w:p>
    <w:p w:rsidR="00CE035A" w:rsidRDefault="00CE035A" w:rsidP="00B24E1C">
      <w:pPr>
        <w:jc w:val="center"/>
        <w:rPr>
          <w:b/>
          <w:sz w:val="28"/>
          <w:szCs w:val="28"/>
        </w:rPr>
      </w:pPr>
    </w:p>
    <w:p w:rsidR="00CE035A" w:rsidRDefault="00CE035A" w:rsidP="00B24E1C">
      <w:pPr>
        <w:jc w:val="center"/>
        <w:rPr>
          <w:b/>
          <w:sz w:val="28"/>
          <w:szCs w:val="28"/>
        </w:rPr>
      </w:pPr>
    </w:p>
    <w:p w:rsidR="00B24E1C" w:rsidRDefault="00B24E1C" w:rsidP="00B24E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B24E1C" w:rsidRDefault="00B24E1C" w:rsidP="00B24E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 </w:t>
      </w:r>
      <w:r w:rsidR="00A37F55">
        <w:rPr>
          <w:b/>
          <w:sz w:val="28"/>
          <w:szCs w:val="28"/>
          <w:u w:val="single"/>
        </w:rPr>
        <w:t>21</w:t>
      </w:r>
      <w:r>
        <w:rPr>
          <w:b/>
          <w:sz w:val="28"/>
          <w:szCs w:val="28"/>
          <w:u w:val="single"/>
        </w:rPr>
        <w:t xml:space="preserve"> </w:t>
      </w:r>
      <w:r w:rsidR="0068034B">
        <w:rPr>
          <w:b/>
          <w:sz w:val="28"/>
          <w:szCs w:val="28"/>
          <w:u w:val="single"/>
        </w:rPr>
        <w:t>мая</w:t>
      </w:r>
      <w:r>
        <w:rPr>
          <w:b/>
          <w:sz w:val="28"/>
          <w:szCs w:val="28"/>
          <w:u w:val="single"/>
        </w:rPr>
        <w:t xml:space="preserve"> 201</w:t>
      </w:r>
      <w:r w:rsidR="00297BD1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года №</w:t>
      </w:r>
      <w:r w:rsidR="0068034B">
        <w:rPr>
          <w:b/>
          <w:sz w:val="28"/>
          <w:szCs w:val="28"/>
          <w:u w:val="single"/>
        </w:rPr>
        <w:t>8</w:t>
      </w:r>
      <w:r w:rsidR="00CE035A">
        <w:rPr>
          <w:b/>
          <w:sz w:val="28"/>
          <w:szCs w:val="28"/>
          <w:u w:val="single"/>
        </w:rPr>
        <w:t>9</w:t>
      </w:r>
    </w:p>
    <w:p w:rsidR="00AA78B8" w:rsidRDefault="00B24E1C" w:rsidP="0022085E">
      <w:pPr>
        <w:ind w:left="567" w:right="56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proofErr w:type="gramStart"/>
      <w:r>
        <w:rPr>
          <w:sz w:val="28"/>
          <w:szCs w:val="28"/>
        </w:rPr>
        <w:t>экспертизы проекта постановления администрации муниципального образования</w:t>
      </w:r>
      <w:proofErr w:type="gramEnd"/>
      <w:r>
        <w:rPr>
          <w:sz w:val="28"/>
          <w:szCs w:val="28"/>
        </w:rPr>
        <w:t xml:space="preserve"> город-курорт Геленджик «</w:t>
      </w:r>
      <w:r w:rsidR="00CE035A" w:rsidRPr="00CE035A">
        <w:rPr>
          <w:sz w:val="28"/>
          <w:szCs w:val="28"/>
        </w:rPr>
        <w:t>Об утверждении Порядка признания (отказа в признании) молодых семей нуждающимися в жилых помещениях в целях участия в подпрограмме «Обеспечение жильем молодых семей» федеральной целевой программы «Жилище» на 2011-2015 годы на территории муниципального образования город-курорт Геленджик</w:t>
      </w:r>
      <w:r w:rsidR="00A37F55" w:rsidRPr="00A37F55">
        <w:rPr>
          <w:sz w:val="28"/>
          <w:szCs w:val="28"/>
        </w:rPr>
        <w:t>»</w:t>
      </w:r>
    </w:p>
    <w:p w:rsidR="00413061" w:rsidRDefault="00413061" w:rsidP="00E25338">
      <w:pPr>
        <w:ind w:left="567" w:right="566"/>
        <w:jc w:val="center"/>
        <w:rPr>
          <w:sz w:val="28"/>
          <w:szCs w:val="28"/>
        </w:rPr>
      </w:pPr>
    </w:p>
    <w:p w:rsidR="00CE035A" w:rsidRDefault="00CE035A" w:rsidP="00E25338">
      <w:pPr>
        <w:ind w:left="567" w:right="566"/>
        <w:jc w:val="center"/>
        <w:rPr>
          <w:sz w:val="28"/>
          <w:szCs w:val="28"/>
        </w:rPr>
      </w:pPr>
    </w:p>
    <w:p w:rsidR="00B24E1C" w:rsidRDefault="00B24E1C" w:rsidP="0022085E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44A18">
        <w:rPr>
          <w:sz w:val="28"/>
          <w:szCs w:val="28"/>
        </w:rPr>
        <w:t>«</w:t>
      </w:r>
      <w:r w:rsidR="00CE035A" w:rsidRPr="00CE035A">
        <w:rPr>
          <w:sz w:val="28"/>
          <w:szCs w:val="28"/>
        </w:rPr>
        <w:t>Об утверждении Порядка признания (отказа в признании) молодых семей нуждающимися в жилых помещениях в целях участия в подпрограмме «Обеспечение жильем молодых семей» федеральной целевой программы «Жилище</w:t>
      </w:r>
      <w:proofErr w:type="gramEnd"/>
      <w:r w:rsidR="00CE035A" w:rsidRPr="00CE035A">
        <w:rPr>
          <w:sz w:val="28"/>
          <w:szCs w:val="28"/>
        </w:rPr>
        <w:t>» на 2011-2015 годы на территории муниципального образования город-курорт Геленджик</w:t>
      </w:r>
      <w:r w:rsidR="00A37F55" w:rsidRPr="00A37F55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694C2D">
        <w:rPr>
          <w:sz w:val="28"/>
          <w:szCs w:val="28"/>
        </w:rPr>
        <w:t xml:space="preserve"> </w:t>
      </w:r>
      <w:r w:rsidR="00CE035A">
        <w:rPr>
          <w:sz w:val="28"/>
          <w:szCs w:val="28"/>
        </w:rPr>
        <w:br/>
        <w:t>19</w:t>
      </w:r>
      <w:r w:rsidR="008E3532">
        <w:rPr>
          <w:sz w:val="28"/>
          <w:szCs w:val="28"/>
        </w:rPr>
        <w:t xml:space="preserve"> </w:t>
      </w:r>
      <w:r w:rsidR="00A37F55">
        <w:rPr>
          <w:sz w:val="28"/>
          <w:szCs w:val="28"/>
        </w:rPr>
        <w:t>мая</w:t>
      </w:r>
      <w:r>
        <w:rPr>
          <w:sz w:val="28"/>
          <w:szCs w:val="28"/>
        </w:rPr>
        <w:t xml:space="preserve"> 201</w:t>
      </w:r>
      <w:r w:rsidR="00297BD1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поступивший от </w:t>
      </w:r>
      <w:r w:rsidR="00A37F55">
        <w:rPr>
          <w:sz w:val="28"/>
          <w:szCs w:val="28"/>
        </w:rPr>
        <w:t xml:space="preserve">правового </w:t>
      </w:r>
      <w:r w:rsidR="0022085E">
        <w:rPr>
          <w:sz w:val="28"/>
          <w:szCs w:val="28"/>
        </w:rPr>
        <w:t>управления</w:t>
      </w:r>
      <w:r w:rsidR="000F744F">
        <w:rPr>
          <w:sz w:val="28"/>
          <w:szCs w:val="28"/>
        </w:rPr>
        <w:t xml:space="preserve"> </w:t>
      </w:r>
      <w:r w:rsidR="00E25338" w:rsidRPr="00E25338">
        <w:rPr>
          <w:sz w:val="28"/>
          <w:szCs w:val="28"/>
        </w:rPr>
        <w:t>администрации муниципального образования город-курорт Геленджик</w:t>
      </w:r>
      <w:r>
        <w:rPr>
          <w:sz w:val="28"/>
          <w:szCs w:val="28"/>
        </w:rPr>
        <w:t>.</w:t>
      </w:r>
    </w:p>
    <w:p w:rsidR="00D13C2B" w:rsidRPr="00D13C2B" w:rsidRDefault="00D13C2B" w:rsidP="00D13C2B">
      <w:pPr>
        <w:ind w:firstLine="851"/>
        <w:jc w:val="both"/>
        <w:rPr>
          <w:sz w:val="28"/>
          <w:szCs w:val="28"/>
        </w:rPr>
      </w:pPr>
      <w:r w:rsidRPr="00D13C2B">
        <w:rPr>
          <w:sz w:val="28"/>
          <w:szCs w:val="28"/>
        </w:rPr>
        <w:t xml:space="preserve">Проект нормативного правового акта размещен </w:t>
      </w:r>
      <w:r w:rsidR="00CE035A">
        <w:rPr>
          <w:sz w:val="28"/>
          <w:szCs w:val="28"/>
        </w:rPr>
        <w:t>19</w:t>
      </w:r>
      <w:r w:rsidR="00421B5F">
        <w:rPr>
          <w:sz w:val="28"/>
          <w:szCs w:val="28"/>
        </w:rPr>
        <w:t xml:space="preserve"> </w:t>
      </w:r>
      <w:r w:rsidR="00A37F55">
        <w:rPr>
          <w:sz w:val="28"/>
          <w:szCs w:val="28"/>
        </w:rPr>
        <w:t>мая</w:t>
      </w:r>
      <w:r w:rsidR="006860A2" w:rsidRPr="006860A2">
        <w:rPr>
          <w:sz w:val="28"/>
          <w:szCs w:val="28"/>
        </w:rPr>
        <w:t xml:space="preserve"> 201</w:t>
      </w:r>
      <w:r w:rsidR="00297BD1">
        <w:rPr>
          <w:sz w:val="28"/>
          <w:szCs w:val="28"/>
        </w:rPr>
        <w:t>4</w:t>
      </w:r>
      <w:r w:rsidRPr="00D13C2B">
        <w:rPr>
          <w:sz w:val="28"/>
          <w:szCs w:val="28"/>
        </w:rPr>
        <w:t xml:space="preserve"> года на официальном сайте администрации муниципального образования горо</w:t>
      </w:r>
      <w:r w:rsidR="00495735">
        <w:rPr>
          <w:sz w:val="28"/>
          <w:szCs w:val="28"/>
        </w:rPr>
        <w:t>д</w:t>
      </w:r>
      <w:r w:rsidR="00495735" w:rsidRPr="00D13C2B">
        <w:rPr>
          <w:sz w:val="28"/>
          <w:szCs w:val="28"/>
        </w:rPr>
        <w:t>-</w:t>
      </w:r>
      <w:r w:rsidRPr="00D13C2B">
        <w:rPr>
          <w:sz w:val="28"/>
          <w:szCs w:val="28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B24E1C" w:rsidRDefault="00B24E1C" w:rsidP="0022085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антикоррупционной </w:t>
      </w:r>
      <w:proofErr w:type="gramStart"/>
      <w:r>
        <w:rPr>
          <w:sz w:val="28"/>
          <w:szCs w:val="28"/>
        </w:rPr>
        <w:t>экспертизы проект</w:t>
      </w:r>
      <w:r w:rsidR="00495735">
        <w:rPr>
          <w:sz w:val="28"/>
          <w:szCs w:val="28"/>
        </w:rPr>
        <w:t>а</w:t>
      </w:r>
      <w:r>
        <w:rPr>
          <w:sz w:val="28"/>
          <w:szCs w:val="28"/>
        </w:rPr>
        <w:t xml:space="preserve"> постановления </w:t>
      </w:r>
      <w:r w:rsidR="00D13C2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</w:t>
      </w:r>
      <w:proofErr w:type="gramEnd"/>
      <w:r>
        <w:rPr>
          <w:sz w:val="28"/>
          <w:szCs w:val="28"/>
        </w:rPr>
        <w:t xml:space="preserve"> город-курорт Геленджик </w:t>
      </w:r>
      <w:r w:rsidR="00421B5F">
        <w:rPr>
          <w:sz w:val="28"/>
          <w:szCs w:val="28"/>
        </w:rPr>
        <w:t xml:space="preserve">          </w:t>
      </w:r>
      <w:r w:rsidR="00576868" w:rsidRPr="00576868">
        <w:rPr>
          <w:sz w:val="28"/>
          <w:szCs w:val="28"/>
        </w:rPr>
        <w:t>«</w:t>
      </w:r>
      <w:r w:rsidR="00CE035A" w:rsidRPr="00CE035A">
        <w:rPr>
          <w:sz w:val="28"/>
          <w:szCs w:val="28"/>
        </w:rPr>
        <w:t>Об утверждении Порядка признания (отказа в признании) молодых семей нуждающимися в жилых помещениях в целях участия в подпрограмме «Обеспечение жильем молодых семей» федеральной целевой программы «Жилище» на 2011-2015 годы на территории муниципального образования город-курорт Геленджик</w:t>
      </w:r>
      <w:r w:rsidR="00A37F55" w:rsidRPr="00A37F5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не выявлены. Заключения от независимых экспертов не поступали.</w:t>
      </w:r>
    </w:p>
    <w:p w:rsidR="00B24E1C" w:rsidRDefault="00B24E1C" w:rsidP="00B24E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B24E1C" w:rsidRDefault="00B24E1C" w:rsidP="00B24E1C">
      <w:pPr>
        <w:ind w:firstLine="851"/>
        <w:rPr>
          <w:sz w:val="28"/>
          <w:szCs w:val="28"/>
        </w:rPr>
      </w:pPr>
    </w:p>
    <w:p w:rsidR="004A5405" w:rsidRDefault="004A5405" w:rsidP="00B24E1C">
      <w:pPr>
        <w:ind w:firstLine="851"/>
        <w:rPr>
          <w:sz w:val="28"/>
          <w:szCs w:val="28"/>
        </w:rPr>
      </w:pPr>
    </w:p>
    <w:p w:rsidR="00F96DF6" w:rsidRDefault="00F96DF6" w:rsidP="00E97DF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н</w:t>
      </w:r>
      <w:r w:rsidR="00E97DF3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F71355">
        <w:rPr>
          <w:sz w:val="28"/>
          <w:szCs w:val="28"/>
        </w:rPr>
        <w:t xml:space="preserve"> </w:t>
      </w:r>
    </w:p>
    <w:p w:rsidR="00F96DF6" w:rsidRDefault="00E97DF3" w:rsidP="00E97DF3">
      <w:pPr>
        <w:rPr>
          <w:sz w:val="28"/>
          <w:szCs w:val="28"/>
        </w:rPr>
      </w:pPr>
      <w:r>
        <w:rPr>
          <w:sz w:val="28"/>
          <w:szCs w:val="28"/>
        </w:rPr>
        <w:t xml:space="preserve">управления экономики администрации </w:t>
      </w:r>
    </w:p>
    <w:p w:rsidR="00F96DF6" w:rsidRDefault="00E97DF3" w:rsidP="00E97DF3">
      <w:pPr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F96DF6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="00F71355">
        <w:rPr>
          <w:sz w:val="28"/>
          <w:szCs w:val="28"/>
        </w:rPr>
        <w:t xml:space="preserve"> </w:t>
      </w:r>
    </w:p>
    <w:p w:rsidR="003C001C" w:rsidRPr="00F96DF6" w:rsidRDefault="00E97DF3" w:rsidP="00E97DF3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</w:t>
      </w:r>
      <w:r w:rsidR="00887B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="00F7135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</w:t>
      </w:r>
      <w:r w:rsidR="00F96DF6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</w:t>
      </w:r>
      <w:proofErr w:type="spellStart"/>
      <w:r w:rsidR="00F96DF6">
        <w:rPr>
          <w:sz w:val="28"/>
          <w:szCs w:val="28"/>
        </w:rPr>
        <w:t>Н.М.Косарева</w:t>
      </w:r>
      <w:proofErr w:type="spellEnd"/>
    </w:p>
    <w:p w:rsidR="00413061" w:rsidRDefault="00413061" w:rsidP="00B24E1C">
      <w:pPr>
        <w:rPr>
          <w:sz w:val="20"/>
        </w:rPr>
      </w:pPr>
    </w:p>
    <w:p w:rsidR="00CE035A" w:rsidRDefault="00CE035A" w:rsidP="00B24E1C">
      <w:pPr>
        <w:rPr>
          <w:sz w:val="20"/>
        </w:rPr>
      </w:pPr>
    </w:p>
    <w:p w:rsidR="00CE035A" w:rsidRDefault="00CE035A" w:rsidP="00B24E1C">
      <w:pPr>
        <w:rPr>
          <w:sz w:val="20"/>
        </w:rPr>
      </w:pPr>
    </w:p>
    <w:p w:rsidR="00CE035A" w:rsidRDefault="00CE035A" w:rsidP="00B24E1C">
      <w:pPr>
        <w:rPr>
          <w:sz w:val="20"/>
        </w:rPr>
      </w:pPr>
    </w:p>
    <w:p w:rsidR="00CE035A" w:rsidRDefault="00CE035A" w:rsidP="00B24E1C">
      <w:pPr>
        <w:rPr>
          <w:sz w:val="20"/>
        </w:rPr>
      </w:pPr>
    </w:p>
    <w:p w:rsidR="00CE035A" w:rsidRDefault="00CE035A" w:rsidP="00B24E1C">
      <w:pPr>
        <w:rPr>
          <w:sz w:val="20"/>
        </w:rPr>
      </w:pPr>
    </w:p>
    <w:p w:rsidR="00CE035A" w:rsidRDefault="00CE035A" w:rsidP="00B24E1C">
      <w:pPr>
        <w:rPr>
          <w:sz w:val="20"/>
        </w:rPr>
      </w:pPr>
    </w:p>
    <w:p w:rsidR="00CE035A" w:rsidRDefault="00CE035A" w:rsidP="00B24E1C">
      <w:pPr>
        <w:rPr>
          <w:sz w:val="20"/>
        </w:rPr>
      </w:pPr>
    </w:p>
    <w:p w:rsidR="00CE035A" w:rsidRDefault="00CE035A" w:rsidP="00B24E1C">
      <w:pPr>
        <w:rPr>
          <w:sz w:val="20"/>
        </w:rPr>
      </w:pPr>
    </w:p>
    <w:p w:rsidR="00CE035A" w:rsidRDefault="00CE035A" w:rsidP="00B24E1C">
      <w:pPr>
        <w:rPr>
          <w:sz w:val="20"/>
        </w:rPr>
      </w:pPr>
    </w:p>
    <w:p w:rsidR="00CE035A" w:rsidRDefault="00CE035A" w:rsidP="00B24E1C">
      <w:pPr>
        <w:rPr>
          <w:sz w:val="20"/>
        </w:rPr>
      </w:pPr>
    </w:p>
    <w:p w:rsidR="00CE035A" w:rsidRDefault="00CE035A" w:rsidP="00B24E1C">
      <w:pPr>
        <w:rPr>
          <w:sz w:val="20"/>
        </w:rPr>
      </w:pPr>
    </w:p>
    <w:p w:rsidR="00CE035A" w:rsidRDefault="00CE035A" w:rsidP="00B24E1C">
      <w:pPr>
        <w:rPr>
          <w:sz w:val="20"/>
        </w:rPr>
      </w:pPr>
    </w:p>
    <w:p w:rsidR="00CE035A" w:rsidRDefault="00CE035A" w:rsidP="00B24E1C">
      <w:pPr>
        <w:rPr>
          <w:sz w:val="20"/>
        </w:rPr>
      </w:pPr>
    </w:p>
    <w:p w:rsidR="00CE035A" w:rsidRDefault="00CE035A" w:rsidP="00B24E1C">
      <w:pPr>
        <w:rPr>
          <w:sz w:val="20"/>
        </w:rPr>
      </w:pPr>
    </w:p>
    <w:p w:rsidR="00CE035A" w:rsidRDefault="00CE035A" w:rsidP="00B24E1C">
      <w:pPr>
        <w:rPr>
          <w:sz w:val="20"/>
        </w:rPr>
      </w:pPr>
    </w:p>
    <w:p w:rsidR="00CE035A" w:rsidRDefault="00CE035A" w:rsidP="00B24E1C">
      <w:pPr>
        <w:rPr>
          <w:sz w:val="20"/>
        </w:rPr>
      </w:pPr>
    </w:p>
    <w:p w:rsidR="00CE035A" w:rsidRDefault="00CE035A" w:rsidP="00B24E1C">
      <w:pPr>
        <w:rPr>
          <w:sz w:val="20"/>
        </w:rPr>
      </w:pPr>
    </w:p>
    <w:p w:rsidR="00CE035A" w:rsidRDefault="00CE035A" w:rsidP="00B24E1C">
      <w:pPr>
        <w:rPr>
          <w:sz w:val="20"/>
        </w:rPr>
      </w:pPr>
    </w:p>
    <w:p w:rsidR="00CE035A" w:rsidRDefault="00CE035A" w:rsidP="00B24E1C">
      <w:pPr>
        <w:rPr>
          <w:sz w:val="20"/>
        </w:rPr>
      </w:pPr>
    </w:p>
    <w:p w:rsidR="00CE035A" w:rsidRDefault="00CE035A" w:rsidP="00B24E1C">
      <w:pPr>
        <w:rPr>
          <w:sz w:val="20"/>
        </w:rPr>
      </w:pPr>
    </w:p>
    <w:p w:rsidR="00CE035A" w:rsidRDefault="00CE035A" w:rsidP="00B24E1C">
      <w:pPr>
        <w:rPr>
          <w:sz w:val="20"/>
        </w:rPr>
      </w:pPr>
    </w:p>
    <w:p w:rsidR="00CE035A" w:rsidRDefault="00CE035A" w:rsidP="00B24E1C">
      <w:pPr>
        <w:rPr>
          <w:sz w:val="20"/>
        </w:rPr>
      </w:pPr>
    </w:p>
    <w:p w:rsidR="00CE035A" w:rsidRDefault="00CE035A" w:rsidP="00B24E1C">
      <w:pPr>
        <w:rPr>
          <w:sz w:val="20"/>
        </w:rPr>
      </w:pPr>
    </w:p>
    <w:p w:rsidR="00CE035A" w:rsidRDefault="00CE035A" w:rsidP="00B24E1C">
      <w:pPr>
        <w:rPr>
          <w:sz w:val="20"/>
        </w:rPr>
      </w:pPr>
    </w:p>
    <w:p w:rsidR="00CE035A" w:rsidRDefault="00CE035A" w:rsidP="00B24E1C">
      <w:pPr>
        <w:rPr>
          <w:sz w:val="20"/>
        </w:rPr>
      </w:pPr>
    </w:p>
    <w:p w:rsidR="00CE035A" w:rsidRDefault="00CE035A" w:rsidP="00B24E1C">
      <w:pPr>
        <w:rPr>
          <w:sz w:val="20"/>
        </w:rPr>
      </w:pPr>
    </w:p>
    <w:p w:rsidR="00CE035A" w:rsidRDefault="00CE035A" w:rsidP="00B24E1C">
      <w:pPr>
        <w:rPr>
          <w:sz w:val="20"/>
        </w:rPr>
      </w:pPr>
    </w:p>
    <w:p w:rsidR="00CE035A" w:rsidRDefault="00CE035A" w:rsidP="00B24E1C">
      <w:pPr>
        <w:rPr>
          <w:sz w:val="20"/>
        </w:rPr>
      </w:pPr>
    </w:p>
    <w:p w:rsidR="00CE035A" w:rsidRDefault="00CE035A" w:rsidP="00B24E1C">
      <w:pPr>
        <w:rPr>
          <w:sz w:val="20"/>
        </w:rPr>
      </w:pPr>
    </w:p>
    <w:p w:rsidR="00CE035A" w:rsidRDefault="00CE035A" w:rsidP="00B24E1C">
      <w:pPr>
        <w:rPr>
          <w:sz w:val="20"/>
        </w:rPr>
      </w:pPr>
    </w:p>
    <w:p w:rsidR="00CE035A" w:rsidRDefault="00CE035A" w:rsidP="00B24E1C">
      <w:pPr>
        <w:rPr>
          <w:sz w:val="20"/>
        </w:rPr>
      </w:pPr>
    </w:p>
    <w:p w:rsidR="00CE035A" w:rsidRDefault="00CE035A" w:rsidP="00B24E1C">
      <w:pPr>
        <w:rPr>
          <w:sz w:val="20"/>
        </w:rPr>
      </w:pPr>
    </w:p>
    <w:p w:rsidR="00CE035A" w:rsidRDefault="00CE035A" w:rsidP="00B24E1C">
      <w:pPr>
        <w:rPr>
          <w:sz w:val="20"/>
        </w:rPr>
      </w:pPr>
    </w:p>
    <w:p w:rsidR="00CE035A" w:rsidRDefault="00CE035A" w:rsidP="00B24E1C">
      <w:pPr>
        <w:rPr>
          <w:sz w:val="20"/>
        </w:rPr>
      </w:pPr>
    </w:p>
    <w:p w:rsidR="00CE035A" w:rsidRDefault="00CE035A" w:rsidP="00B24E1C">
      <w:pPr>
        <w:rPr>
          <w:sz w:val="20"/>
        </w:rPr>
      </w:pPr>
    </w:p>
    <w:p w:rsidR="00CE035A" w:rsidRDefault="00CE035A" w:rsidP="00B24E1C">
      <w:pPr>
        <w:rPr>
          <w:sz w:val="20"/>
        </w:rPr>
      </w:pPr>
    </w:p>
    <w:p w:rsidR="00CE035A" w:rsidRDefault="00CE035A" w:rsidP="00B24E1C">
      <w:pPr>
        <w:rPr>
          <w:sz w:val="20"/>
        </w:rPr>
      </w:pPr>
    </w:p>
    <w:p w:rsidR="00CE035A" w:rsidRDefault="00CE035A" w:rsidP="00B24E1C">
      <w:pPr>
        <w:rPr>
          <w:sz w:val="20"/>
        </w:rPr>
      </w:pPr>
    </w:p>
    <w:p w:rsidR="00CE035A" w:rsidRDefault="00CE035A" w:rsidP="00B24E1C">
      <w:pPr>
        <w:rPr>
          <w:sz w:val="20"/>
        </w:rPr>
      </w:pPr>
    </w:p>
    <w:p w:rsidR="00CE035A" w:rsidRDefault="00CE035A" w:rsidP="00B24E1C">
      <w:pPr>
        <w:rPr>
          <w:sz w:val="20"/>
        </w:rPr>
      </w:pPr>
    </w:p>
    <w:p w:rsidR="00CE035A" w:rsidRDefault="00CE035A" w:rsidP="00B24E1C">
      <w:pPr>
        <w:rPr>
          <w:sz w:val="20"/>
        </w:rPr>
      </w:pPr>
    </w:p>
    <w:p w:rsidR="00CE035A" w:rsidRDefault="00CE035A" w:rsidP="00B24E1C">
      <w:pPr>
        <w:rPr>
          <w:sz w:val="20"/>
        </w:rPr>
      </w:pPr>
    </w:p>
    <w:p w:rsidR="00CE035A" w:rsidRDefault="00CE035A" w:rsidP="00B24E1C">
      <w:pPr>
        <w:rPr>
          <w:sz w:val="20"/>
        </w:rPr>
      </w:pPr>
    </w:p>
    <w:p w:rsidR="00CE035A" w:rsidRDefault="00CE035A" w:rsidP="00B24E1C">
      <w:pPr>
        <w:rPr>
          <w:sz w:val="20"/>
        </w:rPr>
      </w:pPr>
    </w:p>
    <w:p w:rsidR="00CE035A" w:rsidRDefault="00CE035A" w:rsidP="00B24E1C">
      <w:pPr>
        <w:rPr>
          <w:sz w:val="20"/>
        </w:rPr>
      </w:pPr>
    </w:p>
    <w:p w:rsidR="00CE035A" w:rsidRDefault="00CE035A" w:rsidP="00B24E1C">
      <w:pPr>
        <w:rPr>
          <w:sz w:val="20"/>
        </w:rPr>
      </w:pPr>
    </w:p>
    <w:p w:rsidR="00CE035A" w:rsidRDefault="00CE035A" w:rsidP="00B24E1C">
      <w:pPr>
        <w:rPr>
          <w:sz w:val="20"/>
        </w:rPr>
      </w:pPr>
    </w:p>
    <w:p w:rsidR="00CE035A" w:rsidRDefault="00CE035A" w:rsidP="00B24E1C">
      <w:pPr>
        <w:rPr>
          <w:sz w:val="20"/>
        </w:rPr>
      </w:pPr>
    </w:p>
    <w:p w:rsidR="00CE035A" w:rsidRDefault="00CE035A" w:rsidP="00B24E1C">
      <w:pPr>
        <w:rPr>
          <w:sz w:val="20"/>
        </w:rPr>
      </w:pPr>
    </w:p>
    <w:p w:rsidR="00CE035A" w:rsidRDefault="00CE035A" w:rsidP="00B24E1C">
      <w:pPr>
        <w:rPr>
          <w:sz w:val="20"/>
        </w:rPr>
      </w:pPr>
    </w:p>
    <w:p w:rsidR="00CE035A" w:rsidRDefault="00CE035A" w:rsidP="00B24E1C">
      <w:pPr>
        <w:rPr>
          <w:sz w:val="20"/>
        </w:rPr>
      </w:pPr>
      <w:bookmarkStart w:id="0" w:name="_GoBack"/>
      <w:bookmarkEnd w:id="0"/>
    </w:p>
    <w:p w:rsidR="00B24E1C" w:rsidRDefault="00EE185F" w:rsidP="00B24E1C">
      <w:pPr>
        <w:rPr>
          <w:sz w:val="20"/>
        </w:rPr>
      </w:pPr>
      <w:proofErr w:type="spellStart"/>
      <w:r>
        <w:rPr>
          <w:sz w:val="20"/>
        </w:rPr>
        <w:t>В.А.Котляр</w:t>
      </w:r>
      <w:proofErr w:type="spellEnd"/>
    </w:p>
    <w:p w:rsidR="00EE185F" w:rsidRPr="0039779B" w:rsidRDefault="00EE185F" w:rsidP="00B24E1C">
      <w:pPr>
        <w:rPr>
          <w:sz w:val="22"/>
          <w:szCs w:val="28"/>
        </w:rPr>
      </w:pPr>
      <w:r>
        <w:rPr>
          <w:sz w:val="20"/>
        </w:rPr>
        <w:t>3-33-43</w:t>
      </w:r>
    </w:p>
    <w:sectPr w:rsidR="00EE185F" w:rsidRPr="0039779B" w:rsidSect="00F96DF6">
      <w:headerReference w:type="default" r:id="rId8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76B" w:rsidRDefault="00F4576B" w:rsidP="00AA78B8">
      <w:r>
        <w:separator/>
      </w:r>
    </w:p>
  </w:endnote>
  <w:endnote w:type="continuationSeparator" w:id="0">
    <w:p w:rsidR="00F4576B" w:rsidRDefault="00F4576B" w:rsidP="00AA7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76B" w:rsidRDefault="00F4576B" w:rsidP="00AA78B8">
      <w:r>
        <w:separator/>
      </w:r>
    </w:p>
  </w:footnote>
  <w:footnote w:type="continuationSeparator" w:id="0">
    <w:p w:rsidR="00F4576B" w:rsidRDefault="00F4576B" w:rsidP="00AA7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8B8" w:rsidRDefault="00AA78B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E035A">
      <w:rPr>
        <w:noProof/>
      </w:rPr>
      <w:t>2</w:t>
    </w:r>
    <w:r>
      <w:fldChar w:fldCharType="end"/>
    </w:r>
  </w:p>
  <w:p w:rsidR="00AA78B8" w:rsidRDefault="00AA78B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21"/>
    <w:rsid w:val="0001192E"/>
    <w:rsid w:val="000F744F"/>
    <w:rsid w:val="00153A50"/>
    <w:rsid w:val="001904F4"/>
    <w:rsid w:val="001931FD"/>
    <w:rsid w:val="001A4DD7"/>
    <w:rsid w:val="001C4084"/>
    <w:rsid w:val="00210F73"/>
    <w:rsid w:val="0022085E"/>
    <w:rsid w:val="002268A1"/>
    <w:rsid w:val="002320FD"/>
    <w:rsid w:val="0024602E"/>
    <w:rsid w:val="00252E39"/>
    <w:rsid w:val="00260B64"/>
    <w:rsid w:val="00266F00"/>
    <w:rsid w:val="00297BD1"/>
    <w:rsid w:val="002B11AF"/>
    <w:rsid w:val="002D06C1"/>
    <w:rsid w:val="00304E14"/>
    <w:rsid w:val="00347E7B"/>
    <w:rsid w:val="003833A4"/>
    <w:rsid w:val="00384204"/>
    <w:rsid w:val="0039779B"/>
    <w:rsid w:val="003C001C"/>
    <w:rsid w:val="003F5A38"/>
    <w:rsid w:val="004019EF"/>
    <w:rsid w:val="00413061"/>
    <w:rsid w:val="00421B5F"/>
    <w:rsid w:val="00436FB9"/>
    <w:rsid w:val="00456879"/>
    <w:rsid w:val="00462D64"/>
    <w:rsid w:val="00495735"/>
    <w:rsid w:val="004A0EE8"/>
    <w:rsid w:val="004A5405"/>
    <w:rsid w:val="004F168C"/>
    <w:rsid w:val="00501D76"/>
    <w:rsid w:val="00543718"/>
    <w:rsid w:val="00576868"/>
    <w:rsid w:val="005907EC"/>
    <w:rsid w:val="005975CF"/>
    <w:rsid w:val="005C7920"/>
    <w:rsid w:val="005E59DC"/>
    <w:rsid w:val="00621BF8"/>
    <w:rsid w:val="0064661D"/>
    <w:rsid w:val="0068034B"/>
    <w:rsid w:val="006860A2"/>
    <w:rsid w:val="00694C2D"/>
    <w:rsid w:val="006E7801"/>
    <w:rsid w:val="0072269C"/>
    <w:rsid w:val="00760378"/>
    <w:rsid w:val="00781940"/>
    <w:rsid w:val="007A388C"/>
    <w:rsid w:val="0080296D"/>
    <w:rsid w:val="00826767"/>
    <w:rsid w:val="008628F2"/>
    <w:rsid w:val="008766D1"/>
    <w:rsid w:val="00887B9F"/>
    <w:rsid w:val="008E3532"/>
    <w:rsid w:val="00966321"/>
    <w:rsid w:val="00991146"/>
    <w:rsid w:val="009971D3"/>
    <w:rsid w:val="009E0FC8"/>
    <w:rsid w:val="009E2684"/>
    <w:rsid w:val="009E4B7B"/>
    <w:rsid w:val="00A021B8"/>
    <w:rsid w:val="00A037E4"/>
    <w:rsid w:val="00A324B0"/>
    <w:rsid w:val="00A37B8C"/>
    <w:rsid w:val="00A37F55"/>
    <w:rsid w:val="00A5493F"/>
    <w:rsid w:val="00AA3399"/>
    <w:rsid w:val="00AA78B8"/>
    <w:rsid w:val="00AE1EF3"/>
    <w:rsid w:val="00AF64A7"/>
    <w:rsid w:val="00B031CB"/>
    <w:rsid w:val="00B24E1C"/>
    <w:rsid w:val="00BF3E3A"/>
    <w:rsid w:val="00C101A0"/>
    <w:rsid w:val="00C27624"/>
    <w:rsid w:val="00C36681"/>
    <w:rsid w:val="00C44A18"/>
    <w:rsid w:val="00C55D99"/>
    <w:rsid w:val="00CA04D3"/>
    <w:rsid w:val="00CA1249"/>
    <w:rsid w:val="00CC02BB"/>
    <w:rsid w:val="00CE035A"/>
    <w:rsid w:val="00CE1D21"/>
    <w:rsid w:val="00CE3E3C"/>
    <w:rsid w:val="00CE73B3"/>
    <w:rsid w:val="00D03292"/>
    <w:rsid w:val="00D13C2B"/>
    <w:rsid w:val="00D33446"/>
    <w:rsid w:val="00D361C1"/>
    <w:rsid w:val="00D50FE1"/>
    <w:rsid w:val="00D524DB"/>
    <w:rsid w:val="00D538E1"/>
    <w:rsid w:val="00D746F7"/>
    <w:rsid w:val="00DC6697"/>
    <w:rsid w:val="00DF5480"/>
    <w:rsid w:val="00DF5D8F"/>
    <w:rsid w:val="00E25338"/>
    <w:rsid w:val="00E4187A"/>
    <w:rsid w:val="00E62A9F"/>
    <w:rsid w:val="00E7016B"/>
    <w:rsid w:val="00E97DF3"/>
    <w:rsid w:val="00EE185F"/>
    <w:rsid w:val="00EF10E4"/>
    <w:rsid w:val="00EF1F0F"/>
    <w:rsid w:val="00F17387"/>
    <w:rsid w:val="00F20DAF"/>
    <w:rsid w:val="00F3635C"/>
    <w:rsid w:val="00F4576B"/>
    <w:rsid w:val="00F54CC3"/>
    <w:rsid w:val="00F562D7"/>
    <w:rsid w:val="00F64ACB"/>
    <w:rsid w:val="00F71355"/>
    <w:rsid w:val="00F815B5"/>
    <w:rsid w:val="00F9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DB991-8628-4E8A-92DB-3E272FE06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Котляр Владимир</cp:lastModifiedBy>
  <cp:revision>6</cp:revision>
  <cp:lastPrinted>2014-05-21T08:11:00Z</cp:lastPrinted>
  <dcterms:created xsi:type="dcterms:W3CDTF">2014-05-19T10:50:00Z</dcterms:created>
  <dcterms:modified xsi:type="dcterms:W3CDTF">2014-05-21T11:07:00Z</dcterms:modified>
</cp:coreProperties>
</file>