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D112C7" w:rsidRPr="00D112C7" w:rsidRDefault="00DA2D93" w:rsidP="000A3025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 xml:space="preserve">Исполняющему обязанности председателя контрольно-счетной </w:t>
            </w:r>
            <w:proofErr w:type="gramStart"/>
            <w:r w:rsidRPr="00D112C7">
              <w:rPr>
                <w:rFonts w:eastAsia="Calibri"/>
                <w:sz w:val="28"/>
                <w:szCs w:val="28"/>
              </w:rPr>
              <w:t xml:space="preserve">палаты </w:t>
            </w:r>
            <w:r w:rsidR="00D112C7" w:rsidRPr="00D112C7">
              <w:t xml:space="preserve"> </w:t>
            </w:r>
            <w:r w:rsidR="00D112C7" w:rsidRPr="00D112C7">
              <w:rPr>
                <w:rFonts w:eastAsia="Calibri"/>
                <w:sz w:val="28"/>
                <w:szCs w:val="28"/>
              </w:rPr>
              <w:t>муниципального</w:t>
            </w:r>
            <w:proofErr w:type="gramEnd"/>
            <w:r w:rsidR="00D112C7" w:rsidRPr="00D112C7">
              <w:rPr>
                <w:rFonts w:eastAsia="Calibri"/>
                <w:sz w:val="28"/>
                <w:szCs w:val="28"/>
              </w:rPr>
              <w:t xml:space="preserve"> образования городской округ</w:t>
            </w:r>
          </w:p>
          <w:p w:rsidR="00D112C7" w:rsidRPr="00D112C7" w:rsidRDefault="00D112C7" w:rsidP="000A3025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112C7" w:rsidP="000A3025">
            <w:pPr>
              <w:rPr>
                <w:rFonts w:eastAsia="Calibri"/>
                <w:sz w:val="28"/>
                <w:szCs w:val="28"/>
              </w:rPr>
            </w:pPr>
            <w:r w:rsidRPr="00D112C7">
              <w:rPr>
                <w:rFonts w:eastAsia="Calibri"/>
                <w:sz w:val="28"/>
                <w:szCs w:val="28"/>
              </w:rPr>
              <w:t>Шулининой Н.С.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2C7" w:rsidRDefault="00D112C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A2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DA2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</w:t>
      </w:r>
    </w:p>
    <w:p w:rsidR="009D47C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9D4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D47CB" w:rsidRDefault="00BE12A6" w:rsidP="009D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9D4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9D4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9D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A2D93" w:rsidRDefault="00BE12A6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2D93"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муниципального образования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</w:p>
    <w:p w:rsid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</w:p>
    <w:p w:rsidR="00DA2D93" w:rsidRPr="00DA2D93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BE12A6" w:rsidRPr="00B71626" w:rsidRDefault="00DA2D93" w:rsidP="00DA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DA2D93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</w:t>
      </w:r>
      <w:bookmarkStart w:id="0" w:name="_GoBack"/>
      <w:bookmarkEnd w:id="0"/>
      <w:r w:rsidRPr="00B55078">
        <w:rPr>
          <w:rFonts w:ascii="Times New Roman" w:eastAsia="Times New Roman" w:hAnsi="Times New Roman" w:cs="Times New Roman"/>
          <w:lang w:eastAsia="ru-RU"/>
        </w:rPr>
        <w:t xml:space="preserve">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 внесении изменен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ия в пункт 5 статьи 6 Положения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 Контрольно-счетной па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лате муниципального образования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края,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утвержденного решением Думы муниципального образования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 xml:space="preserve">город-курорт Геленджик 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от 26 июня 2012 года №765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(в редакции решения Думы муниципально</w:t>
      </w:r>
      <w:r w:rsidR="00DA2D93">
        <w:rPr>
          <w:rFonts w:ascii="Times New Roman" w:eastAsia="Times New Roman" w:hAnsi="Times New Roman" w:cs="Times New Roman"/>
          <w:lang w:eastAsia="ru-RU"/>
        </w:rPr>
        <w:t xml:space="preserve">го образования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A2D93" w:rsidRPr="00DA2D93">
        <w:rPr>
          <w:rFonts w:ascii="Times New Roman" w:eastAsia="Times New Roman" w:hAnsi="Times New Roman" w:cs="Times New Roman"/>
          <w:lang w:eastAsia="ru-RU"/>
        </w:rPr>
        <w:t xml:space="preserve"> от 28 ноября 2025 года №284)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12C7">
        <w:rPr>
          <w:rFonts w:ascii="Times New Roman" w:eastAsia="Times New Roman" w:hAnsi="Times New Roman" w:cs="Times New Roman"/>
          <w:lang w:eastAsia="ru-RU"/>
        </w:rPr>
        <w:t>17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5418A0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112C7">
        <w:rPr>
          <w:rFonts w:ascii="Times New Roman" w:eastAsia="Times New Roman" w:hAnsi="Times New Roman" w:cs="Times New Roman"/>
          <w:lang w:eastAsia="ru-RU"/>
        </w:rPr>
        <w:t>контрольно-счетной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12C7">
        <w:rPr>
          <w:rFonts w:ascii="Times New Roman" w:eastAsia="Times New Roman" w:hAnsi="Times New Roman" w:cs="Times New Roman"/>
          <w:lang w:eastAsia="ru-RU"/>
        </w:rPr>
        <w:t xml:space="preserve">палаты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Проект нормативного правового акта размещен </w:t>
      </w:r>
      <w:r w:rsidR="00D112C7">
        <w:rPr>
          <w:rFonts w:ascii="Times New Roman" w:eastAsia="Times New Roman" w:hAnsi="Times New Roman" w:cs="Times New Roman"/>
          <w:lang w:eastAsia="ru-RU"/>
        </w:rPr>
        <w:t>17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D112C7" w:rsidRDefault="00BE12A6" w:rsidP="00D1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края,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C7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="000A6AF4"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BE12A6" w:rsidRPr="00D112C7" w:rsidRDefault="00BE12A6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D112C7" w:rsidRPr="006A02DA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112C7" w:rsidRPr="006A02DA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</w:t>
      </w:r>
    </w:p>
    <w:p w:rsidR="00D112C7" w:rsidRPr="00B7223E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D112C7" w:rsidRPr="00A8264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 статьи 6 Положения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муниципального образования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</w:p>
    <w:p w:rsidR="00D112C7" w:rsidRPr="00DA2D93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D112C7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12C7" w:rsidRPr="00B71626" w:rsidRDefault="00D112C7" w:rsidP="00D11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D112C7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DA2D93">
        <w:rPr>
          <w:rFonts w:ascii="Times New Roman" w:eastAsia="Times New Roman" w:hAnsi="Times New Roman" w:cs="Times New Roman"/>
          <w:lang w:eastAsia="ru-RU"/>
        </w:rPr>
        <w:t>О внесении изменен</w:t>
      </w:r>
      <w:r>
        <w:rPr>
          <w:rFonts w:ascii="Times New Roman" w:eastAsia="Times New Roman" w:hAnsi="Times New Roman" w:cs="Times New Roman"/>
          <w:lang w:eastAsia="ru-RU"/>
        </w:rPr>
        <w:t xml:space="preserve">ия в пункт 5 статьи 6 Положения </w:t>
      </w:r>
      <w:r w:rsidRPr="00DA2D93">
        <w:rPr>
          <w:rFonts w:ascii="Times New Roman" w:eastAsia="Times New Roman" w:hAnsi="Times New Roman" w:cs="Times New Roman"/>
          <w:lang w:eastAsia="ru-RU"/>
        </w:rPr>
        <w:t>о Контрольно-счетной па</w:t>
      </w:r>
      <w:r>
        <w:rPr>
          <w:rFonts w:ascii="Times New Roman" w:eastAsia="Times New Roman" w:hAnsi="Times New Roman" w:cs="Times New Roman"/>
          <w:lang w:eastAsia="ru-RU"/>
        </w:rPr>
        <w:t xml:space="preserve">лате муниципального образования </w:t>
      </w:r>
      <w:r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края, </w:t>
      </w:r>
      <w:r w:rsidRPr="00DA2D93">
        <w:rPr>
          <w:rFonts w:ascii="Times New Roman" w:eastAsia="Times New Roman" w:hAnsi="Times New Roman" w:cs="Times New Roman"/>
          <w:lang w:eastAsia="ru-RU"/>
        </w:rPr>
        <w:t>утвержденного решением Думы муниципального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D93">
        <w:rPr>
          <w:rFonts w:ascii="Times New Roman" w:eastAsia="Times New Roman" w:hAnsi="Times New Roman" w:cs="Times New Roman"/>
          <w:lang w:eastAsia="ru-RU"/>
        </w:rPr>
        <w:t>город-курорт Геленджик от 26 июня 2012 года №765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2D93">
        <w:rPr>
          <w:rFonts w:ascii="Times New Roman" w:eastAsia="Times New Roman" w:hAnsi="Times New Roman" w:cs="Times New Roman"/>
          <w:lang w:eastAsia="ru-RU"/>
        </w:rPr>
        <w:t>(в редакции решения Думы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</w:t>
      </w:r>
      <w:r w:rsidRPr="00DA2D93">
        <w:rPr>
          <w:rFonts w:ascii="Times New Roman" w:eastAsia="Times New Roman" w:hAnsi="Times New Roman" w:cs="Times New Roman"/>
          <w:lang w:eastAsia="ru-RU"/>
        </w:rPr>
        <w:t>городской округ город-курорт Геленджик Краснодарского края от 28 ноября 2025 года №284)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17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контрольно-счетной палаты 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17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D112C7">
        <w:rPr>
          <w:rFonts w:ascii="Times New Roman" w:eastAsia="Times New Roman" w:hAnsi="Times New Roman" w:cs="Times New Roman"/>
          <w:lang w:eastAsia="ru-RU"/>
        </w:rPr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D112C7" w:rsidRPr="00D112C7" w:rsidRDefault="00D112C7" w:rsidP="00D11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«О внесении изменения в пункт 5 статьи 6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Контрольно-счетной палате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решением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июня 2012 года №765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решения Думы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2025 года №284)» коррупциогенные факторы не выявлены.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jc w:val="left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D112C7" w:rsidRPr="00D112C7" w:rsidRDefault="00D112C7" w:rsidP="00D112C7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112C7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2C7" w:rsidRDefault="00D112C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F0" w:rsidRDefault="008207F0" w:rsidP="004E50DA">
      <w:pPr>
        <w:spacing w:after="0" w:line="240" w:lineRule="auto"/>
      </w:pPr>
      <w:r>
        <w:separator/>
      </w:r>
    </w:p>
  </w:endnote>
  <w:endnote w:type="continuationSeparator" w:id="0">
    <w:p w:rsidR="008207F0" w:rsidRDefault="008207F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F0" w:rsidRDefault="008207F0" w:rsidP="004E50DA">
      <w:pPr>
        <w:spacing w:after="0" w:line="240" w:lineRule="auto"/>
      </w:pPr>
      <w:r>
        <w:separator/>
      </w:r>
    </w:p>
  </w:footnote>
  <w:footnote w:type="continuationSeparator" w:id="0">
    <w:p w:rsidR="008207F0" w:rsidRDefault="008207F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207F0">
    <w:pPr>
      <w:pStyle w:val="a4"/>
      <w:jc w:val="center"/>
    </w:pPr>
  </w:p>
  <w:p w:rsidR="005E437C" w:rsidRDefault="008207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46403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18A0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07F0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47CB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48A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12C7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D93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1F50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6A5"/>
  <w15:docId w15:val="{BD0FF182-65C1-4226-98E7-0F95C0A2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021B-D750-484A-8958-75E0BDF2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2026-03-02T07:41:00Z</cp:lastPrinted>
  <dcterms:created xsi:type="dcterms:W3CDTF">2022-06-06T06:11:00Z</dcterms:created>
  <dcterms:modified xsi:type="dcterms:W3CDTF">2026-03-02T07:42:00Z</dcterms:modified>
</cp:coreProperties>
</file>