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B8" w:rsidRPr="00285200" w:rsidRDefault="00B429B8" w:rsidP="00F74FF1">
      <w:pPr>
        <w:ind w:left="5670"/>
        <w:rPr>
          <w:sz w:val="28"/>
          <w:szCs w:val="28"/>
        </w:rPr>
      </w:pPr>
      <w:r w:rsidRPr="0028520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F74FF1">
        <w:rPr>
          <w:sz w:val="28"/>
          <w:szCs w:val="28"/>
        </w:rPr>
        <w:t>2</w:t>
      </w:r>
    </w:p>
    <w:p w:rsidR="00F74FF1" w:rsidRPr="00AE4547" w:rsidRDefault="00F74FF1" w:rsidP="00F74FF1">
      <w:pPr>
        <w:ind w:left="5670"/>
        <w:rPr>
          <w:sz w:val="28"/>
          <w:szCs w:val="28"/>
        </w:rPr>
      </w:pPr>
      <w:r>
        <w:rPr>
          <w:bCs/>
          <w:color w:val="444444"/>
          <w:sz w:val="28"/>
          <w:szCs w:val="28"/>
        </w:rPr>
        <w:t xml:space="preserve">к </w:t>
      </w:r>
      <w:r w:rsidRPr="00FE3CF4">
        <w:rPr>
          <w:bCs/>
          <w:color w:val="444444"/>
          <w:sz w:val="28"/>
          <w:szCs w:val="28"/>
        </w:rPr>
        <w:t>П</w:t>
      </w:r>
      <w:r>
        <w:rPr>
          <w:bCs/>
          <w:color w:val="444444"/>
          <w:sz w:val="28"/>
          <w:szCs w:val="28"/>
        </w:rPr>
        <w:t xml:space="preserve">орядку </w:t>
      </w:r>
      <w:r w:rsidRPr="00AE4547">
        <w:rPr>
          <w:bCs/>
          <w:sz w:val="28"/>
          <w:szCs w:val="28"/>
        </w:rPr>
        <w:t>сбора и обмена информацией в области защиты населения</w:t>
      </w:r>
      <w:r>
        <w:rPr>
          <w:bCs/>
          <w:sz w:val="28"/>
          <w:szCs w:val="28"/>
        </w:rPr>
        <w:t xml:space="preserve"> </w:t>
      </w:r>
      <w:r w:rsidRPr="00AE4547">
        <w:rPr>
          <w:bCs/>
          <w:sz w:val="28"/>
          <w:szCs w:val="28"/>
        </w:rPr>
        <w:t xml:space="preserve">и территорий от чрезвычайных ситуаций </w:t>
      </w:r>
      <w:r w:rsidRPr="00AE4547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Pr="00AE4547">
        <w:rPr>
          <w:sz w:val="28"/>
          <w:szCs w:val="28"/>
        </w:rPr>
        <w:t>и техногенного характера на территории</w:t>
      </w:r>
    </w:p>
    <w:p w:rsidR="00B429B8" w:rsidRDefault="00F74FF1" w:rsidP="00F74FF1">
      <w:pPr>
        <w:ind w:left="5670"/>
        <w:rPr>
          <w:sz w:val="28"/>
          <w:szCs w:val="28"/>
        </w:rPr>
      </w:pPr>
      <w:r w:rsidRPr="00AE4547">
        <w:rPr>
          <w:sz w:val="28"/>
          <w:szCs w:val="28"/>
        </w:rPr>
        <w:t>муниципального образования город-курорт Геленджик</w:t>
      </w:r>
    </w:p>
    <w:p w:rsidR="007129E7" w:rsidRDefault="007129E7" w:rsidP="00B429B8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A13CD7" w:rsidRPr="007129E7" w:rsidRDefault="00A13CD7" w:rsidP="00B429B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129E7">
        <w:rPr>
          <w:rFonts w:ascii="Times New Roman" w:hAnsi="Times New Roman" w:cs="Times New Roman"/>
          <w:sz w:val="28"/>
          <w:szCs w:val="28"/>
        </w:rPr>
        <w:t>СОГЛАШЕНИЕ</w:t>
      </w:r>
      <w:r w:rsidR="00B429B8" w:rsidRPr="007129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CD7" w:rsidRPr="00906448" w:rsidRDefault="00B429B8" w:rsidP="007B5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448">
        <w:rPr>
          <w:rFonts w:ascii="Times New Roman" w:hAnsi="Times New Roman" w:cs="Times New Roman"/>
          <w:sz w:val="28"/>
          <w:szCs w:val="28"/>
        </w:rPr>
        <w:t xml:space="preserve">о взаимодействии и информационном обмене </w:t>
      </w:r>
    </w:p>
    <w:p w:rsidR="000B4A9F" w:rsidRDefault="00A13CD7" w:rsidP="007B5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448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522B0" w:rsidRPr="00906448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B429B8" w:rsidRPr="00906448">
        <w:rPr>
          <w:rFonts w:ascii="Times New Roman" w:hAnsi="Times New Roman" w:cs="Times New Roman"/>
          <w:sz w:val="28"/>
          <w:szCs w:val="28"/>
        </w:rPr>
        <w:t>единой дежурно-диспетчерской служб</w:t>
      </w:r>
      <w:r w:rsidR="007522B0" w:rsidRPr="00906448"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7B5275" w:rsidRDefault="007522B0" w:rsidP="007B5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448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«Служба спасения» </w:t>
      </w:r>
    </w:p>
    <w:p w:rsidR="007B5275" w:rsidRDefault="00B429B8" w:rsidP="007B5275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90644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B4A9F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7522B0" w:rsidRPr="000B4A9F">
        <w:rPr>
          <w:rFonts w:ascii="Times New Roman" w:hAnsi="Times New Roman" w:cs="Times New Roman"/>
          <w:sz w:val="28"/>
          <w:szCs w:val="28"/>
        </w:rPr>
        <w:t>и</w:t>
      </w:r>
      <w:r w:rsidR="007522B0" w:rsidRPr="00906448">
        <w:rPr>
          <w:sz w:val="28"/>
          <w:szCs w:val="28"/>
        </w:rPr>
        <w:t xml:space="preserve"> </w:t>
      </w:r>
    </w:p>
    <w:p w:rsidR="007B5275" w:rsidRPr="007B5275" w:rsidRDefault="007B5275" w:rsidP="007B5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5275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</w:t>
      </w:r>
    </w:p>
    <w:p w:rsidR="007522B0" w:rsidRPr="007B5275" w:rsidRDefault="007522B0" w:rsidP="007B5275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B5275">
        <w:rPr>
          <w:rFonts w:ascii="Times New Roman" w:hAnsi="Times New Roman" w:cs="Times New Roman"/>
        </w:rPr>
        <w:t>(наименование</w:t>
      </w:r>
      <w:r w:rsidR="00884DA7" w:rsidRPr="007B5275">
        <w:rPr>
          <w:rFonts w:ascii="Times New Roman" w:hAnsi="Times New Roman" w:cs="Times New Roman"/>
        </w:rPr>
        <w:t xml:space="preserve"> взаимодействующей </w:t>
      </w:r>
      <w:r w:rsidRPr="007B5275">
        <w:rPr>
          <w:rFonts w:ascii="Times New Roman" w:hAnsi="Times New Roman" w:cs="Times New Roman"/>
        </w:rPr>
        <w:t>организации)</w:t>
      </w:r>
    </w:p>
    <w:p w:rsidR="000B4A9F" w:rsidRDefault="007522B0" w:rsidP="007B5275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522B0">
        <w:rPr>
          <w:rFonts w:ascii="Times New Roman" w:hAnsi="Times New Roman"/>
          <w:sz w:val="28"/>
          <w:szCs w:val="28"/>
        </w:rPr>
        <w:t xml:space="preserve">при решении задач предупреждения и ликвидации </w:t>
      </w:r>
    </w:p>
    <w:p w:rsidR="00526ACF" w:rsidRPr="007522B0" w:rsidRDefault="007522B0" w:rsidP="007B5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22B0">
        <w:rPr>
          <w:rFonts w:ascii="Times New Roman" w:hAnsi="Times New Roman"/>
          <w:sz w:val="28"/>
          <w:szCs w:val="28"/>
        </w:rPr>
        <w:t>чрезвычайных ситуаций</w:t>
      </w:r>
      <w:bookmarkStart w:id="0" w:name="_GoBack"/>
      <w:bookmarkEnd w:id="0"/>
    </w:p>
    <w:p w:rsidR="00A13CD7" w:rsidRPr="00174C25" w:rsidRDefault="00A13CD7" w:rsidP="00A13CD7">
      <w:pPr>
        <w:pStyle w:val="ab"/>
        <w:tabs>
          <w:tab w:val="left" w:pos="993"/>
        </w:tabs>
        <w:ind w:left="0"/>
        <w:jc w:val="both"/>
        <w:rPr>
          <w:sz w:val="28"/>
          <w:szCs w:val="28"/>
        </w:rPr>
      </w:pPr>
    </w:p>
    <w:p w:rsidR="00A13CD7" w:rsidRPr="00174C25" w:rsidRDefault="00A13CD7" w:rsidP="00A13CD7">
      <w:pPr>
        <w:pStyle w:val="ab"/>
        <w:tabs>
          <w:tab w:val="left" w:pos="993"/>
        </w:tabs>
        <w:ind w:left="0"/>
        <w:jc w:val="both"/>
        <w:rPr>
          <w:sz w:val="28"/>
          <w:szCs w:val="28"/>
        </w:rPr>
      </w:pPr>
    </w:p>
    <w:p w:rsidR="007B5275" w:rsidRDefault="00884DA7" w:rsidP="002F4004">
      <w:pPr>
        <w:pStyle w:val="ab"/>
        <w:tabs>
          <w:tab w:val="left" w:pos="993"/>
        </w:tabs>
        <w:ind w:left="0" w:firstLine="709"/>
        <w:jc w:val="both"/>
        <w:rPr>
          <w:i/>
          <w:sz w:val="20"/>
          <w:u w:val="single"/>
        </w:rPr>
      </w:pPr>
      <w:r>
        <w:rPr>
          <w:sz w:val="28"/>
          <w:szCs w:val="28"/>
        </w:rPr>
        <w:t>М</w:t>
      </w:r>
      <w:r w:rsidR="00A13CD7" w:rsidRPr="004572F8">
        <w:rPr>
          <w:sz w:val="28"/>
          <w:szCs w:val="28"/>
        </w:rPr>
        <w:t>униципальн</w:t>
      </w:r>
      <w:r w:rsidR="00A13CD7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="00A13CD7" w:rsidRPr="004572F8">
        <w:rPr>
          <w:sz w:val="28"/>
          <w:szCs w:val="28"/>
        </w:rPr>
        <w:t xml:space="preserve"> казенн</w:t>
      </w:r>
      <w:r w:rsidR="00A13CD7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="00A13CD7" w:rsidRPr="004572F8">
        <w:rPr>
          <w:sz w:val="28"/>
          <w:szCs w:val="28"/>
        </w:rPr>
        <w:t xml:space="preserve"> учреждение «</w:t>
      </w:r>
      <w:r w:rsidR="007522B0">
        <w:rPr>
          <w:sz w:val="28"/>
          <w:szCs w:val="28"/>
        </w:rPr>
        <w:t>Служба спасения» муниципального образования город-курорт Геленджик</w:t>
      </w:r>
      <w:r>
        <w:rPr>
          <w:sz w:val="28"/>
          <w:szCs w:val="28"/>
        </w:rPr>
        <w:t>,</w:t>
      </w:r>
      <w:r w:rsidR="007522B0">
        <w:rPr>
          <w:sz w:val="28"/>
          <w:szCs w:val="28"/>
        </w:rPr>
        <w:t xml:space="preserve"> </w:t>
      </w:r>
      <w:r>
        <w:rPr>
          <w:sz w:val="28"/>
          <w:szCs w:val="28"/>
        </w:rPr>
        <w:t>в состав которого входит отдел е</w:t>
      </w:r>
      <w:r w:rsidRPr="004572F8">
        <w:rPr>
          <w:sz w:val="28"/>
          <w:szCs w:val="28"/>
        </w:rPr>
        <w:t>дин</w:t>
      </w:r>
      <w:r>
        <w:rPr>
          <w:sz w:val="28"/>
          <w:szCs w:val="28"/>
        </w:rPr>
        <w:t>ой</w:t>
      </w:r>
      <w:r w:rsidRPr="004572F8">
        <w:rPr>
          <w:sz w:val="28"/>
          <w:szCs w:val="28"/>
        </w:rPr>
        <w:t xml:space="preserve"> дежурно-диспетчерск</w:t>
      </w:r>
      <w:r>
        <w:rPr>
          <w:sz w:val="28"/>
          <w:szCs w:val="28"/>
        </w:rPr>
        <w:t>ой</w:t>
      </w:r>
      <w:r w:rsidRPr="004572F8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ы</w:t>
      </w:r>
      <w:r w:rsidRPr="004572F8">
        <w:rPr>
          <w:sz w:val="28"/>
          <w:szCs w:val="28"/>
        </w:rPr>
        <w:t xml:space="preserve"> </w:t>
      </w:r>
      <w:r w:rsidR="00A13CD7">
        <w:rPr>
          <w:sz w:val="28"/>
          <w:szCs w:val="28"/>
        </w:rPr>
        <w:t>(</w:t>
      </w:r>
      <w:r w:rsidR="00A13CD7" w:rsidRPr="00174C25">
        <w:rPr>
          <w:sz w:val="28"/>
          <w:szCs w:val="28"/>
        </w:rPr>
        <w:t xml:space="preserve">далее – </w:t>
      </w:r>
      <w:r w:rsidR="00A13CD7">
        <w:rPr>
          <w:sz w:val="28"/>
          <w:szCs w:val="28"/>
        </w:rPr>
        <w:t>ЕДДС</w:t>
      </w:r>
      <w:r w:rsidR="00A13CD7" w:rsidRPr="00174C25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A13CD7">
        <w:rPr>
          <w:sz w:val="28"/>
          <w:szCs w:val="28"/>
        </w:rPr>
        <w:t xml:space="preserve"> в лице </w:t>
      </w:r>
      <w:r w:rsidR="007522B0">
        <w:rPr>
          <w:sz w:val="28"/>
          <w:szCs w:val="28"/>
        </w:rPr>
        <w:t xml:space="preserve">руководителя учреждения </w:t>
      </w:r>
      <w:r w:rsidR="009D4FED">
        <w:rPr>
          <w:sz w:val="28"/>
          <w:szCs w:val="28"/>
        </w:rPr>
        <w:t xml:space="preserve"> </w:t>
      </w:r>
      <w:r w:rsidR="009D4FED" w:rsidRPr="009D4FED">
        <w:rPr>
          <w:sz w:val="28"/>
          <w:szCs w:val="28"/>
          <w:u w:val="single"/>
        </w:rPr>
        <w:t xml:space="preserve">  </w:t>
      </w:r>
      <w:r w:rsidR="009D4FED" w:rsidRPr="009D4FED">
        <w:rPr>
          <w:i/>
          <w:sz w:val="22"/>
          <w:szCs w:val="22"/>
          <w:u w:val="single"/>
        </w:rPr>
        <w:t>Ф.И.О. руководителя</w:t>
      </w:r>
      <w:r w:rsidR="009D4FED">
        <w:rPr>
          <w:i/>
          <w:sz w:val="22"/>
          <w:szCs w:val="22"/>
          <w:u w:val="single"/>
        </w:rPr>
        <w:t>,</w:t>
      </w:r>
      <w:r w:rsidR="009D4FED">
        <w:rPr>
          <w:sz w:val="28"/>
          <w:szCs w:val="28"/>
        </w:rPr>
        <w:t xml:space="preserve"> </w:t>
      </w:r>
      <w:r w:rsidR="00A13CD7">
        <w:rPr>
          <w:sz w:val="28"/>
          <w:szCs w:val="28"/>
        </w:rPr>
        <w:t xml:space="preserve">действующего на основании Устава, </w:t>
      </w:r>
      <w:r>
        <w:rPr>
          <w:sz w:val="28"/>
          <w:szCs w:val="28"/>
        </w:rPr>
        <w:t xml:space="preserve">с одной стороны </w:t>
      </w:r>
      <w:r w:rsidR="00A13CD7">
        <w:rPr>
          <w:sz w:val="28"/>
          <w:szCs w:val="28"/>
        </w:rPr>
        <w:t xml:space="preserve">и </w:t>
      </w:r>
      <w:r w:rsidR="00A13CD7" w:rsidRPr="00327E90">
        <w:rPr>
          <w:i/>
          <w:sz w:val="20"/>
          <w:u w:val="single"/>
        </w:rPr>
        <w:t xml:space="preserve"> </w:t>
      </w:r>
      <w:proofErr w:type="gramStart"/>
      <w:r w:rsidR="00A13CD7" w:rsidRPr="00327E90">
        <w:rPr>
          <w:i/>
          <w:sz w:val="20"/>
          <w:u w:val="single"/>
        </w:rPr>
        <w:t xml:space="preserve">   (</w:t>
      </w:r>
      <w:proofErr w:type="gramEnd"/>
      <w:r w:rsidR="00A13CD7" w:rsidRPr="00327E90">
        <w:rPr>
          <w:i/>
          <w:sz w:val="20"/>
          <w:u w:val="single"/>
        </w:rPr>
        <w:t>наименование взаимодействующе</w:t>
      </w:r>
      <w:r>
        <w:rPr>
          <w:i/>
          <w:sz w:val="20"/>
          <w:u w:val="single"/>
        </w:rPr>
        <w:t>й организации)</w:t>
      </w:r>
      <w:r w:rsidR="00A13CD7" w:rsidRPr="00327E90">
        <w:rPr>
          <w:i/>
          <w:sz w:val="20"/>
          <w:u w:val="single"/>
        </w:rPr>
        <w:t xml:space="preserve">    </w:t>
      </w:r>
      <w:r w:rsidR="00A13CD7" w:rsidRPr="00B33CCD">
        <w:rPr>
          <w:color w:val="FFFFFF" w:themeColor="background1"/>
          <w:sz w:val="16"/>
          <w:szCs w:val="28"/>
          <w:u w:val="single"/>
        </w:rPr>
        <w:t>а</w:t>
      </w:r>
      <w:r w:rsidR="00A13CD7">
        <w:rPr>
          <w:sz w:val="28"/>
          <w:szCs w:val="28"/>
        </w:rPr>
        <w:t xml:space="preserve"> </w:t>
      </w:r>
      <w:r w:rsidR="00624C40">
        <w:rPr>
          <w:sz w:val="28"/>
          <w:szCs w:val="28"/>
        </w:rPr>
        <w:t xml:space="preserve">                               </w:t>
      </w:r>
      <w:r w:rsidR="00A13CD7">
        <w:rPr>
          <w:sz w:val="28"/>
          <w:szCs w:val="28"/>
        </w:rPr>
        <w:t>(</w:t>
      </w:r>
      <w:r w:rsidR="00A13CD7" w:rsidRPr="00174C25">
        <w:rPr>
          <w:sz w:val="28"/>
          <w:szCs w:val="28"/>
        </w:rPr>
        <w:t xml:space="preserve">далее – </w:t>
      </w:r>
      <w:r w:rsidR="00A13CD7">
        <w:rPr>
          <w:sz w:val="28"/>
          <w:szCs w:val="28"/>
        </w:rPr>
        <w:t>___________</w:t>
      </w:r>
      <w:r w:rsidR="00A13CD7" w:rsidRPr="00174C25">
        <w:rPr>
          <w:sz w:val="28"/>
          <w:szCs w:val="28"/>
        </w:rPr>
        <w:t>)</w:t>
      </w:r>
      <w:r w:rsidR="00A13CD7">
        <w:rPr>
          <w:sz w:val="28"/>
          <w:szCs w:val="28"/>
        </w:rPr>
        <w:t xml:space="preserve"> в лице </w:t>
      </w:r>
      <w:r w:rsidR="007B5275">
        <w:rPr>
          <w:sz w:val="28"/>
          <w:szCs w:val="28"/>
        </w:rPr>
        <w:t xml:space="preserve">  </w:t>
      </w:r>
      <w:r w:rsidR="00A13CD7" w:rsidRPr="00327E90">
        <w:rPr>
          <w:i/>
          <w:sz w:val="20"/>
          <w:u w:val="single"/>
        </w:rPr>
        <w:t xml:space="preserve">   </w:t>
      </w:r>
      <w:r w:rsidR="007B5275">
        <w:rPr>
          <w:i/>
          <w:sz w:val="20"/>
          <w:u w:val="single"/>
        </w:rPr>
        <w:t xml:space="preserve">                 </w:t>
      </w:r>
      <w:r w:rsidR="00A13CD7" w:rsidRPr="00327E90">
        <w:rPr>
          <w:i/>
          <w:sz w:val="20"/>
          <w:u w:val="single"/>
        </w:rPr>
        <w:t>(наименование должностного лица взаимодействующе</w:t>
      </w:r>
      <w:r w:rsidR="007B5275">
        <w:rPr>
          <w:i/>
          <w:sz w:val="20"/>
          <w:u w:val="single"/>
        </w:rPr>
        <w:t xml:space="preserve">й </w:t>
      </w:r>
    </w:p>
    <w:p w:rsidR="00A13CD7" w:rsidRDefault="00A13CD7" w:rsidP="007B5275">
      <w:pPr>
        <w:pStyle w:val="ab"/>
        <w:tabs>
          <w:tab w:val="left" w:pos="993"/>
        </w:tabs>
        <w:ind w:left="0"/>
        <w:jc w:val="both"/>
        <w:rPr>
          <w:sz w:val="28"/>
          <w:szCs w:val="28"/>
        </w:rPr>
      </w:pPr>
      <w:r w:rsidRPr="00327E90">
        <w:rPr>
          <w:i/>
          <w:sz w:val="20"/>
          <w:u w:val="single"/>
        </w:rPr>
        <w:t xml:space="preserve"> орган</w:t>
      </w:r>
      <w:r w:rsidR="00884DA7">
        <w:rPr>
          <w:i/>
          <w:sz w:val="20"/>
          <w:u w:val="single"/>
        </w:rPr>
        <w:t>изации</w:t>
      </w:r>
      <w:r w:rsidRPr="00327E90">
        <w:rPr>
          <w:i/>
          <w:sz w:val="20"/>
          <w:u w:val="single"/>
        </w:rPr>
        <w:t xml:space="preserve">)  </w:t>
      </w:r>
      <w:r w:rsidRPr="00B33CCD">
        <w:rPr>
          <w:color w:val="FFFFFF" w:themeColor="background1"/>
          <w:sz w:val="16"/>
          <w:szCs w:val="28"/>
          <w:u w:val="single"/>
        </w:rPr>
        <w:t>а</w:t>
      </w:r>
      <w:r>
        <w:rPr>
          <w:sz w:val="28"/>
          <w:szCs w:val="28"/>
        </w:rPr>
        <w:t xml:space="preserve">, действующего на основании ________________________________, </w:t>
      </w:r>
      <w:r w:rsidRPr="00B33CCD">
        <w:rPr>
          <w:sz w:val="28"/>
          <w:szCs w:val="28"/>
        </w:rPr>
        <w:t>именуемые в дальнейшем Сторон</w:t>
      </w:r>
      <w:r>
        <w:rPr>
          <w:sz w:val="28"/>
          <w:szCs w:val="28"/>
        </w:rPr>
        <w:t>ы</w:t>
      </w:r>
      <w:r w:rsidRPr="00B33C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B271B3">
        <w:rPr>
          <w:sz w:val="28"/>
          <w:szCs w:val="28"/>
        </w:rPr>
        <w:t>Ф</w:t>
      </w:r>
      <w:r w:rsidRPr="005602C7">
        <w:rPr>
          <w:sz w:val="28"/>
          <w:szCs w:val="28"/>
        </w:rPr>
        <w:t>едеральными законами</w:t>
      </w:r>
      <w:r w:rsidRPr="003B3571">
        <w:rPr>
          <w:sz w:val="28"/>
          <w:szCs w:val="28"/>
        </w:rPr>
        <w:t xml:space="preserve"> </w:t>
      </w:r>
      <w:r w:rsidR="005602C7">
        <w:rPr>
          <w:sz w:val="28"/>
          <w:szCs w:val="28"/>
        </w:rPr>
        <w:t xml:space="preserve">             </w:t>
      </w:r>
      <w:r w:rsidRPr="003B3571">
        <w:rPr>
          <w:sz w:val="28"/>
          <w:szCs w:val="28"/>
        </w:rPr>
        <w:t>от 21 декабря 1994 г</w:t>
      </w:r>
      <w:r w:rsidR="00B74B92">
        <w:rPr>
          <w:sz w:val="28"/>
          <w:szCs w:val="28"/>
        </w:rPr>
        <w:t>ода</w:t>
      </w:r>
      <w:r w:rsidRPr="003B3571">
        <w:rPr>
          <w:sz w:val="28"/>
          <w:szCs w:val="28"/>
        </w:rPr>
        <w:t xml:space="preserve"> №68-ФЗ «О защите населения и территорий от чрезвычайных ситуаций природного и техногенного характера», </w:t>
      </w:r>
      <w:r w:rsidRPr="009C56B6">
        <w:rPr>
          <w:sz w:val="28"/>
          <w:szCs w:val="28"/>
        </w:rPr>
        <w:t>от 12 февраля 1998 г</w:t>
      </w:r>
      <w:r w:rsidR="00B74B92">
        <w:rPr>
          <w:sz w:val="28"/>
          <w:szCs w:val="28"/>
        </w:rPr>
        <w:t>ода №</w:t>
      </w:r>
      <w:r w:rsidRPr="009C56B6">
        <w:rPr>
          <w:sz w:val="28"/>
          <w:szCs w:val="28"/>
        </w:rPr>
        <w:t>28-ФЗ «О гражданской обороне», от 27 июля 2006 г</w:t>
      </w:r>
      <w:r w:rsidR="00B74B92">
        <w:rPr>
          <w:sz w:val="28"/>
          <w:szCs w:val="28"/>
        </w:rPr>
        <w:t>ода</w:t>
      </w:r>
      <w:r w:rsidRPr="009C56B6">
        <w:rPr>
          <w:sz w:val="28"/>
          <w:szCs w:val="28"/>
        </w:rPr>
        <w:t xml:space="preserve"> </w:t>
      </w:r>
      <w:r w:rsidRPr="00B050A2">
        <w:rPr>
          <w:sz w:val="28"/>
          <w:szCs w:val="28"/>
        </w:rPr>
        <w:t xml:space="preserve">№149-ФЗ </w:t>
      </w:r>
      <w:r>
        <w:rPr>
          <w:sz w:val="28"/>
          <w:szCs w:val="28"/>
        </w:rPr>
        <w:br/>
      </w:r>
      <w:r w:rsidRPr="00B050A2">
        <w:rPr>
          <w:sz w:val="28"/>
          <w:szCs w:val="28"/>
        </w:rPr>
        <w:t>«Об информации, информационных технологиях и о защите информации»</w:t>
      </w:r>
      <w:r>
        <w:rPr>
          <w:sz w:val="28"/>
          <w:szCs w:val="28"/>
        </w:rPr>
        <w:t xml:space="preserve">, </w:t>
      </w:r>
      <w:r w:rsidRPr="005602C7">
        <w:rPr>
          <w:sz w:val="28"/>
          <w:szCs w:val="28"/>
        </w:rPr>
        <w:t>постановлениями Правительства Российской Федерации</w:t>
      </w:r>
      <w:r w:rsidRPr="003B3571">
        <w:rPr>
          <w:sz w:val="28"/>
          <w:szCs w:val="28"/>
        </w:rPr>
        <w:t xml:space="preserve"> от 24 марта 1997 г</w:t>
      </w:r>
      <w:r w:rsidR="00B74B92">
        <w:rPr>
          <w:sz w:val="28"/>
          <w:szCs w:val="28"/>
        </w:rPr>
        <w:t>ода</w:t>
      </w:r>
      <w:r w:rsidRPr="003B3571">
        <w:rPr>
          <w:sz w:val="28"/>
          <w:szCs w:val="28"/>
        </w:rPr>
        <w:t xml:space="preserve"> №334 «О порядке сбора и обмена в Российской Федерации информацией </w:t>
      </w:r>
      <w:r w:rsidR="00B74B92">
        <w:rPr>
          <w:sz w:val="28"/>
          <w:szCs w:val="28"/>
        </w:rPr>
        <w:t xml:space="preserve">                          </w:t>
      </w:r>
      <w:r w:rsidRPr="003B3571">
        <w:rPr>
          <w:sz w:val="28"/>
          <w:szCs w:val="28"/>
        </w:rPr>
        <w:t>в области защиты населения и территорий от чрезвычайных ситуаций природного и техногенного характера», от 30 декабря 2003 г</w:t>
      </w:r>
      <w:r w:rsidR="00B74B92">
        <w:rPr>
          <w:sz w:val="28"/>
          <w:szCs w:val="28"/>
        </w:rPr>
        <w:t>ода</w:t>
      </w:r>
      <w:r w:rsidRPr="003B3571">
        <w:rPr>
          <w:sz w:val="28"/>
          <w:szCs w:val="28"/>
        </w:rPr>
        <w:t xml:space="preserve"> №794 «О единой государственной системе предупреждения и ликвидации чрезвычайных ситуаций»,</w:t>
      </w:r>
      <w:r w:rsidR="005602C7">
        <w:rPr>
          <w:sz w:val="28"/>
          <w:szCs w:val="28"/>
        </w:rPr>
        <w:t xml:space="preserve"> </w:t>
      </w:r>
      <w:r w:rsidRPr="005602C7">
        <w:rPr>
          <w:sz w:val="28"/>
          <w:szCs w:val="28"/>
        </w:rPr>
        <w:t>приказами МЧС России от</w:t>
      </w:r>
      <w:r w:rsidRPr="00D52830">
        <w:rPr>
          <w:sz w:val="28"/>
          <w:szCs w:val="28"/>
        </w:rPr>
        <w:t xml:space="preserve"> 5 июля 2004 г</w:t>
      </w:r>
      <w:r w:rsidR="00B74B92">
        <w:rPr>
          <w:sz w:val="28"/>
          <w:szCs w:val="28"/>
        </w:rPr>
        <w:t>ода</w:t>
      </w:r>
      <w:r w:rsidRPr="00D52830">
        <w:rPr>
          <w:sz w:val="28"/>
          <w:szCs w:val="28"/>
        </w:rPr>
        <w:t xml:space="preserve"> №429 «Об установлении критериев</w:t>
      </w:r>
      <w:r w:rsidR="005602C7">
        <w:rPr>
          <w:sz w:val="28"/>
          <w:szCs w:val="28"/>
        </w:rPr>
        <w:t xml:space="preserve"> </w:t>
      </w:r>
      <w:r w:rsidRPr="00D52830">
        <w:rPr>
          <w:sz w:val="28"/>
          <w:szCs w:val="28"/>
        </w:rPr>
        <w:t>информации о чрезвычайных ситуациях природного и техногенного характера»</w:t>
      </w:r>
      <w:r w:rsidR="005602C7">
        <w:rPr>
          <w:sz w:val="28"/>
          <w:szCs w:val="28"/>
        </w:rPr>
        <w:t xml:space="preserve">, от </w:t>
      </w:r>
      <w:r>
        <w:rPr>
          <w:sz w:val="28"/>
          <w:szCs w:val="28"/>
        </w:rPr>
        <w:t>26</w:t>
      </w:r>
      <w:r w:rsidR="005602C7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5602C7">
        <w:rPr>
          <w:sz w:val="28"/>
          <w:szCs w:val="28"/>
        </w:rPr>
        <w:t xml:space="preserve"> </w:t>
      </w:r>
      <w:r w:rsidRPr="00D52830">
        <w:rPr>
          <w:sz w:val="28"/>
          <w:szCs w:val="28"/>
        </w:rPr>
        <w:t>200</w:t>
      </w:r>
      <w:r>
        <w:rPr>
          <w:sz w:val="28"/>
          <w:szCs w:val="28"/>
        </w:rPr>
        <w:t>9</w:t>
      </w:r>
      <w:r w:rsidR="005602C7">
        <w:rPr>
          <w:sz w:val="28"/>
          <w:szCs w:val="28"/>
        </w:rPr>
        <w:t xml:space="preserve"> г</w:t>
      </w:r>
      <w:r w:rsidR="00B74B92">
        <w:rPr>
          <w:sz w:val="28"/>
          <w:szCs w:val="28"/>
        </w:rPr>
        <w:t xml:space="preserve">ода </w:t>
      </w:r>
      <w:r w:rsidRPr="00D52830">
        <w:rPr>
          <w:sz w:val="28"/>
          <w:szCs w:val="28"/>
        </w:rPr>
        <w:t>№4</w:t>
      </w:r>
      <w:r>
        <w:rPr>
          <w:sz w:val="28"/>
          <w:szCs w:val="28"/>
        </w:rPr>
        <w:t>96</w:t>
      </w:r>
      <w:r w:rsidRPr="00D52830">
        <w:rPr>
          <w:sz w:val="28"/>
          <w:szCs w:val="28"/>
        </w:rPr>
        <w:t xml:space="preserve"> «</w:t>
      </w:r>
      <w:r>
        <w:rPr>
          <w:sz w:val="28"/>
          <w:szCs w:val="28"/>
        </w:rPr>
        <w:t>Об у</w:t>
      </w:r>
      <w:r w:rsidRPr="001B2C80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1B2C80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я</w:t>
      </w:r>
      <w:r w:rsidRPr="001B2C80">
        <w:rPr>
          <w:sz w:val="28"/>
          <w:szCs w:val="28"/>
        </w:rPr>
        <w:t xml:space="preserve"> </w:t>
      </w:r>
      <w:r w:rsidR="00B74B92">
        <w:rPr>
          <w:sz w:val="28"/>
          <w:szCs w:val="28"/>
        </w:rPr>
        <w:t xml:space="preserve">                            </w:t>
      </w:r>
      <w:r w:rsidRPr="001B2C80">
        <w:rPr>
          <w:sz w:val="28"/>
          <w:szCs w:val="28"/>
        </w:rPr>
        <w:t>о системе и порядке информационного обмена в рамках единой государственной системы предупреждения и ликвидации чрезвычайных ситуаций</w:t>
      </w:r>
      <w:r w:rsidRPr="00D52830">
        <w:rPr>
          <w:sz w:val="28"/>
          <w:szCs w:val="28"/>
        </w:rPr>
        <w:t>»</w:t>
      </w:r>
      <w:r w:rsidR="005602C7"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3B3571">
        <w:rPr>
          <w:sz w:val="28"/>
          <w:szCs w:val="28"/>
        </w:rPr>
        <w:t>от 11 января 2021 г</w:t>
      </w:r>
      <w:r w:rsidR="00B74B92">
        <w:rPr>
          <w:sz w:val="28"/>
          <w:szCs w:val="28"/>
        </w:rPr>
        <w:t>ода</w:t>
      </w:r>
      <w:r w:rsidRPr="003B3571">
        <w:rPr>
          <w:sz w:val="28"/>
          <w:szCs w:val="28"/>
        </w:rPr>
        <w:t xml:space="preserve"> №2 «Об утверждении Инструкции о сроках и формах представления информации в области защиты населения и территории </w:t>
      </w:r>
      <w:r>
        <w:rPr>
          <w:sz w:val="28"/>
          <w:szCs w:val="28"/>
        </w:rPr>
        <w:br/>
      </w:r>
      <w:r w:rsidRPr="003B3571">
        <w:rPr>
          <w:sz w:val="28"/>
          <w:szCs w:val="28"/>
        </w:rPr>
        <w:lastRenderedPageBreak/>
        <w:t>от чрезвычайных ситуаций приро</w:t>
      </w:r>
      <w:r w:rsidR="005602C7">
        <w:rPr>
          <w:sz w:val="28"/>
          <w:szCs w:val="28"/>
        </w:rPr>
        <w:t>дного и техногенного характера»</w:t>
      </w:r>
      <w:r>
        <w:rPr>
          <w:sz w:val="28"/>
          <w:szCs w:val="28"/>
        </w:rPr>
        <w:t xml:space="preserve">, </w:t>
      </w:r>
      <w:r w:rsidR="00F45723" w:rsidRPr="00F45723">
        <w:rPr>
          <w:sz w:val="28"/>
          <w:szCs w:val="28"/>
        </w:rPr>
        <w:t>з</w:t>
      </w:r>
      <w:r w:rsidRPr="00F45723">
        <w:rPr>
          <w:sz w:val="28"/>
          <w:szCs w:val="28"/>
        </w:rPr>
        <w:t>аконо</w:t>
      </w:r>
      <w:r w:rsidRPr="00704C59">
        <w:rPr>
          <w:sz w:val="28"/>
          <w:szCs w:val="28"/>
        </w:rPr>
        <w:t xml:space="preserve">м </w:t>
      </w:r>
      <w:r w:rsidR="00704C59" w:rsidRPr="00704C59">
        <w:rPr>
          <w:sz w:val="28"/>
          <w:szCs w:val="28"/>
        </w:rPr>
        <w:t xml:space="preserve">Краснодарского края </w:t>
      </w:r>
      <w:r w:rsidRPr="00704C59">
        <w:rPr>
          <w:sz w:val="28"/>
          <w:szCs w:val="28"/>
        </w:rPr>
        <w:t>о</w:t>
      </w:r>
      <w:r w:rsidRPr="00B050A2">
        <w:rPr>
          <w:sz w:val="28"/>
          <w:szCs w:val="28"/>
        </w:rPr>
        <w:t xml:space="preserve">т </w:t>
      </w:r>
      <w:r w:rsidR="005602C7">
        <w:rPr>
          <w:sz w:val="28"/>
          <w:szCs w:val="28"/>
        </w:rPr>
        <w:t>13 июля 1998 г</w:t>
      </w:r>
      <w:r w:rsidR="00B74B92">
        <w:rPr>
          <w:sz w:val="28"/>
          <w:szCs w:val="28"/>
        </w:rPr>
        <w:t>ода</w:t>
      </w:r>
      <w:r w:rsidR="005602C7">
        <w:rPr>
          <w:sz w:val="28"/>
          <w:szCs w:val="28"/>
        </w:rPr>
        <w:t xml:space="preserve"> </w:t>
      </w:r>
      <w:r w:rsidRPr="00B050A2">
        <w:rPr>
          <w:sz w:val="28"/>
          <w:szCs w:val="28"/>
        </w:rPr>
        <w:t>№</w:t>
      </w:r>
      <w:r w:rsidR="005602C7">
        <w:rPr>
          <w:sz w:val="28"/>
          <w:szCs w:val="28"/>
        </w:rPr>
        <w:t>135</w:t>
      </w:r>
      <w:r w:rsidR="00704C59">
        <w:rPr>
          <w:sz w:val="28"/>
          <w:szCs w:val="28"/>
        </w:rPr>
        <w:t xml:space="preserve">-КЗ </w:t>
      </w:r>
      <w:r w:rsidRPr="00B050A2">
        <w:rPr>
          <w:sz w:val="28"/>
          <w:szCs w:val="28"/>
        </w:rPr>
        <w:t xml:space="preserve">«О защите населения </w:t>
      </w:r>
      <w:r w:rsidR="002F4004">
        <w:rPr>
          <w:sz w:val="28"/>
          <w:szCs w:val="28"/>
        </w:rPr>
        <w:t xml:space="preserve">                             </w:t>
      </w:r>
      <w:r w:rsidRPr="00B050A2">
        <w:rPr>
          <w:sz w:val="28"/>
          <w:szCs w:val="28"/>
        </w:rPr>
        <w:t xml:space="preserve">и территорий </w:t>
      </w:r>
      <w:r w:rsidR="00704C59">
        <w:rPr>
          <w:sz w:val="28"/>
          <w:szCs w:val="28"/>
        </w:rPr>
        <w:t>Краснодарского края</w:t>
      </w:r>
      <w:r w:rsidRPr="00B050A2">
        <w:rPr>
          <w:sz w:val="28"/>
          <w:szCs w:val="28"/>
        </w:rPr>
        <w:t xml:space="preserve"> от чрезвычайных ситуаций природного </w:t>
      </w:r>
      <w:r w:rsidR="002F4004">
        <w:rPr>
          <w:sz w:val="28"/>
          <w:szCs w:val="28"/>
        </w:rPr>
        <w:t xml:space="preserve">                        </w:t>
      </w:r>
      <w:r w:rsidRPr="00B050A2">
        <w:rPr>
          <w:sz w:val="28"/>
          <w:szCs w:val="28"/>
        </w:rPr>
        <w:t>и техногенного характера</w:t>
      </w:r>
      <w:r w:rsidRPr="002F4004">
        <w:rPr>
          <w:sz w:val="28"/>
          <w:szCs w:val="28"/>
        </w:rPr>
        <w:t>», постановлениями</w:t>
      </w:r>
      <w:r w:rsidRPr="002F4004">
        <w:rPr>
          <w:b/>
          <w:sz w:val="28"/>
          <w:szCs w:val="28"/>
        </w:rPr>
        <w:t xml:space="preserve"> </w:t>
      </w:r>
      <w:r w:rsidR="005423C6" w:rsidRPr="002F4004">
        <w:rPr>
          <w:sz w:val="28"/>
          <w:szCs w:val="28"/>
        </w:rPr>
        <w:t>главы администрации (губернатора) Краснодарского края от 13 ноября 2005 г</w:t>
      </w:r>
      <w:r w:rsidR="00B74B92">
        <w:rPr>
          <w:sz w:val="28"/>
          <w:szCs w:val="28"/>
        </w:rPr>
        <w:t>ода</w:t>
      </w:r>
      <w:r w:rsidR="005423C6" w:rsidRPr="002F4004">
        <w:rPr>
          <w:sz w:val="28"/>
          <w:szCs w:val="28"/>
        </w:rPr>
        <w:t xml:space="preserve"> №1007 </w:t>
      </w:r>
      <w:r w:rsidR="002F4004">
        <w:rPr>
          <w:sz w:val="28"/>
          <w:szCs w:val="28"/>
        </w:rPr>
        <w:t xml:space="preserve">                                           </w:t>
      </w:r>
      <w:r w:rsidR="005423C6" w:rsidRPr="002F4004">
        <w:rPr>
          <w:sz w:val="28"/>
          <w:szCs w:val="28"/>
        </w:rPr>
        <w:t xml:space="preserve">«О территориальной подсистеме единой государственной системе предупреждения и ликвидации чрезвычайных ситуаций Краснодарского края», от 18 октября 2013 года №1220 </w:t>
      </w:r>
      <w:r w:rsidRPr="002F4004">
        <w:rPr>
          <w:sz w:val="28"/>
          <w:szCs w:val="28"/>
        </w:rPr>
        <w:t xml:space="preserve">«О порядке сбора и обмена информацией </w:t>
      </w:r>
      <w:r w:rsidR="002F4004">
        <w:rPr>
          <w:sz w:val="28"/>
          <w:szCs w:val="28"/>
        </w:rPr>
        <w:t xml:space="preserve">                           </w:t>
      </w:r>
      <w:r w:rsidRPr="002F4004">
        <w:rPr>
          <w:sz w:val="28"/>
          <w:szCs w:val="28"/>
        </w:rPr>
        <w:t>в области защиты населения</w:t>
      </w:r>
      <w:r w:rsidRPr="003B3571">
        <w:rPr>
          <w:sz w:val="28"/>
          <w:szCs w:val="28"/>
        </w:rPr>
        <w:t xml:space="preserve"> и территорий от чрезвычайных ситуаций природного и техногенного характера</w:t>
      </w:r>
      <w:r w:rsidR="005423C6">
        <w:rPr>
          <w:sz w:val="28"/>
          <w:szCs w:val="28"/>
        </w:rPr>
        <w:t xml:space="preserve"> на территории Краснодарского края»</w:t>
      </w:r>
      <w:r>
        <w:rPr>
          <w:sz w:val="28"/>
          <w:szCs w:val="28"/>
        </w:rPr>
        <w:t xml:space="preserve">, </w:t>
      </w:r>
      <w:r w:rsidR="002F4004">
        <w:rPr>
          <w:sz w:val="28"/>
          <w:szCs w:val="28"/>
        </w:rPr>
        <w:t xml:space="preserve">                   </w:t>
      </w:r>
      <w:r w:rsidR="00735E3D">
        <w:rPr>
          <w:sz w:val="28"/>
          <w:szCs w:val="28"/>
        </w:rPr>
        <w:t xml:space="preserve">приказа министерства гражданской обороны и чрезвычайных ситуаций Краснодарского </w:t>
      </w:r>
      <w:r w:rsidR="00735E3D" w:rsidRPr="003324B7">
        <w:rPr>
          <w:sz w:val="28"/>
          <w:szCs w:val="28"/>
        </w:rPr>
        <w:t xml:space="preserve">края </w:t>
      </w:r>
      <w:r w:rsidRPr="003324B7">
        <w:rPr>
          <w:sz w:val="28"/>
          <w:szCs w:val="28"/>
        </w:rPr>
        <w:t xml:space="preserve">от </w:t>
      </w:r>
      <w:r w:rsidR="00735E3D" w:rsidRPr="003324B7">
        <w:rPr>
          <w:sz w:val="28"/>
          <w:szCs w:val="28"/>
        </w:rPr>
        <w:t>16 марта 2020 г</w:t>
      </w:r>
      <w:r w:rsidR="00B74B92">
        <w:rPr>
          <w:sz w:val="28"/>
          <w:szCs w:val="28"/>
        </w:rPr>
        <w:t>ода</w:t>
      </w:r>
      <w:r w:rsidR="00735E3D" w:rsidRPr="003324B7">
        <w:rPr>
          <w:sz w:val="28"/>
          <w:szCs w:val="28"/>
        </w:rPr>
        <w:t xml:space="preserve"> №56</w:t>
      </w:r>
      <w:r w:rsidRPr="003324B7">
        <w:rPr>
          <w:sz w:val="28"/>
          <w:szCs w:val="28"/>
        </w:rPr>
        <w:t xml:space="preserve"> «Об утверждении Порядка обеспечения на муниципальном уровне </w:t>
      </w:r>
      <w:r w:rsidR="00735E3D" w:rsidRPr="003324B7">
        <w:rPr>
          <w:sz w:val="28"/>
          <w:szCs w:val="28"/>
        </w:rPr>
        <w:t xml:space="preserve">координации </w:t>
      </w:r>
      <w:r w:rsidRPr="003324B7">
        <w:rPr>
          <w:sz w:val="28"/>
          <w:szCs w:val="28"/>
        </w:rPr>
        <w:t xml:space="preserve">едиными </w:t>
      </w:r>
      <w:r w:rsidR="00735E3D" w:rsidRPr="003324B7">
        <w:rPr>
          <w:sz w:val="28"/>
          <w:szCs w:val="28"/>
        </w:rPr>
        <w:t xml:space="preserve">                               дежурно-диспетчерскими службами муниципальных образований Краснодарского края деятельности органов </w:t>
      </w:r>
      <w:r w:rsidR="00735E3D" w:rsidRPr="0090603A">
        <w:rPr>
          <w:sz w:val="28"/>
          <w:szCs w:val="28"/>
        </w:rPr>
        <w:t>повседневного управления территориальной подсистемы Краснодарского края единой государственной системы предупреждения и ликвидации чрезвычайных ситуаций и гражданской обороны, организации информационного взаимодействия территориальных органов федеральных органов исполнительной власти, исполнительных органов государственной власти Краснодарского края, органов местного самоуправления и организаций при решении задач в области защиты населения и территорий от чрезвычайных ситуаций и гражданской оборо</w:t>
      </w:r>
      <w:r w:rsidR="00735E3D" w:rsidRPr="00A44234">
        <w:rPr>
          <w:sz w:val="28"/>
          <w:szCs w:val="28"/>
        </w:rPr>
        <w:t xml:space="preserve">ны», постановлением администрации </w:t>
      </w:r>
      <w:r w:rsidRPr="00A44234">
        <w:rPr>
          <w:sz w:val="28"/>
          <w:szCs w:val="28"/>
        </w:rPr>
        <w:t xml:space="preserve">муниципального образования </w:t>
      </w:r>
      <w:r w:rsidR="00735E3D" w:rsidRPr="00A44234">
        <w:rPr>
          <w:sz w:val="28"/>
          <w:szCs w:val="28"/>
        </w:rPr>
        <w:t xml:space="preserve">город-курорт Геленджик                             </w:t>
      </w:r>
      <w:r w:rsidRPr="00A44234">
        <w:rPr>
          <w:sz w:val="28"/>
          <w:szCs w:val="28"/>
        </w:rPr>
        <w:t>от ___ ________ 20</w:t>
      </w:r>
      <w:r w:rsidR="00B74B92">
        <w:rPr>
          <w:sz w:val="28"/>
          <w:szCs w:val="28"/>
        </w:rPr>
        <w:t>__</w:t>
      </w:r>
      <w:r w:rsidR="00F710FC" w:rsidRPr="00A44234">
        <w:rPr>
          <w:sz w:val="28"/>
          <w:szCs w:val="28"/>
        </w:rPr>
        <w:t xml:space="preserve"> г</w:t>
      </w:r>
      <w:r w:rsidR="00B74B92">
        <w:rPr>
          <w:sz w:val="28"/>
          <w:szCs w:val="28"/>
        </w:rPr>
        <w:t>ода</w:t>
      </w:r>
      <w:r w:rsidR="00F710FC" w:rsidRPr="00A44234">
        <w:rPr>
          <w:sz w:val="28"/>
          <w:szCs w:val="28"/>
        </w:rPr>
        <w:t xml:space="preserve"> №____</w:t>
      </w:r>
      <w:r w:rsidRPr="00A44234">
        <w:rPr>
          <w:sz w:val="28"/>
          <w:szCs w:val="28"/>
        </w:rPr>
        <w:t xml:space="preserve"> «О</w:t>
      </w:r>
      <w:r w:rsidR="006520EC" w:rsidRPr="00A44234">
        <w:rPr>
          <w:sz w:val="28"/>
          <w:szCs w:val="28"/>
        </w:rPr>
        <w:t>б утверждении</w:t>
      </w:r>
      <w:r w:rsidRPr="00A44234">
        <w:rPr>
          <w:sz w:val="28"/>
          <w:szCs w:val="28"/>
        </w:rPr>
        <w:t xml:space="preserve"> </w:t>
      </w:r>
      <w:r w:rsidR="00F45723" w:rsidRPr="00A44234">
        <w:rPr>
          <w:sz w:val="28"/>
          <w:szCs w:val="28"/>
        </w:rPr>
        <w:t>П</w:t>
      </w:r>
      <w:r w:rsidRPr="00A44234">
        <w:rPr>
          <w:sz w:val="28"/>
          <w:szCs w:val="28"/>
        </w:rPr>
        <w:t>орядк</w:t>
      </w:r>
      <w:r w:rsidR="006520EC" w:rsidRPr="00A44234">
        <w:rPr>
          <w:sz w:val="28"/>
          <w:szCs w:val="28"/>
        </w:rPr>
        <w:t>а</w:t>
      </w:r>
      <w:r w:rsidRPr="00A44234">
        <w:rPr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техногенного характера на территории муниципального образования», заключили настоящее </w:t>
      </w:r>
      <w:r w:rsidR="00BA2397">
        <w:rPr>
          <w:sz w:val="28"/>
          <w:szCs w:val="28"/>
        </w:rPr>
        <w:t>с</w:t>
      </w:r>
      <w:r w:rsidRPr="00A44234">
        <w:rPr>
          <w:sz w:val="28"/>
          <w:szCs w:val="28"/>
        </w:rPr>
        <w:t xml:space="preserve">оглашение о </w:t>
      </w:r>
      <w:r w:rsidR="00BA2397" w:rsidRPr="00906448">
        <w:rPr>
          <w:sz w:val="28"/>
          <w:szCs w:val="28"/>
        </w:rPr>
        <w:t>взаимодействии и информационном обмене</w:t>
      </w:r>
      <w:r w:rsidR="00BA2397" w:rsidRPr="00A44234">
        <w:rPr>
          <w:sz w:val="28"/>
          <w:szCs w:val="28"/>
        </w:rPr>
        <w:t xml:space="preserve"> </w:t>
      </w:r>
      <w:r w:rsidR="00BA2397">
        <w:rPr>
          <w:sz w:val="28"/>
          <w:szCs w:val="28"/>
        </w:rPr>
        <w:t>(</w:t>
      </w:r>
      <w:r w:rsidR="00BA2397" w:rsidRPr="00174C25">
        <w:rPr>
          <w:sz w:val="28"/>
          <w:szCs w:val="28"/>
        </w:rPr>
        <w:t xml:space="preserve">далее – </w:t>
      </w:r>
      <w:r w:rsidR="00BA2397">
        <w:rPr>
          <w:sz w:val="28"/>
          <w:szCs w:val="28"/>
        </w:rPr>
        <w:t>С</w:t>
      </w:r>
      <w:r w:rsidR="00BA2397" w:rsidRPr="00A44234">
        <w:rPr>
          <w:sz w:val="28"/>
          <w:szCs w:val="28"/>
        </w:rPr>
        <w:t>оглашение</w:t>
      </w:r>
      <w:r w:rsidR="00BA2397" w:rsidRPr="00174C25">
        <w:rPr>
          <w:sz w:val="28"/>
          <w:szCs w:val="28"/>
        </w:rPr>
        <w:t>)</w:t>
      </w:r>
      <w:r w:rsidR="00BA2397">
        <w:rPr>
          <w:sz w:val="28"/>
          <w:szCs w:val="28"/>
        </w:rPr>
        <w:t xml:space="preserve"> </w:t>
      </w:r>
      <w:r w:rsidR="0090603A">
        <w:rPr>
          <w:sz w:val="28"/>
          <w:szCs w:val="28"/>
        </w:rPr>
        <w:t xml:space="preserve">о </w:t>
      </w:r>
      <w:r w:rsidRPr="00A44234">
        <w:rPr>
          <w:sz w:val="28"/>
          <w:szCs w:val="28"/>
        </w:rPr>
        <w:t>нижеследующем</w:t>
      </w:r>
      <w:r>
        <w:rPr>
          <w:sz w:val="28"/>
          <w:szCs w:val="28"/>
        </w:rPr>
        <w:t>: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B17C04" w:rsidRDefault="00A13CD7" w:rsidP="00A13CD7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B17C04">
        <w:rPr>
          <w:sz w:val="28"/>
          <w:szCs w:val="28"/>
        </w:rPr>
        <w:t>1. Предмет Соглашения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7E5F6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74C25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r w:rsidRPr="00576C1F">
        <w:rPr>
          <w:sz w:val="28"/>
          <w:szCs w:val="28"/>
        </w:rPr>
        <w:t xml:space="preserve">Предметом настоящего Соглашения является выполнение Сторонами совместных действий по организации информационного обмена </w:t>
      </w:r>
      <w:r w:rsidR="00FD72EA">
        <w:rPr>
          <w:sz w:val="28"/>
          <w:szCs w:val="28"/>
        </w:rPr>
        <w:t xml:space="preserve">                                             </w:t>
      </w:r>
      <w:r w:rsidRPr="00576C1F">
        <w:rPr>
          <w:sz w:val="28"/>
          <w:szCs w:val="28"/>
        </w:rPr>
        <w:t xml:space="preserve">и взаимодействия при решении задач в области защиты населения и территорий от </w:t>
      </w:r>
      <w:r>
        <w:rPr>
          <w:sz w:val="28"/>
          <w:szCs w:val="28"/>
        </w:rPr>
        <w:t>чрезвычайных ситуаций,</w:t>
      </w:r>
      <w:r w:rsidRPr="00576C1F">
        <w:rPr>
          <w:sz w:val="28"/>
          <w:szCs w:val="28"/>
        </w:rPr>
        <w:t xml:space="preserve"> а также при осуществлении мер информационной поддержки </w:t>
      </w:r>
      <w:r w:rsidR="00B17C04">
        <w:rPr>
          <w:sz w:val="28"/>
          <w:szCs w:val="28"/>
        </w:rPr>
        <w:t xml:space="preserve">при </w:t>
      </w:r>
      <w:r w:rsidRPr="00576C1F">
        <w:rPr>
          <w:sz w:val="28"/>
          <w:szCs w:val="28"/>
        </w:rPr>
        <w:t>приняти</w:t>
      </w:r>
      <w:r w:rsidR="00B17C04">
        <w:rPr>
          <w:sz w:val="28"/>
          <w:szCs w:val="28"/>
        </w:rPr>
        <w:t>и</w:t>
      </w:r>
      <w:r w:rsidRPr="00576C1F">
        <w:rPr>
          <w:sz w:val="28"/>
          <w:szCs w:val="28"/>
        </w:rPr>
        <w:t xml:space="preserve"> решений</w:t>
      </w:r>
      <w:r w:rsidRPr="007E5F60">
        <w:rPr>
          <w:sz w:val="28"/>
          <w:szCs w:val="28"/>
        </w:rPr>
        <w:t>.</w:t>
      </w:r>
    </w:p>
    <w:p w:rsidR="00A13CD7" w:rsidRPr="007E5F6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5F60">
        <w:rPr>
          <w:sz w:val="28"/>
          <w:szCs w:val="28"/>
        </w:rPr>
        <w:t xml:space="preserve">1.2. Целями заключения </w:t>
      </w:r>
      <w:r w:rsidR="00B17C04">
        <w:rPr>
          <w:sz w:val="28"/>
          <w:szCs w:val="28"/>
        </w:rPr>
        <w:t>С</w:t>
      </w:r>
      <w:r w:rsidRPr="007E5F60">
        <w:rPr>
          <w:sz w:val="28"/>
          <w:szCs w:val="28"/>
        </w:rPr>
        <w:t>оглашения являются:</w:t>
      </w:r>
    </w:p>
    <w:p w:rsidR="00A13CD7" w:rsidRPr="007E5F6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5F60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характера;</w:t>
      </w:r>
    </w:p>
    <w:p w:rsidR="00A13CD7" w:rsidRPr="007E5F6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5F60">
        <w:rPr>
          <w:sz w:val="28"/>
          <w:szCs w:val="28"/>
        </w:rPr>
        <w:t>прогнозирование</w:t>
      </w:r>
      <w:r>
        <w:rPr>
          <w:sz w:val="28"/>
          <w:szCs w:val="28"/>
        </w:rPr>
        <w:t>,</w:t>
      </w:r>
      <w:r w:rsidRPr="007E5F60">
        <w:rPr>
          <w:sz w:val="28"/>
          <w:szCs w:val="28"/>
        </w:rPr>
        <w:t xml:space="preserve"> предупреждение возникновения и развития чрезвычайных ситуаций;</w:t>
      </w:r>
    </w:p>
    <w:p w:rsidR="00A13CD7" w:rsidRPr="007E5F6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5F60">
        <w:rPr>
          <w:sz w:val="28"/>
          <w:szCs w:val="28"/>
        </w:rPr>
        <w:t xml:space="preserve">осуществление мониторинга опасных и </w:t>
      </w:r>
      <w:proofErr w:type="gramStart"/>
      <w:r w:rsidRPr="007E5F60">
        <w:rPr>
          <w:sz w:val="28"/>
          <w:szCs w:val="28"/>
        </w:rPr>
        <w:t>неблагоприятных природных явлений</w:t>
      </w:r>
      <w:proofErr w:type="gramEnd"/>
      <w:r w:rsidRPr="007E5F60">
        <w:rPr>
          <w:sz w:val="28"/>
          <w:szCs w:val="28"/>
        </w:rPr>
        <w:t xml:space="preserve"> и техногенных процессов, способных привести к возникновению чрезвычайных ситуаций; </w:t>
      </w:r>
    </w:p>
    <w:p w:rsidR="00A13CD7" w:rsidRPr="007E5F6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E5F60">
        <w:rPr>
          <w:sz w:val="28"/>
          <w:szCs w:val="28"/>
        </w:rPr>
        <w:lastRenderedPageBreak/>
        <w:t xml:space="preserve">сбор, обработка и обмен информацией о соблюдении требований </w:t>
      </w:r>
      <w:r w:rsidR="00FD72EA">
        <w:rPr>
          <w:sz w:val="28"/>
          <w:szCs w:val="28"/>
        </w:rPr>
        <w:t xml:space="preserve">                               </w:t>
      </w:r>
      <w:r w:rsidRPr="007E5F60">
        <w:rPr>
          <w:sz w:val="28"/>
          <w:szCs w:val="28"/>
        </w:rPr>
        <w:t xml:space="preserve">и выполнении мероприятий в области защиты населения и территорий </w:t>
      </w:r>
      <w:r w:rsidR="00FD72EA">
        <w:rPr>
          <w:sz w:val="28"/>
          <w:szCs w:val="28"/>
        </w:rPr>
        <w:t xml:space="preserve">                              </w:t>
      </w:r>
      <w:r w:rsidRPr="007E5F60">
        <w:rPr>
          <w:sz w:val="28"/>
          <w:szCs w:val="28"/>
        </w:rPr>
        <w:t>от чрезвычайных ситуаций;</w:t>
      </w:r>
    </w:p>
    <w:p w:rsidR="00A13CD7" w:rsidRPr="0083036B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3036B">
        <w:rPr>
          <w:sz w:val="28"/>
          <w:szCs w:val="28"/>
        </w:rPr>
        <w:t xml:space="preserve">ведение баз данных статистической и плановой информации в области защиты населения и территорий от чрезвычайных ситуаций; </w:t>
      </w:r>
    </w:p>
    <w:p w:rsidR="00A13CD7" w:rsidRPr="0083036B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3036B">
        <w:rPr>
          <w:sz w:val="28"/>
          <w:szCs w:val="28"/>
        </w:rPr>
        <w:t xml:space="preserve">совместная работа по созданию и ведению стандартов обмена информацией, инновационных технологий и программного обеспечения </w:t>
      </w:r>
      <w:r w:rsidR="00FD72EA">
        <w:rPr>
          <w:sz w:val="28"/>
          <w:szCs w:val="28"/>
        </w:rPr>
        <w:t xml:space="preserve">                           </w:t>
      </w:r>
      <w:r w:rsidRPr="0083036B">
        <w:rPr>
          <w:sz w:val="28"/>
          <w:szCs w:val="28"/>
        </w:rPr>
        <w:t>в области защиты населения и территорий от чрезвычайных ситуаций;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3036B">
        <w:rPr>
          <w:sz w:val="28"/>
          <w:szCs w:val="28"/>
        </w:rPr>
        <w:t xml:space="preserve">организация связи, оповещения, информационной поддержки </w:t>
      </w:r>
      <w:r>
        <w:rPr>
          <w:sz w:val="28"/>
          <w:szCs w:val="28"/>
        </w:rPr>
        <w:br/>
      </w:r>
      <w:r w:rsidRPr="0083036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своевременного </w:t>
      </w:r>
      <w:r w:rsidRPr="0083036B">
        <w:rPr>
          <w:sz w:val="28"/>
          <w:szCs w:val="28"/>
        </w:rPr>
        <w:t xml:space="preserve">реагирования при возникновении и ликвидации </w:t>
      </w:r>
      <w:r w:rsidR="00FD72EA" w:rsidRPr="0083036B">
        <w:rPr>
          <w:sz w:val="28"/>
          <w:szCs w:val="28"/>
        </w:rPr>
        <w:t>чрезвычайных ситуаций</w:t>
      </w:r>
      <w:r w:rsidR="00FD72EA">
        <w:rPr>
          <w:sz w:val="28"/>
          <w:szCs w:val="28"/>
        </w:rPr>
        <w:t>;</w:t>
      </w:r>
    </w:p>
    <w:p w:rsidR="00FD72EA" w:rsidRPr="0083036B" w:rsidRDefault="00FD72EA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уточнение состава сил и средств, задействованных для предупреждения                   и ликвидации </w:t>
      </w:r>
      <w:r w:rsidRPr="0083036B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>.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D07320" w:rsidRDefault="00A13CD7" w:rsidP="00A13CD7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D07320">
        <w:rPr>
          <w:sz w:val="28"/>
          <w:szCs w:val="28"/>
        </w:rPr>
        <w:t>2. Организация информационного взаимодействия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174C25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74C2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74C2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3036B">
        <w:rPr>
          <w:sz w:val="28"/>
          <w:szCs w:val="28"/>
        </w:rPr>
        <w:t>Информационное взаимодействие осуществляется по всем средствам связи и передачи информации, доступным Сторонам.</w:t>
      </w:r>
    </w:p>
    <w:p w:rsidR="00A13CD7" w:rsidRPr="008F68F6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68F6">
        <w:rPr>
          <w:sz w:val="28"/>
          <w:szCs w:val="28"/>
        </w:rPr>
        <w:t>2.2.</w:t>
      </w:r>
      <w:r>
        <w:rPr>
          <w:sz w:val="28"/>
          <w:szCs w:val="28"/>
        </w:rPr>
        <w:t> О</w:t>
      </w:r>
      <w:r w:rsidRPr="008F68F6">
        <w:rPr>
          <w:sz w:val="28"/>
          <w:szCs w:val="28"/>
        </w:rPr>
        <w:t>тветственны</w:t>
      </w:r>
      <w:r>
        <w:rPr>
          <w:sz w:val="28"/>
          <w:szCs w:val="28"/>
        </w:rPr>
        <w:t>ми</w:t>
      </w:r>
      <w:r w:rsidRPr="008F68F6">
        <w:rPr>
          <w:sz w:val="28"/>
          <w:szCs w:val="28"/>
        </w:rPr>
        <w:t xml:space="preserve"> за реализацию </w:t>
      </w:r>
      <w:r>
        <w:rPr>
          <w:sz w:val="28"/>
          <w:szCs w:val="28"/>
        </w:rPr>
        <w:t>н</w:t>
      </w:r>
      <w:r w:rsidRPr="008F68F6">
        <w:rPr>
          <w:sz w:val="28"/>
          <w:szCs w:val="28"/>
        </w:rPr>
        <w:t>астоящ</w:t>
      </w:r>
      <w:r>
        <w:rPr>
          <w:sz w:val="28"/>
          <w:szCs w:val="28"/>
        </w:rPr>
        <w:t>его</w:t>
      </w:r>
      <w:r w:rsidRPr="008F68F6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8F68F6">
        <w:rPr>
          <w:sz w:val="28"/>
          <w:szCs w:val="28"/>
        </w:rPr>
        <w:t xml:space="preserve"> определяются: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27E90">
        <w:rPr>
          <w:i/>
          <w:sz w:val="20"/>
          <w:u w:val="single"/>
        </w:rPr>
        <w:t xml:space="preserve">  (наименование ответственного структурного подразделения (должностного лица) </w:t>
      </w:r>
      <w:r w:rsidRPr="00327E90">
        <w:rPr>
          <w:i/>
          <w:sz w:val="20"/>
          <w:u w:val="single"/>
        </w:rPr>
        <w:br/>
        <w:t>от одной стороны, почтовый адрес, адрес электронной почты, телефоны)</w:t>
      </w:r>
      <w:r w:rsidRPr="00327E90">
        <w:rPr>
          <w:szCs w:val="28"/>
          <w:u w:val="single"/>
        </w:rPr>
        <w:t xml:space="preserve">  </w:t>
      </w:r>
      <w:r w:rsidRPr="00327E90">
        <w:rPr>
          <w:color w:val="FFFFFF" w:themeColor="background1"/>
          <w:szCs w:val="28"/>
          <w:u w:val="single"/>
        </w:rPr>
        <w:t xml:space="preserve"> </w:t>
      </w:r>
      <w:r w:rsidRPr="008F68F6">
        <w:rPr>
          <w:sz w:val="28"/>
          <w:szCs w:val="28"/>
        </w:rPr>
        <w:t>;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27E90">
        <w:rPr>
          <w:i/>
          <w:sz w:val="20"/>
          <w:u w:val="single"/>
        </w:rPr>
        <w:t xml:space="preserve">  (наименование ответственного структурного подразделения (должностного лица) от второй стороны, почтовый адрес, адрес электронной почты, </w:t>
      </w:r>
      <w:proofErr w:type="gramStart"/>
      <w:r w:rsidRPr="00327E90">
        <w:rPr>
          <w:i/>
          <w:sz w:val="20"/>
          <w:u w:val="single"/>
        </w:rPr>
        <w:t>телефоны)</w:t>
      </w:r>
      <w:r w:rsidRPr="00B050A2">
        <w:rPr>
          <w:sz w:val="16"/>
          <w:szCs w:val="28"/>
          <w:u w:val="single"/>
        </w:rPr>
        <w:t xml:space="preserve">  </w:t>
      </w:r>
      <w:r w:rsidRPr="001B2C80">
        <w:rPr>
          <w:color w:val="FFFFFF" w:themeColor="background1"/>
          <w:sz w:val="16"/>
          <w:szCs w:val="28"/>
          <w:u w:val="single"/>
        </w:rPr>
        <w:t xml:space="preserve"> </w:t>
      </w:r>
      <w:proofErr w:type="gramEnd"/>
      <w:r>
        <w:rPr>
          <w:sz w:val="28"/>
          <w:szCs w:val="28"/>
        </w:rPr>
        <w:t>.</w:t>
      </w:r>
    </w:p>
    <w:p w:rsidR="00A13CD7" w:rsidRPr="008F68F6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68F6">
        <w:rPr>
          <w:sz w:val="28"/>
          <w:szCs w:val="28"/>
        </w:rPr>
        <w:t>2.3.</w:t>
      </w:r>
      <w:r>
        <w:rPr>
          <w:sz w:val="28"/>
          <w:szCs w:val="28"/>
        </w:rPr>
        <w:t> О</w:t>
      </w:r>
      <w:r w:rsidRPr="008F68F6">
        <w:rPr>
          <w:sz w:val="28"/>
          <w:szCs w:val="28"/>
        </w:rPr>
        <w:t>тветственны</w:t>
      </w:r>
      <w:r>
        <w:rPr>
          <w:sz w:val="28"/>
          <w:szCs w:val="28"/>
        </w:rPr>
        <w:t>ми</w:t>
      </w:r>
      <w:r w:rsidRPr="008F68F6">
        <w:rPr>
          <w:sz w:val="28"/>
          <w:szCs w:val="28"/>
        </w:rPr>
        <w:t xml:space="preserve"> за организацию и ведение информационного обмена определяются: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27E90">
        <w:rPr>
          <w:i/>
          <w:sz w:val="20"/>
          <w:u w:val="single"/>
        </w:rPr>
        <w:t xml:space="preserve">  (наименование ответственного структурного подразделения (должностного лица) от одной стороны, почтовый адрес, адрес электронной почты, </w:t>
      </w:r>
      <w:proofErr w:type="gramStart"/>
      <w:r w:rsidRPr="00327E90">
        <w:rPr>
          <w:i/>
          <w:sz w:val="20"/>
          <w:u w:val="single"/>
        </w:rPr>
        <w:t xml:space="preserve">телефоны)   </w:t>
      </w:r>
      <w:proofErr w:type="gramEnd"/>
      <w:r w:rsidRPr="008F68F6">
        <w:rPr>
          <w:sz w:val="28"/>
          <w:szCs w:val="28"/>
        </w:rPr>
        <w:t>;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27E90">
        <w:rPr>
          <w:i/>
          <w:sz w:val="20"/>
          <w:u w:val="single"/>
        </w:rPr>
        <w:t xml:space="preserve">  (наименование ответственного структурного подразделения (должностного лица) от второй стороны, почтовый адрес, адрес электронной почты, </w:t>
      </w:r>
      <w:proofErr w:type="gramStart"/>
      <w:r w:rsidRPr="00327E90">
        <w:rPr>
          <w:i/>
          <w:sz w:val="20"/>
          <w:u w:val="single"/>
        </w:rPr>
        <w:t xml:space="preserve">телефоны)   </w:t>
      </w:r>
      <w:proofErr w:type="gramEnd"/>
      <w:r>
        <w:rPr>
          <w:sz w:val="28"/>
          <w:szCs w:val="28"/>
        </w:rPr>
        <w:t>.</w:t>
      </w:r>
    </w:p>
    <w:p w:rsidR="00A13CD7" w:rsidRDefault="00A13CD7" w:rsidP="000A4C64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D718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8D7182">
        <w:rPr>
          <w:sz w:val="28"/>
          <w:szCs w:val="28"/>
        </w:rPr>
        <w:t>. </w:t>
      </w:r>
      <w:r>
        <w:rPr>
          <w:sz w:val="28"/>
          <w:szCs w:val="28"/>
        </w:rPr>
        <w:t>В</w:t>
      </w:r>
      <w:r w:rsidRPr="005632F6">
        <w:rPr>
          <w:sz w:val="28"/>
          <w:szCs w:val="28"/>
        </w:rPr>
        <w:t xml:space="preserve">едение </w:t>
      </w:r>
      <w:r w:rsidRPr="007129E7">
        <w:rPr>
          <w:sz w:val="28"/>
          <w:szCs w:val="28"/>
        </w:rPr>
        <w:t xml:space="preserve">информационного обмена и взаимодействия осуществляется </w:t>
      </w:r>
      <w:r w:rsidRPr="007129E7">
        <w:rPr>
          <w:sz w:val="28"/>
          <w:szCs w:val="28"/>
        </w:rPr>
        <w:br/>
        <w:t xml:space="preserve">в соответствии Регламентом информационного </w:t>
      </w:r>
      <w:r w:rsidRPr="005632F6">
        <w:rPr>
          <w:sz w:val="28"/>
          <w:szCs w:val="28"/>
        </w:rPr>
        <w:t xml:space="preserve">обмена между </w:t>
      </w:r>
      <w:r w:rsidR="000A4C64" w:rsidRPr="00906448">
        <w:rPr>
          <w:sz w:val="28"/>
          <w:szCs w:val="28"/>
        </w:rPr>
        <w:t>отделом единой дежурно-диспетчерской службы муниципального казенного учреждения «Служба спасения» муниципального образования город-курорт Геленджик</w:t>
      </w:r>
      <w:r w:rsidR="00906448">
        <w:rPr>
          <w:sz w:val="28"/>
          <w:szCs w:val="28"/>
        </w:rPr>
        <w:t xml:space="preserve"> </w:t>
      </w:r>
      <w:r w:rsidRPr="005632F6">
        <w:rPr>
          <w:sz w:val="28"/>
          <w:szCs w:val="28"/>
        </w:rPr>
        <w:t xml:space="preserve"> </w:t>
      </w:r>
      <w:r w:rsidR="007129E7">
        <w:rPr>
          <w:sz w:val="28"/>
          <w:szCs w:val="28"/>
        </w:rPr>
        <w:t xml:space="preserve">                   </w:t>
      </w:r>
      <w:r w:rsidRPr="005632F6">
        <w:rPr>
          <w:sz w:val="28"/>
          <w:szCs w:val="28"/>
        </w:rPr>
        <w:t xml:space="preserve">и </w:t>
      </w:r>
      <w:r w:rsidR="007129E7" w:rsidRPr="007129E7">
        <w:rPr>
          <w:sz w:val="28"/>
          <w:szCs w:val="28"/>
        </w:rPr>
        <w:t>взаимодействующей организацией</w:t>
      </w:r>
      <w:r w:rsidR="007129E7">
        <w:rPr>
          <w:sz w:val="28"/>
          <w:szCs w:val="28"/>
        </w:rPr>
        <w:t xml:space="preserve"> </w:t>
      </w:r>
      <w:r w:rsidRPr="00327E90">
        <w:rPr>
          <w:sz w:val="16"/>
          <w:szCs w:val="28"/>
        </w:rPr>
        <w:t xml:space="preserve"> </w:t>
      </w:r>
      <w:r w:rsidRPr="005632F6">
        <w:rPr>
          <w:sz w:val="28"/>
          <w:szCs w:val="28"/>
        </w:rPr>
        <w:t>(</w:t>
      </w:r>
      <w:r w:rsidRPr="004E43B6">
        <w:rPr>
          <w:sz w:val="28"/>
          <w:szCs w:val="28"/>
        </w:rPr>
        <w:t xml:space="preserve">приложение). 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78C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578C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 xml:space="preserve">Для организации информационного </w:t>
      </w:r>
      <w:r>
        <w:rPr>
          <w:sz w:val="28"/>
          <w:szCs w:val="28"/>
        </w:rPr>
        <w:t xml:space="preserve">обмена и </w:t>
      </w:r>
      <w:r w:rsidRPr="004578CE">
        <w:rPr>
          <w:sz w:val="28"/>
          <w:szCs w:val="28"/>
        </w:rPr>
        <w:t xml:space="preserve">взаимодействия используются все доступные средства связи и передачи информации, </w:t>
      </w:r>
      <w:r>
        <w:rPr>
          <w:sz w:val="28"/>
          <w:szCs w:val="28"/>
        </w:rPr>
        <w:br/>
      </w:r>
      <w:r w:rsidRPr="004578CE">
        <w:rPr>
          <w:sz w:val="28"/>
          <w:szCs w:val="28"/>
        </w:rPr>
        <w:t>как в автоматическом/автоматизированном режиме (при наличии технической возможности), так и непосредственно между Сторонами: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>телефонная связь;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>электронная почта;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>факсимильная связь;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proofErr w:type="gramStart"/>
      <w:r w:rsidRPr="004578CE">
        <w:rPr>
          <w:sz w:val="28"/>
          <w:szCs w:val="28"/>
        </w:rPr>
        <w:t>радио</w:t>
      </w:r>
      <w:r w:rsidR="0032531B">
        <w:rPr>
          <w:sz w:val="28"/>
          <w:szCs w:val="28"/>
        </w:rPr>
        <w:t>-</w:t>
      </w:r>
      <w:r w:rsidRPr="004578CE">
        <w:rPr>
          <w:sz w:val="28"/>
          <w:szCs w:val="28"/>
        </w:rPr>
        <w:t>связь</w:t>
      </w:r>
      <w:proofErr w:type="gramEnd"/>
      <w:r w:rsidRPr="004578CE">
        <w:rPr>
          <w:sz w:val="28"/>
          <w:szCs w:val="28"/>
        </w:rPr>
        <w:t>;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>видео</w:t>
      </w:r>
      <w:r w:rsidR="0032531B">
        <w:rPr>
          <w:sz w:val="28"/>
          <w:szCs w:val="28"/>
        </w:rPr>
        <w:t>-</w:t>
      </w:r>
      <w:r w:rsidRPr="004578CE">
        <w:rPr>
          <w:sz w:val="28"/>
          <w:szCs w:val="28"/>
        </w:rPr>
        <w:t>конференц</w:t>
      </w:r>
      <w:r w:rsidR="0032531B">
        <w:rPr>
          <w:sz w:val="28"/>
          <w:szCs w:val="28"/>
        </w:rPr>
        <w:t>-</w:t>
      </w:r>
      <w:r w:rsidRPr="004578CE">
        <w:rPr>
          <w:sz w:val="28"/>
          <w:szCs w:val="28"/>
        </w:rPr>
        <w:t>связь;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>сопряжение информационных систем;</w:t>
      </w:r>
    </w:p>
    <w:p w:rsidR="00A13CD7" w:rsidRPr="004578CE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8CE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> </w:t>
      </w:r>
      <w:r w:rsidRPr="004578CE">
        <w:rPr>
          <w:sz w:val="28"/>
          <w:szCs w:val="28"/>
        </w:rPr>
        <w:t>коммуникационный сервис «Автоматизированное рабочее место государственного служащего» (КС «АРМ ГС»)</w:t>
      </w:r>
      <w:r>
        <w:rPr>
          <w:sz w:val="28"/>
          <w:szCs w:val="28"/>
        </w:rPr>
        <w:t>.</w:t>
      </w:r>
    </w:p>
    <w:p w:rsidR="00A13CD7" w:rsidRPr="00906448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2.6. </w:t>
      </w:r>
      <w:r w:rsidRPr="00367210">
        <w:rPr>
          <w:sz w:val="28"/>
          <w:szCs w:val="28"/>
        </w:rPr>
        <w:t xml:space="preserve">Стороны обязуются обеспечивать достоверность и своевременную актуализацию информации в процессе осуществления </w:t>
      </w:r>
      <w:proofErr w:type="gramStart"/>
      <w:r w:rsidRPr="00367210">
        <w:rPr>
          <w:sz w:val="28"/>
          <w:szCs w:val="28"/>
        </w:rPr>
        <w:t xml:space="preserve">информационного </w:t>
      </w:r>
      <w:r w:rsidR="009A4081">
        <w:rPr>
          <w:sz w:val="28"/>
          <w:szCs w:val="28"/>
        </w:rPr>
        <w:t xml:space="preserve"> </w:t>
      </w:r>
      <w:r>
        <w:rPr>
          <w:sz w:val="28"/>
          <w:szCs w:val="28"/>
        </w:rPr>
        <w:t>обмена</w:t>
      </w:r>
      <w:proofErr w:type="gramEnd"/>
      <w:r>
        <w:rPr>
          <w:sz w:val="28"/>
          <w:szCs w:val="28"/>
        </w:rPr>
        <w:t xml:space="preserve"> и </w:t>
      </w:r>
      <w:r w:rsidRPr="00367210">
        <w:rPr>
          <w:sz w:val="28"/>
          <w:szCs w:val="28"/>
        </w:rPr>
        <w:t xml:space="preserve">взаимодействия, принимать все необходимые меры по защите информации, а также обеспечивать работоспособность используемых </w:t>
      </w:r>
      <w:r w:rsidR="009A4081">
        <w:rPr>
          <w:sz w:val="28"/>
          <w:szCs w:val="28"/>
        </w:rPr>
        <w:t xml:space="preserve">                                     </w:t>
      </w:r>
      <w:r w:rsidRPr="00367210">
        <w:rPr>
          <w:sz w:val="28"/>
          <w:szCs w:val="28"/>
        </w:rPr>
        <w:t>программно-технических средств и баз данных, закрепленных за ними</w:t>
      </w:r>
      <w:r w:rsidRPr="00906448">
        <w:rPr>
          <w:sz w:val="28"/>
          <w:szCs w:val="28"/>
        </w:rPr>
        <w:t xml:space="preserve">, </w:t>
      </w:r>
      <w:r w:rsidR="009A4081">
        <w:rPr>
          <w:sz w:val="28"/>
          <w:szCs w:val="28"/>
        </w:rPr>
        <w:t xml:space="preserve">                              </w:t>
      </w:r>
      <w:r w:rsidRPr="00906448">
        <w:rPr>
          <w:sz w:val="28"/>
          <w:szCs w:val="28"/>
        </w:rPr>
        <w:t>в круглосуточном режиме</w:t>
      </w:r>
      <w:r w:rsidR="00906448" w:rsidRPr="00906448">
        <w:rPr>
          <w:sz w:val="28"/>
          <w:szCs w:val="28"/>
        </w:rPr>
        <w:t xml:space="preserve"> (или режиме рабочего времени).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68F6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8F68F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F68F6">
        <w:rPr>
          <w:sz w:val="28"/>
          <w:szCs w:val="28"/>
        </w:rPr>
        <w:t>При изменении сведений, указанных в пунктах 2.2 и 2.3 настоящего Соглашения, Стороны уведомляют друг друга в 10-дневный срок.</w:t>
      </w:r>
    </w:p>
    <w:p w:rsidR="00A13CD7" w:rsidRPr="008F68F6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010B79" w:rsidRDefault="00A13CD7" w:rsidP="00010B79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010B79">
        <w:rPr>
          <w:sz w:val="28"/>
          <w:szCs w:val="28"/>
        </w:rPr>
        <w:t>3. Обязанности Сторон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174C25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74C25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Pr="00281F78">
        <w:rPr>
          <w:sz w:val="28"/>
          <w:szCs w:val="28"/>
        </w:rPr>
        <w:t>В рамках реализации настоящего Соглашения Стороны обеспечивают:</w:t>
      </w:r>
    </w:p>
    <w:p w:rsidR="00A13CD7" w:rsidRPr="00281F78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81F78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81F78">
        <w:rPr>
          <w:sz w:val="28"/>
          <w:szCs w:val="28"/>
        </w:rPr>
        <w:t xml:space="preserve">взаимный обмен оперативной </w:t>
      </w:r>
      <w:r w:rsidR="009A4081">
        <w:rPr>
          <w:sz w:val="28"/>
          <w:szCs w:val="28"/>
        </w:rPr>
        <w:t xml:space="preserve">и плановой </w:t>
      </w:r>
      <w:r w:rsidRPr="00281F78">
        <w:rPr>
          <w:sz w:val="28"/>
          <w:szCs w:val="28"/>
        </w:rPr>
        <w:t>информацией</w:t>
      </w:r>
      <w:r w:rsidR="009A4081">
        <w:rPr>
          <w:sz w:val="28"/>
          <w:szCs w:val="28"/>
        </w:rPr>
        <w:t xml:space="preserve"> в области защиты населения и территорий от </w:t>
      </w:r>
      <w:r w:rsidR="009A4081" w:rsidRPr="0083036B">
        <w:rPr>
          <w:sz w:val="28"/>
          <w:szCs w:val="28"/>
        </w:rPr>
        <w:t>чрезвычайных ситуаций</w:t>
      </w:r>
      <w:r w:rsidR="009A4081">
        <w:rPr>
          <w:sz w:val="28"/>
          <w:szCs w:val="28"/>
        </w:rPr>
        <w:t xml:space="preserve">, в том числе </w:t>
      </w:r>
      <w:r w:rsidR="008B0C75">
        <w:rPr>
          <w:sz w:val="28"/>
          <w:szCs w:val="28"/>
        </w:rPr>
        <w:t xml:space="preserve">                                             </w:t>
      </w:r>
      <w:r w:rsidR="009A4081">
        <w:rPr>
          <w:sz w:val="28"/>
          <w:szCs w:val="28"/>
        </w:rPr>
        <w:t>в автоматизированном режиме</w:t>
      </w:r>
      <w:r w:rsidRPr="00281F78">
        <w:rPr>
          <w:sz w:val="28"/>
          <w:szCs w:val="28"/>
        </w:rPr>
        <w:t>;</w:t>
      </w:r>
    </w:p>
    <w:p w:rsidR="00A13CD7" w:rsidRPr="00281F78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A7F4B">
        <w:rPr>
          <w:sz w:val="28"/>
          <w:szCs w:val="28"/>
        </w:rPr>
        <w:t>- ведение баз данных статистической и плановой информации в области защиты населения и территорий от чрезвычайных ситуаций;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81F78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81F78">
        <w:rPr>
          <w:sz w:val="28"/>
          <w:szCs w:val="28"/>
        </w:rPr>
        <w:t xml:space="preserve">взаимное использование имеющихся информационных ресурсов </w:t>
      </w:r>
      <w:r w:rsidR="008B0C75">
        <w:rPr>
          <w:sz w:val="28"/>
          <w:szCs w:val="28"/>
        </w:rPr>
        <w:t xml:space="preserve">                             </w:t>
      </w:r>
      <w:r w:rsidRPr="00281F78">
        <w:rPr>
          <w:sz w:val="28"/>
          <w:szCs w:val="28"/>
        </w:rPr>
        <w:t>и систем для предупреждения и ликвидации чрезвычайных ситуаций.</w:t>
      </w:r>
    </w:p>
    <w:p w:rsidR="00A13CD7" w:rsidRPr="00906448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6448">
        <w:rPr>
          <w:sz w:val="28"/>
          <w:szCs w:val="28"/>
        </w:rPr>
        <w:t xml:space="preserve">К оперативной информации относятся сведения о прогнозируемых </w:t>
      </w:r>
      <w:r w:rsidRPr="00906448">
        <w:rPr>
          <w:sz w:val="28"/>
          <w:szCs w:val="28"/>
        </w:rPr>
        <w:br/>
        <w:t xml:space="preserve">и (или) возникших чрезвычайных ситуациях природного, техногенного, биолого-социального характера и их последствиях, информация (прогнозная </w:t>
      </w:r>
      <w:r w:rsidR="008B0C75">
        <w:rPr>
          <w:sz w:val="28"/>
          <w:szCs w:val="28"/>
        </w:rPr>
        <w:t xml:space="preserve">                  </w:t>
      </w:r>
      <w:r w:rsidRPr="00906448">
        <w:rPr>
          <w:sz w:val="28"/>
          <w:szCs w:val="28"/>
        </w:rPr>
        <w:t xml:space="preserve">и фактическая) об опасных и неблагоприятных природных явлениях, сведения </w:t>
      </w:r>
      <w:r w:rsidR="008B0C75">
        <w:rPr>
          <w:sz w:val="28"/>
          <w:szCs w:val="28"/>
        </w:rPr>
        <w:t xml:space="preserve">                </w:t>
      </w:r>
      <w:r w:rsidRPr="00906448">
        <w:rPr>
          <w:sz w:val="28"/>
          <w:szCs w:val="28"/>
        </w:rPr>
        <w:t xml:space="preserve">о силах и средствах РСЧС постоянной готовности, привлекаемых </w:t>
      </w:r>
      <w:r w:rsidR="008B0C75">
        <w:rPr>
          <w:sz w:val="28"/>
          <w:szCs w:val="28"/>
        </w:rPr>
        <w:t xml:space="preserve">                                      </w:t>
      </w:r>
      <w:r w:rsidRPr="00906448">
        <w:rPr>
          <w:sz w:val="28"/>
          <w:szCs w:val="28"/>
        </w:rPr>
        <w:t xml:space="preserve">для предупреждения и ликвидации чрезвычайных ситуаций, а также </w:t>
      </w:r>
      <w:r w:rsidR="008B0C75">
        <w:rPr>
          <w:sz w:val="28"/>
          <w:szCs w:val="28"/>
        </w:rPr>
        <w:t xml:space="preserve">                                   </w:t>
      </w:r>
      <w:r w:rsidRPr="00906448">
        <w:rPr>
          <w:sz w:val="28"/>
          <w:szCs w:val="28"/>
        </w:rPr>
        <w:t>об их деятельности, направленной на предупреждение и ликвидацию чрезвычайных ситуаций.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6448">
        <w:rPr>
          <w:sz w:val="28"/>
          <w:szCs w:val="28"/>
        </w:rPr>
        <w:t xml:space="preserve">К плановой информации относятся сведения об организациях </w:t>
      </w:r>
      <w:r w:rsidRPr="00906448">
        <w:rPr>
          <w:sz w:val="28"/>
          <w:szCs w:val="28"/>
        </w:rPr>
        <w:br/>
        <w:t xml:space="preserve">и их деятельности, необходимые для заблаговременного </w:t>
      </w:r>
      <w:r w:rsidRPr="00281F78">
        <w:rPr>
          <w:sz w:val="28"/>
          <w:szCs w:val="28"/>
        </w:rPr>
        <w:t>планирования мероприятий по предупреждению и ликвидации чрезвычайных ситуаций.</w:t>
      </w:r>
    </w:p>
    <w:p w:rsidR="00A13CD7" w:rsidRPr="007A7F4B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A7F4B">
        <w:rPr>
          <w:sz w:val="28"/>
          <w:szCs w:val="28"/>
        </w:rPr>
        <w:t>3.2. Стороны организуют совместные мероприятия по:</w:t>
      </w:r>
    </w:p>
    <w:p w:rsidR="008C3A61" w:rsidRDefault="00A13CD7" w:rsidP="008C3A61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6448">
        <w:rPr>
          <w:sz w:val="28"/>
          <w:szCs w:val="28"/>
        </w:rPr>
        <w:t>- </w:t>
      </w:r>
      <w:r w:rsidR="008C3A61" w:rsidRPr="00E829EB">
        <w:rPr>
          <w:sz w:val="28"/>
          <w:szCs w:val="28"/>
        </w:rPr>
        <w:t>созданию, развитию, взаимному использованию имеющихся автоматизированных информационных систем для ведения баз данных оперативной и плановой информации в области защиты населения и территорий от чрезвычайных ситуаций, используемых в том числе для решения задач предупреждения и ликвидации чрезвычайных ситуаций;</w:t>
      </w:r>
    </w:p>
    <w:p w:rsidR="008C3A61" w:rsidRPr="00E829EB" w:rsidRDefault="008C3A61" w:rsidP="008C3A61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29EB">
        <w:rPr>
          <w:sz w:val="28"/>
          <w:szCs w:val="28"/>
        </w:rPr>
        <w:t>организации информационного взаимодействия путем интеграции информационных ресурсов и систем Сторон (в том числе мониторинговых систем);</w:t>
      </w:r>
    </w:p>
    <w:p w:rsidR="008C3A61" w:rsidRPr="00E829EB" w:rsidRDefault="008C3A61" w:rsidP="008C3A61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29EB">
        <w:rPr>
          <w:sz w:val="28"/>
          <w:szCs w:val="28"/>
        </w:rPr>
        <w:t>развитию и совершенствованию информационно-аналитического обеспечения Сторон;</w:t>
      </w:r>
    </w:p>
    <w:p w:rsidR="00A13CD7" w:rsidRPr="00906448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6448">
        <w:rPr>
          <w:sz w:val="28"/>
          <w:szCs w:val="28"/>
        </w:rPr>
        <w:lastRenderedPageBreak/>
        <w:t>- обеспечению сопряжения телекоммуникационных и программных средств для автоматизированного информационного обмена;</w:t>
      </w:r>
    </w:p>
    <w:p w:rsidR="00C05C8A" w:rsidRPr="00E829EB" w:rsidRDefault="00A13CD7" w:rsidP="00C05C8A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6448">
        <w:rPr>
          <w:sz w:val="28"/>
          <w:szCs w:val="28"/>
        </w:rPr>
        <w:t>- </w:t>
      </w:r>
      <w:r w:rsidR="00C05C8A" w:rsidRPr="00E829EB">
        <w:rPr>
          <w:sz w:val="28"/>
          <w:szCs w:val="28"/>
        </w:rPr>
        <w:t>защите информации и выполнению требований нормативных правовых актов Российской Федерации в области защиты информации, не составляющей государственную тайну.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06448">
        <w:rPr>
          <w:sz w:val="28"/>
          <w:szCs w:val="28"/>
        </w:rPr>
        <w:t xml:space="preserve">3.3. Стороны </w:t>
      </w:r>
      <w:r w:rsidRPr="007A7F4B">
        <w:rPr>
          <w:sz w:val="28"/>
          <w:szCs w:val="28"/>
        </w:rPr>
        <w:t xml:space="preserve">обязуются незамедлительно информировать друг друга </w:t>
      </w:r>
      <w:r w:rsidR="00254206">
        <w:rPr>
          <w:sz w:val="28"/>
          <w:szCs w:val="28"/>
        </w:rPr>
        <w:t xml:space="preserve">                      </w:t>
      </w:r>
      <w:r w:rsidRPr="007A7F4B">
        <w:rPr>
          <w:sz w:val="28"/>
          <w:szCs w:val="28"/>
        </w:rPr>
        <w:t>о всех событиях, которые могут привести к затруднениям в обеспечении информационного обмена.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010B79" w:rsidRDefault="00A13CD7" w:rsidP="00A13CD7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010B79">
        <w:rPr>
          <w:sz w:val="28"/>
          <w:szCs w:val="28"/>
        </w:rPr>
        <w:t xml:space="preserve">4. Технические требования к организации информационного </w:t>
      </w:r>
    </w:p>
    <w:p w:rsidR="00A13CD7" w:rsidRPr="00010B79" w:rsidRDefault="00A13CD7" w:rsidP="00A13CD7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010B79">
        <w:rPr>
          <w:sz w:val="28"/>
          <w:szCs w:val="28"/>
        </w:rPr>
        <w:t>взаимодействия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B90A40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0A40">
        <w:rPr>
          <w:sz w:val="28"/>
          <w:szCs w:val="28"/>
        </w:rPr>
        <w:t xml:space="preserve">4.1. Информационное взаимодействие может осуществляться через защищенные каналы связи, построенные на базе информационно-телекоммуникационной сети «Интернет», телефонной сети общего пользования </w:t>
      </w:r>
      <w:r>
        <w:rPr>
          <w:sz w:val="28"/>
          <w:szCs w:val="28"/>
        </w:rPr>
        <w:br/>
      </w:r>
      <w:r w:rsidRPr="00B90A40">
        <w:rPr>
          <w:sz w:val="28"/>
          <w:szCs w:val="28"/>
        </w:rPr>
        <w:t>и выделенные каналы связи. При информационном взаимодействии передача сведений ограниченного распространения в соответствии с законодательством Российской Федерации не допускается.</w:t>
      </w:r>
    </w:p>
    <w:p w:rsidR="00A13CD7" w:rsidRPr="00AF4244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F4244">
        <w:rPr>
          <w:sz w:val="28"/>
          <w:szCs w:val="28"/>
        </w:rPr>
        <w:t xml:space="preserve">4.2. Стороны обязуются обеспечить сохранность полученной друг от друга информации конфиденциального характера и не использовать эту информацию </w:t>
      </w:r>
      <w:r>
        <w:rPr>
          <w:sz w:val="28"/>
          <w:szCs w:val="28"/>
        </w:rPr>
        <w:br/>
      </w:r>
      <w:r w:rsidRPr="00AF4244">
        <w:rPr>
          <w:sz w:val="28"/>
          <w:szCs w:val="28"/>
        </w:rPr>
        <w:t>для целей, не связанных с выполнением положений настоящего Соглашения.</w:t>
      </w:r>
    </w:p>
    <w:p w:rsidR="00A13CD7" w:rsidRPr="00AF4244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F4244">
        <w:rPr>
          <w:sz w:val="28"/>
          <w:szCs w:val="28"/>
        </w:rPr>
        <w:t xml:space="preserve">Информация конфиденциального характера, передаваемая Сторонами друг другу, должна иметь реквизиты, свидетельствующие </w:t>
      </w:r>
      <w:r w:rsidR="004E43B6">
        <w:rPr>
          <w:sz w:val="28"/>
          <w:szCs w:val="28"/>
        </w:rPr>
        <w:t xml:space="preserve">                                                           </w:t>
      </w:r>
      <w:r w:rsidRPr="00AF4244">
        <w:rPr>
          <w:sz w:val="28"/>
          <w:szCs w:val="28"/>
        </w:rPr>
        <w:t xml:space="preserve">о ее конфиденциальности. Стороны обязуются не передавать информацию, оригиналы или копии документов, полученных друг от друга, третьим лицам </w:t>
      </w:r>
      <w:r w:rsidR="00B1640B">
        <w:rPr>
          <w:sz w:val="28"/>
          <w:szCs w:val="28"/>
        </w:rPr>
        <w:t xml:space="preserve">             </w:t>
      </w:r>
      <w:r w:rsidRPr="00AF4244">
        <w:rPr>
          <w:sz w:val="28"/>
          <w:szCs w:val="28"/>
        </w:rPr>
        <w:t>без предварительного письменного согласия другой Стороны.</w:t>
      </w:r>
    </w:p>
    <w:p w:rsidR="00A13CD7" w:rsidRPr="00FF7CFC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F7CFC">
        <w:rPr>
          <w:sz w:val="28"/>
          <w:szCs w:val="28"/>
        </w:rPr>
        <w:t xml:space="preserve">4.3. Методы и способы защиты информации от несанкционированного доступа каждая из Сторон выбирает самостоятельно, в соответствии </w:t>
      </w:r>
      <w:r w:rsidR="00B1640B">
        <w:rPr>
          <w:sz w:val="28"/>
          <w:szCs w:val="28"/>
        </w:rPr>
        <w:t xml:space="preserve">                                    </w:t>
      </w:r>
      <w:r w:rsidRPr="00FF7CFC">
        <w:rPr>
          <w:sz w:val="28"/>
          <w:szCs w:val="28"/>
        </w:rPr>
        <w:t xml:space="preserve">с руководящими документами в области информационной безопасности </w:t>
      </w:r>
      <w:r w:rsidR="00B1640B">
        <w:rPr>
          <w:sz w:val="28"/>
          <w:szCs w:val="28"/>
        </w:rPr>
        <w:t xml:space="preserve">                             </w:t>
      </w:r>
      <w:r w:rsidRPr="00FF7CFC">
        <w:rPr>
          <w:sz w:val="28"/>
          <w:szCs w:val="28"/>
        </w:rPr>
        <w:t xml:space="preserve">в Российской Федерации. </w:t>
      </w:r>
    </w:p>
    <w:p w:rsidR="00A13CD7" w:rsidRDefault="00A13CD7" w:rsidP="00A13CD7">
      <w:pPr>
        <w:pStyle w:val="ab"/>
        <w:tabs>
          <w:tab w:val="left" w:pos="993"/>
        </w:tabs>
        <w:ind w:left="0"/>
        <w:jc w:val="center"/>
        <w:rPr>
          <w:b/>
          <w:sz w:val="28"/>
          <w:szCs w:val="28"/>
        </w:rPr>
      </w:pPr>
    </w:p>
    <w:p w:rsidR="00A13CD7" w:rsidRPr="00010B79" w:rsidRDefault="00A13CD7" w:rsidP="00A13CD7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010B79">
        <w:rPr>
          <w:sz w:val="28"/>
          <w:szCs w:val="28"/>
        </w:rPr>
        <w:t>5. Заключительные положения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3E7333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E7333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Pr="003E7333">
        <w:rPr>
          <w:sz w:val="28"/>
          <w:szCs w:val="28"/>
        </w:rPr>
        <w:t>Настоящее Соглашение вступает в силу с даты его подписания Сторонами и заключается на неопределенный срок.</w:t>
      </w:r>
    </w:p>
    <w:p w:rsidR="00A13CD7" w:rsidRPr="003E7333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E7333">
        <w:rPr>
          <w:sz w:val="28"/>
          <w:szCs w:val="28"/>
        </w:rPr>
        <w:t>.</w:t>
      </w:r>
      <w:r w:rsidR="003E3843">
        <w:rPr>
          <w:sz w:val="28"/>
          <w:szCs w:val="28"/>
        </w:rPr>
        <w:t>2</w:t>
      </w:r>
      <w:r w:rsidRPr="003E733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E7333">
        <w:rPr>
          <w:sz w:val="28"/>
          <w:szCs w:val="28"/>
        </w:rPr>
        <w:t xml:space="preserve">Внесение изменений и дополнений в настоящее Соглашение осуществляется по взаимному согласию Сторон и оформляется в письменном виде путем заключения дополнительных соглашений, являющихся </w:t>
      </w:r>
      <w:r w:rsidR="00B1640B">
        <w:rPr>
          <w:sz w:val="28"/>
          <w:szCs w:val="28"/>
        </w:rPr>
        <w:t xml:space="preserve">                                   </w:t>
      </w:r>
      <w:r w:rsidRPr="003E7333">
        <w:rPr>
          <w:sz w:val="28"/>
          <w:szCs w:val="28"/>
        </w:rPr>
        <w:t>его неотъемлемыми частями со дня их подписания Сторонами.</w:t>
      </w:r>
    </w:p>
    <w:p w:rsidR="00A13CD7" w:rsidRPr="003E7333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E7333">
        <w:rPr>
          <w:sz w:val="28"/>
          <w:szCs w:val="28"/>
        </w:rPr>
        <w:t>.</w:t>
      </w:r>
      <w:r w:rsidR="003E3843">
        <w:rPr>
          <w:sz w:val="28"/>
          <w:szCs w:val="28"/>
        </w:rPr>
        <w:t>3</w:t>
      </w:r>
      <w:r w:rsidRPr="003E733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E7333">
        <w:rPr>
          <w:sz w:val="28"/>
          <w:szCs w:val="28"/>
        </w:rPr>
        <w:t xml:space="preserve">Каждая из Сторон вправе в одностороннем порядке отказаться </w:t>
      </w:r>
      <w:r>
        <w:rPr>
          <w:sz w:val="28"/>
          <w:szCs w:val="28"/>
        </w:rPr>
        <w:br/>
      </w:r>
      <w:r w:rsidRPr="003E7333">
        <w:rPr>
          <w:sz w:val="28"/>
          <w:szCs w:val="28"/>
        </w:rPr>
        <w:t>от исполнения настоящего Соглашения, известив об этом письменно другую сторону не позднее чем за 30 календарных дней до даты отказа от исполнения настоящего Соглашения.</w:t>
      </w:r>
    </w:p>
    <w:p w:rsidR="00A13CD7" w:rsidRPr="00FF7CFC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F7CFC">
        <w:rPr>
          <w:sz w:val="28"/>
          <w:szCs w:val="28"/>
        </w:rPr>
        <w:lastRenderedPageBreak/>
        <w:t>5.</w:t>
      </w:r>
      <w:r w:rsidR="003E3843">
        <w:rPr>
          <w:sz w:val="28"/>
          <w:szCs w:val="28"/>
        </w:rPr>
        <w:t>4</w:t>
      </w:r>
      <w:r w:rsidRPr="00FF7CF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FF7CFC">
        <w:rPr>
          <w:sz w:val="28"/>
          <w:szCs w:val="28"/>
        </w:rPr>
        <w:t xml:space="preserve">Стороны обязуются ежегодно проводить уточнение данных </w:t>
      </w:r>
      <w:r>
        <w:rPr>
          <w:sz w:val="28"/>
          <w:szCs w:val="28"/>
        </w:rPr>
        <w:br/>
      </w:r>
      <w:r w:rsidRPr="00FF7CFC">
        <w:rPr>
          <w:sz w:val="28"/>
          <w:szCs w:val="28"/>
        </w:rPr>
        <w:t>по используемым и разрабатываемым информационным системам (ресурсам), находящихся в ведении Сторон.</w:t>
      </w:r>
    </w:p>
    <w:p w:rsidR="00A13CD7" w:rsidRPr="00FF7CFC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F7CFC">
        <w:rPr>
          <w:sz w:val="28"/>
          <w:szCs w:val="28"/>
        </w:rPr>
        <w:t>5.</w:t>
      </w:r>
      <w:r w:rsidR="003E3843">
        <w:rPr>
          <w:sz w:val="28"/>
          <w:szCs w:val="28"/>
        </w:rPr>
        <w:t>5</w:t>
      </w:r>
      <w:r w:rsidRPr="00FF7CF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FF7CFC">
        <w:rPr>
          <w:sz w:val="28"/>
          <w:szCs w:val="28"/>
        </w:rPr>
        <w:t xml:space="preserve">Обо всех случаях задержки, непредставления информации по линии оперативных дежурных смен Стороны информируются письменно. О причинах задержки, </w:t>
      </w:r>
      <w:proofErr w:type="spellStart"/>
      <w:r w:rsidRPr="00FF7CFC">
        <w:rPr>
          <w:sz w:val="28"/>
          <w:szCs w:val="28"/>
        </w:rPr>
        <w:t>непрохождения</w:t>
      </w:r>
      <w:proofErr w:type="spellEnd"/>
      <w:r w:rsidRPr="00FF7CFC">
        <w:rPr>
          <w:sz w:val="28"/>
          <w:szCs w:val="28"/>
        </w:rPr>
        <w:t xml:space="preserve"> информации, а также о принятых мерах информируются все участники информационного взаимодействия.</w:t>
      </w:r>
    </w:p>
    <w:p w:rsidR="003E3843" w:rsidRDefault="00A13CD7" w:rsidP="003E384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E7333">
        <w:rPr>
          <w:sz w:val="28"/>
          <w:szCs w:val="28"/>
        </w:rPr>
        <w:t>.</w:t>
      </w:r>
      <w:r w:rsidR="00866D6E">
        <w:rPr>
          <w:sz w:val="28"/>
          <w:szCs w:val="28"/>
        </w:rPr>
        <w:t>6</w:t>
      </w:r>
      <w:r w:rsidRPr="003E733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3E3843" w:rsidRPr="00811F9C">
        <w:rPr>
          <w:sz w:val="28"/>
          <w:szCs w:val="28"/>
        </w:rPr>
        <w:t xml:space="preserve">Все споры </w:t>
      </w:r>
      <w:r w:rsidR="003E3843">
        <w:rPr>
          <w:sz w:val="28"/>
          <w:szCs w:val="28"/>
        </w:rPr>
        <w:t xml:space="preserve">и </w:t>
      </w:r>
      <w:r w:rsidR="003E3843" w:rsidRPr="00811F9C">
        <w:rPr>
          <w:sz w:val="28"/>
          <w:szCs w:val="28"/>
        </w:rPr>
        <w:t xml:space="preserve">разногласия, </w:t>
      </w:r>
      <w:r w:rsidR="003E3843">
        <w:rPr>
          <w:sz w:val="28"/>
          <w:szCs w:val="28"/>
        </w:rPr>
        <w:t xml:space="preserve">возникающие между Сторонами </w:t>
      </w:r>
      <w:r w:rsidR="003E3843">
        <w:rPr>
          <w:sz w:val="28"/>
          <w:szCs w:val="28"/>
        </w:rPr>
        <w:br/>
        <w:t xml:space="preserve">по настоящему Соглашению или в связи с ним, разрешаются </w:t>
      </w:r>
      <w:r w:rsidR="003E3843" w:rsidRPr="00811F9C">
        <w:rPr>
          <w:sz w:val="28"/>
          <w:szCs w:val="28"/>
        </w:rPr>
        <w:t>путем переговоров</w:t>
      </w:r>
      <w:r w:rsidR="003E3843">
        <w:rPr>
          <w:sz w:val="28"/>
          <w:szCs w:val="28"/>
        </w:rPr>
        <w:t xml:space="preserve"> между Сторонами</w:t>
      </w:r>
      <w:r w:rsidR="003E3843" w:rsidRPr="00811F9C">
        <w:rPr>
          <w:sz w:val="28"/>
          <w:szCs w:val="28"/>
        </w:rPr>
        <w:t>.</w:t>
      </w:r>
    </w:p>
    <w:p w:rsidR="003E3843" w:rsidRPr="00811F9C" w:rsidRDefault="003E3843" w:rsidP="003E384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невозможности разрешения споров и разногласий путем переговоров они подлежат рассмотрению в судебном порядке в соответствии            с законодательством Российской Федерации.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E7333">
        <w:rPr>
          <w:sz w:val="28"/>
          <w:szCs w:val="28"/>
        </w:rPr>
        <w:t>.</w:t>
      </w:r>
      <w:r w:rsidR="00866D6E">
        <w:rPr>
          <w:sz w:val="28"/>
          <w:szCs w:val="28"/>
        </w:rPr>
        <w:t>7</w:t>
      </w:r>
      <w:r w:rsidRPr="003E733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E7333">
        <w:rPr>
          <w:sz w:val="28"/>
          <w:szCs w:val="28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7129E7" w:rsidRDefault="007129E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Pr="00010B79" w:rsidRDefault="00A13CD7" w:rsidP="00A13CD7">
      <w:pPr>
        <w:pStyle w:val="ab"/>
        <w:tabs>
          <w:tab w:val="left" w:pos="993"/>
        </w:tabs>
        <w:ind w:left="0"/>
        <w:jc w:val="center"/>
        <w:rPr>
          <w:sz w:val="28"/>
          <w:szCs w:val="28"/>
        </w:rPr>
      </w:pPr>
      <w:r w:rsidRPr="00010B79">
        <w:rPr>
          <w:sz w:val="28"/>
          <w:szCs w:val="28"/>
        </w:rPr>
        <w:t>6. </w:t>
      </w:r>
      <w:r w:rsidRPr="00010B79">
        <w:rPr>
          <w:rStyle w:val="FontStyle26"/>
          <w:b w:val="0"/>
          <w:bCs/>
          <w:sz w:val="28"/>
          <w:szCs w:val="28"/>
        </w:rPr>
        <w:t>Адреса и подписи Сторон</w:t>
      </w: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5245"/>
        <w:gridCol w:w="4678"/>
      </w:tblGrid>
      <w:tr w:rsidR="00A13CD7" w:rsidRPr="003E7333" w:rsidTr="00A02BEC">
        <w:trPr>
          <w:trHeight w:val="2363"/>
        </w:trPr>
        <w:tc>
          <w:tcPr>
            <w:tcW w:w="5245" w:type="dxa"/>
          </w:tcPr>
          <w:p w:rsidR="00A13CD7" w:rsidRPr="003E7333" w:rsidRDefault="00A13CD7" w:rsidP="000B4A9F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before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3E7333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ое</w:t>
            </w:r>
            <w:r w:rsidRPr="003E7333">
              <w:rPr>
                <w:bCs/>
                <w:sz w:val="28"/>
                <w:szCs w:val="28"/>
              </w:rPr>
              <w:t xml:space="preserve"> казенн</w:t>
            </w:r>
            <w:r>
              <w:rPr>
                <w:bCs/>
                <w:sz w:val="28"/>
                <w:szCs w:val="28"/>
              </w:rPr>
              <w:t>ое</w:t>
            </w:r>
            <w:r w:rsidRPr="003E7333">
              <w:rPr>
                <w:bCs/>
                <w:sz w:val="28"/>
                <w:szCs w:val="28"/>
              </w:rPr>
              <w:t xml:space="preserve"> учреждение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333">
              <w:rPr>
                <w:bCs/>
                <w:sz w:val="28"/>
                <w:szCs w:val="28"/>
              </w:rPr>
              <w:t>«</w:t>
            </w:r>
            <w:r w:rsidR="002B0FEB">
              <w:rPr>
                <w:bCs/>
                <w:sz w:val="28"/>
                <w:szCs w:val="28"/>
              </w:rPr>
              <w:t>Служба спасения» муниципального образования город-курорт Геленджик</w:t>
            </w:r>
            <w:r w:rsidRPr="003E7333">
              <w:rPr>
                <w:bCs/>
                <w:sz w:val="28"/>
                <w:szCs w:val="28"/>
              </w:rPr>
              <w:t xml:space="preserve"> </w:t>
            </w: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7333">
              <w:rPr>
                <w:sz w:val="28"/>
                <w:szCs w:val="28"/>
              </w:rPr>
              <w:t xml:space="preserve">Адрес: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91B76" w:rsidRDefault="002B0FEB" w:rsidP="00691B76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before="12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МКУ «Служба спасения» </w:t>
            </w:r>
          </w:p>
          <w:p w:rsidR="00A13CD7" w:rsidRPr="00F74FF1" w:rsidRDefault="002B0FEB" w:rsidP="00691B76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spacing w:before="120"/>
              <w:ind w:left="34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A13CD7" w:rsidRPr="00F74FF1">
              <w:rPr>
                <w:sz w:val="28"/>
                <w:szCs w:val="28"/>
                <w:u w:val="single"/>
              </w:rPr>
              <w:t>_____________________</w:t>
            </w:r>
            <w:r w:rsidRPr="00F74FF1">
              <w:rPr>
                <w:sz w:val="28"/>
                <w:szCs w:val="28"/>
                <w:u w:val="single"/>
              </w:rPr>
              <w:t>_____________</w:t>
            </w:r>
          </w:p>
          <w:p w:rsidR="00A13CD7" w:rsidRPr="00705161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705161">
              <w:rPr>
                <w:bCs/>
                <w:sz w:val="28"/>
                <w:szCs w:val="28"/>
                <w:vertAlign w:val="superscript"/>
              </w:rPr>
              <w:t>(подпись, ФИО)</w:t>
            </w: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B0FEB" w:rsidRDefault="002B0FEB" w:rsidP="00A02BEC">
            <w:pPr>
              <w:widowControl w:val="0"/>
              <w:autoSpaceDE w:val="0"/>
              <w:autoSpaceDN w:val="0"/>
              <w:adjustRightInd w:val="0"/>
              <w:ind w:right="317"/>
              <w:jc w:val="center"/>
              <w:rPr>
                <w:sz w:val="28"/>
                <w:szCs w:val="28"/>
              </w:rPr>
            </w:pPr>
          </w:p>
          <w:p w:rsidR="00A13CD7" w:rsidRDefault="00A13CD7" w:rsidP="009005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A13CD7" w:rsidRPr="00705161" w:rsidRDefault="00A13CD7" w:rsidP="009005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705161">
              <w:rPr>
                <w:sz w:val="28"/>
                <w:szCs w:val="28"/>
                <w:vertAlign w:val="superscript"/>
              </w:rPr>
              <w:t>(наименование взаимодействующе</w:t>
            </w:r>
            <w:r w:rsidR="002B0FEB">
              <w:rPr>
                <w:sz w:val="28"/>
                <w:szCs w:val="28"/>
                <w:vertAlign w:val="superscript"/>
              </w:rPr>
              <w:t>й</w:t>
            </w:r>
            <w:r w:rsidRPr="00705161">
              <w:rPr>
                <w:sz w:val="28"/>
                <w:szCs w:val="28"/>
                <w:vertAlign w:val="superscript"/>
              </w:rPr>
              <w:t xml:space="preserve"> орган</w:t>
            </w:r>
            <w:r w:rsidR="002B0FEB">
              <w:rPr>
                <w:sz w:val="28"/>
                <w:szCs w:val="28"/>
                <w:vertAlign w:val="superscript"/>
              </w:rPr>
              <w:t>изации</w:t>
            </w:r>
            <w:r w:rsidRPr="00705161">
              <w:rPr>
                <w:sz w:val="28"/>
                <w:szCs w:val="28"/>
                <w:vertAlign w:val="superscript"/>
              </w:rPr>
              <w:t>)</w:t>
            </w:r>
          </w:p>
          <w:p w:rsidR="00A13CD7" w:rsidRDefault="00A13CD7" w:rsidP="00900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A13CD7" w:rsidRPr="003E7333" w:rsidRDefault="00A13CD7" w:rsidP="0090050A">
            <w:pPr>
              <w:jc w:val="center"/>
              <w:rPr>
                <w:sz w:val="14"/>
                <w:szCs w:val="28"/>
              </w:rPr>
            </w:pP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7333">
              <w:rPr>
                <w:sz w:val="28"/>
                <w:szCs w:val="28"/>
              </w:rPr>
              <w:t xml:space="preserve">Адрес: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"/>
                <w:szCs w:val="28"/>
              </w:rPr>
            </w:pPr>
          </w:p>
          <w:p w:rsidR="001C7A06" w:rsidRPr="00794F0E" w:rsidRDefault="001C7A06" w:rsidP="001C7A06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ind w:left="317" w:hanging="1984"/>
              <w:jc w:val="righ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Руководитель___________________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 w:rsidRPr="00794F0E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взаимодействующей организации)</w:t>
            </w:r>
          </w:p>
          <w:p w:rsidR="00A13CD7" w:rsidRPr="003E7333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02BEC">
              <w:rPr>
                <w:sz w:val="28"/>
                <w:szCs w:val="28"/>
              </w:rPr>
              <w:t>______________________________</w:t>
            </w:r>
          </w:p>
          <w:p w:rsidR="00A13CD7" w:rsidRPr="00705161" w:rsidRDefault="00A13CD7" w:rsidP="0090050A">
            <w:pPr>
              <w:widowControl w:val="0"/>
              <w:tabs>
                <w:tab w:val="left" w:pos="488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705161">
              <w:rPr>
                <w:bCs/>
                <w:sz w:val="28"/>
                <w:szCs w:val="28"/>
                <w:vertAlign w:val="superscript"/>
              </w:rPr>
              <w:t>(подпись, ФИО)</w:t>
            </w:r>
          </w:p>
          <w:p w:rsidR="00A13CD7" w:rsidRPr="003E7333" w:rsidRDefault="00A13CD7" w:rsidP="0090050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A13CD7" w:rsidRDefault="00A13CD7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B96919" w:rsidRDefault="00B96919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BD4C69" w:rsidRDefault="00BD4C69" w:rsidP="00F74FF1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74FF1" w:rsidRPr="007E53B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FF1">
        <w:rPr>
          <w:rFonts w:ascii="Times New Roman" w:hAnsi="Times New Roman" w:cs="Times New Roman"/>
          <w:sz w:val="28"/>
          <w:szCs w:val="28"/>
        </w:rPr>
        <w:t>у</w:t>
      </w:r>
      <w:r w:rsidR="00F74FF1" w:rsidRPr="007E53B1">
        <w:rPr>
          <w:rFonts w:ascii="Times New Roman" w:hAnsi="Times New Roman" w:cs="Times New Roman"/>
          <w:sz w:val="28"/>
          <w:szCs w:val="28"/>
        </w:rPr>
        <w:t>правления</w:t>
      </w:r>
      <w:r w:rsidR="00F74FF1">
        <w:rPr>
          <w:rFonts w:ascii="Times New Roman" w:hAnsi="Times New Roman" w:cs="Times New Roman"/>
          <w:sz w:val="28"/>
          <w:szCs w:val="28"/>
        </w:rPr>
        <w:t xml:space="preserve"> </w:t>
      </w:r>
      <w:r w:rsidR="00F74FF1" w:rsidRPr="007E53B1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F74FF1">
        <w:rPr>
          <w:rFonts w:ascii="Times New Roman" w:hAnsi="Times New Roman" w:cs="Times New Roman"/>
          <w:sz w:val="28"/>
          <w:szCs w:val="28"/>
        </w:rPr>
        <w:t xml:space="preserve">обороны </w:t>
      </w:r>
    </w:p>
    <w:p w:rsidR="00F74FF1" w:rsidRPr="007E53B1" w:rsidRDefault="00F74FF1" w:rsidP="00F74FF1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чрезвычайных ситуаций </w:t>
      </w:r>
      <w:r w:rsidRPr="007E53B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74FF1" w:rsidRDefault="00F74FF1" w:rsidP="00F74FF1">
      <w:pPr>
        <w:rPr>
          <w:sz w:val="28"/>
          <w:szCs w:val="28"/>
        </w:rPr>
      </w:pPr>
      <w:r w:rsidRPr="00023171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 xml:space="preserve">зования </w:t>
      </w:r>
    </w:p>
    <w:p w:rsidR="007213E0" w:rsidRPr="00023171" w:rsidRDefault="00F74FF1" w:rsidP="00F74FF1">
      <w:pPr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Pr="000231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А.</w:t>
      </w:r>
      <w:r w:rsidR="00BD4C69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BD4C69">
        <w:rPr>
          <w:sz w:val="28"/>
          <w:szCs w:val="28"/>
        </w:rPr>
        <w:t>О</w:t>
      </w:r>
      <w:r>
        <w:rPr>
          <w:sz w:val="28"/>
          <w:szCs w:val="28"/>
        </w:rPr>
        <w:t>л</w:t>
      </w:r>
      <w:r w:rsidR="00BD4C69">
        <w:rPr>
          <w:sz w:val="28"/>
          <w:szCs w:val="28"/>
        </w:rPr>
        <w:t>ьх</w:t>
      </w:r>
      <w:r>
        <w:rPr>
          <w:sz w:val="28"/>
          <w:szCs w:val="28"/>
        </w:rPr>
        <w:t>ов</w:t>
      </w:r>
      <w:r w:rsidR="00BD4C69">
        <w:rPr>
          <w:sz w:val="28"/>
          <w:szCs w:val="28"/>
        </w:rPr>
        <w:t>ик</w:t>
      </w:r>
      <w:r w:rsidR="007213E0" w:rsidRPr="008765EF">
        <w:rPr>
          <w:sz w:val="28"/>
          <w:szCs w:val="28"/>
        </w:rPr>
        <w:t xml:space="preserve">                  </w:t>
      </w:r>
    </w:p>
    <w:p w:rsidR="007213E0" w:rsidRDefault="007213E0" w:rsidP="007213E0">
      <w:pPr>
        <w:tabs>
          <w:tab w:val="left" w:pos="8289"/>
        </w:tabs>
        <w:ind w:firstLine="720"/>
        <w:jc w:val="both"/>
        <w:rPr>
          <w:sz w:val="28"/>
          <w:szCs w:val="28"/>
        </w:rPr>
      </w:pPr>
    </w:p>
    <w:p w:rsidR="00B96919" w:rsidRDefault="00B96919" w:rsidP="00A13CD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3D635E" w:rsidRPr="006C5529" w:rsidRDefault="003D635E" w:rsidP="0004608D">
      <w:pPr>
        <w:ind w:left="5387" w:firstLine="5103"/>
        <w:rPr>
          <w:sz w:val="28"/>
          <w:szCs w:val="28"/>
        </w:rPr>
      </w:pPr>
    </w:p>
    <w:sectPr w:rsidR="003D635E" w:rsidRPr="006C5529" w:rsidSect="000B4A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EE" w:rsidRDefault="00D11BEE" w:rsidP="002D6625">
      <w:r>
        <w:separator/>
      </w:r>
    </w:p>
  </w:endnote>
  <w:endnote w:type="continuationSeparator" w:id="0">
    <w:p w:rsidR="00D11BEE" w:rsidRDefault="00D11BEE" w:rsidP="002D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EE" w:rsidRDefault="00D11BEE" w:rsidP="002D6625">
      <w:r>
        <w:separator/>
      </w:r>
    </w:p>
  </w:footnote>
  <w:footnote w:type="continuationSeparator" w:id="0">
    <w:p w:rsidR="00D11BEE" w:rsidRDefault="00D11BEE" w:rsidP="002D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719028"/>
      <w:docPartObj>
        <w:docPartGallery w:val="Page Numbers (Top of Page)"/>
        <w:docPartUnique/>
      </w:docPartObj>
    </w:sdtPr>
    <w:sdtEndPr/>
    <w:sdtContent>
      <w:p w:rsidR="000B4A9F" w:rsidRDefault="000B4A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7DE">
          <w:rPr>
            <w:noProof/>
          </w:rPr>
          <w:t>6</w:t>
        </w:r>
        <w:r>
          <w:fldChar w:fldCharType="end"/>
        </w:r>
      </w:p>
    </w:sdtContent>
  </w:sdt>
  <w:p w:rsidR="008C3A61" w:rsidRDefault="008C3A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239B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13747222"/>
    <w:multiLevelType w:val="hybridMultilevel"/>
    <w:tmpl w:val="50B6D32E"/>
    <w:lvl w:ilvl="0" w:tplc="85FA71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512"/>
    <w:multiLevelType w:val="hybridMultilevel"/>
    <w:tmpl w:val="06A2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22071"/>
    <w:multiLevelType w:val="hybridMultilevel"/>
    <w:tmpl w:val="E318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75C57"/>
    <w:multiLevelType w:val="multilevel"/>
    <w:tmpl w:val="834A26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C3F22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6A"/>
    <w:rsid w:val="00006ADB"/>
    <w:rsid w:val="00010B79"/>
    <w:rsid w:val="000120BD"/>
    <w:rsid w:val="00013AE6"/>
    <w:rsid w:val="00016836"/>
    <w:rsid w:val="0001711F"/>
    <w:rsid w:val="00023AE6"/>
    <w:rsid w:val="0003256B"/>
    <w:rsid w:val="00033089"/>
    <w:rsid w:val="00040213"/>
    <w:rsid w:val="00043BC5"/>
    <w:rsid w:val="0004608D"/>
    <w:rsid w:val="00047FB7"/>
    <w:rsid w:val="0005151F"/>
    <w:rsid w:val="00054EE9"/>
    <w:rsid w:val="000627FF"/>
    <w:rsid w:val="0006449D"/>
    <w:rsid w:val="00083B3A"/>
    <w:rsid w:val="000870A3"/>
    <w:rsid w:val="000A1B20"/>
    <w:rsid w:val="000A4C64"/>
    <w:rsid w:val="000A62B1"/>
    <w:rsid w:val="000B075B"/>
    <w:rsid w:val="000B4A9F"/>
    <w:rsid w:val="000C0CE2"/>
    <w:rsid w:val="000C7A6C"/>
    <w:rsid w:val="000E009E"/>
    <w:rsid w:val="000F71B6"/>
    <w:rsid w:val="00100ADF"/>
    <w:rsid w:val="00110810"/>
    <w:rsid w:val="0012071C"/>
    <w:rsid w:val="00122139"/>
    <w:rsid w:val="0013557E"/>
    <w:rsid w:val="00135C30"/>
    <w:rsid w:val="00136A75"/>
    <w:rsid w:val="00136C3F"/>
    <w:rsid w:val="0014399B"/>
    <w:rsid w:val="00147E85"/>
    <w:rsid w:val="00166E03"/>
    <w:rsid w:val="0016744D"/>
    <w:rsid w:val="00172471"/>
    <w:rsid w:val="00184AC5"/>
    <w:rsid w:val="0019665E"/>
    <w:rsid w:val="001A25F4"/>
    <w:rsid w:val="001C34EF"/>
    <w:rsid w:val="001C4132"/>
    <w:rsid w:val="001C7A06"/>
    <w:rsid w:val="001D3F54"/>
    <w:rsid w:val="001E406A"/>
    <w:rsid w:val="001E45A9"/>
    <w:rsid w:val="001E6478"/>
    <w:rsid w:val="001F265E"/>
    <w:rsid w:val="00206CA6"/>
    <w:rsid w:val="002109BC"/>
    <w:rsid w:val="00211AD6"/>
    <w:rsid w:val="00213AF5"/>
    <w:rsid w:val="002212C1"/>
    <w:rsid w:val="00242504"/>
    <w:rsid w:val="00243F83"/>
    <w:rsid w:val="002476C3"/>
    <w:rsid w:val="00252E31"/>
    <w:rsid w:val="00254206"/>
    <w:rsid w:val="00254D19"/>
    <w:rsid w:val="00265DF3"/>
    <w:rsid w:val="00281BB6"/>
    <w:rsid w:val="002B0FEB"/>
    <w:rsid w:val="002B29FD"/>
    <w:rsid w:val="002D6625"/>
    <w:rsid w:val="002F1B2C"/>
    <w:rsid w:val="002F3266"/>
    <w:rsid w:val="002F4004"/>
    <w:rsid w:val="002F5D1A"/>
    <w:rsid w:val="002F7154"/>
    <w:rsid w:val="0032531B"/>
    <w:rsid w:val="003324B7"/>
    <w:rsid w:val="00337552"/>
    <w:rsid w:val="0034757E"/>
    <w:rsid w:val="00361662"/>
    <w:rsid w:val="00364169"/>
    <w:rsid w:val="003667DE"/>
    <w:rsid w:val="00366AA9"/>
    <w:rsid w:val="00384DA4"/>
    <w:rsid w:val="00394407"/>
    <w:rsid w:val="003B1CBA"/>
    <w:rsid w:val="003C0310"/>
    <w:rsid w:val="003D635E"/>
    <w:rsid w:val="003E3843"/>
    <w:rsid w:val="003E5C07"/>
    <w:rsid w:val="004030EE"/>
    <w:rsid w:val="0040449E"/>
    <w:rsid w:val="00406DEC"/>
    <w:rsid w:val="00413C4A"/>
    <w:rsid w:val="00427BB7"/>
    <w:rsid w:val="00433C6F"/>
    <w:rsid w:val="004444E5"/>
    <w:rsid w:val="0045432F"/>
    <w:rsid w:val="00457134"/>
    <w:rsid w:val="0046150F"/>
    <w:rsid w:val="00464ABF"/>
    <w:rsid w:val="00472CED"/>
    <w:rsid w:val="004A24F7"/>
    <w:rsid w:val="004A3C5B"/>
    <w:rsid w:val="004B4A04"/>
    <w:rsid w:val="004B4F38"/>
    <w:rsid w:val="004B5371"/>
    <w:rsid w:val="004B79A3"/>
    <w:rsid w:val="004C67FD"/>
    <w:rsid w:val="004D32F7"/>
    <w:rsid w:val="004D63F8"/>
    <w:rsid w:val="004E25BA"/>
    <w:rsid w:val="004E43B6"/>
    <w:rsid w:val="00526ACF"/>
    <w:rsid w:val="00534E8A"/>
    <w:rsid w:val="005423C6"/>
    <w:rsid w:val="00547472"/>
    <w:rsid w:val="00556D5B"/>
    <w:rsid w:val="005602C7"/>
    <w:rsid w:val="00580789"/>
    <w:rsid w:val="00585A49"/>
    <w:rsid w:val="005B0489"/>
    <w:rsid w:val="005B2958"/>
    <w:rsid w:val="005D5E20"/>
    <w:rsid w:val="005F709F"/>
    <w:rsid w:val="00600B5E"/>
    <w:rsid w:val="00605347"/>
    <w:rsid w:val="006109B6"/>
    <w:rsid w:val="0061119E"/>
    <w:rsid w:val="00624C40"/>
    <w:rsid w:val="00632B52"/>
    <w:rsid w:val="00633C01"/>
    <w:rsid w:val="00635763"/>
    <w:rsid w:val="00640F17"/>
    <w:rsid w:val="00643620"/>
    <w:rsid w:val="006439C0"/>
    <w:rsid w:val="006520EC"/>
    <w:rsid w:val="0066171E"/>
    <w:rsid w:val="00670326"/>
    <w:rsid w:val="006733BC"/>
    <w:rsid w:val="00677357"/>
    <w:rsid w:val="00680839"/>
    <w:rsid w:val="00691B76"/>
    <w:rsid w:val="006C5529"/>
    <w:rsid w:val="006D184C"/>
    <w:rsid w:val="006D3A5C"/>
    <w:rsid w:val="006D7ED8"/>
    <w:rsid w:val="006E3959"/>
    <w:rsid w:val="006F3AAA"/>
    <w:rsid w:val="006F55E8"/>
    <w:rsid w:val="00702D62"/>
    <w:rsid w:val="00704C59"/>
    <w:rsid w:val="00711604"/>
    <w:rsid w:val="007129E7"/>
    <w:rsid w:val="007176F4"/>
    <w:rsid w:val="007213E0"/>
    <w:rsid w:val="00723603"/>
    <w:rsid w:val="0072412E"/>
    <w:rsid w:val="00730CD2"/>
    <w:rsid w:val="00730DB6"/>
    <w:rsid w:val="00735E3D"/>
    <w:rsid w:val="00735EE7"/>
    <w:rsid w:val="00741AA5"/>
    <w:rsid w:val="007507A4"/>
    <w:rsid w:val="007522B0"/>
    <w:rsid w:val="00757985"/>
    <w:rsid w:val="007704DC"/>
    <w:rsid w:val="00783FF0"/>
    <w:rsid w:val="00784C30"/>
    <w:rsid w:val="00794F0E"/>
    <w:rsid w:val="007A4635"/>
    <w:rsid w:val="007A68FA"/>
    <w:rsid w:val="007B5275"/>
    <w:rsid w:val="007B5598"/>
    <w:rsid w:val="007C34F9"/>
    <w:rsid w:val="007C3863"/>
    <w:rsid w:val="007C5B23"/>
    <w:rsid w:val="007D06CA"/>
    <w:rsid w:val="007D18BC"/>
    <w:rsid w:val="007D6719"/>
    <w:rsid w:val="007D73EC"/>
    <w:rsid w:val="007E10F5"/>
    <w:rsid w:val="007E6FD1"/>
    <w:rsid w:val="007F2DD5"/>
    <w:rsid w:val="007F4BA1"/>
    <w:rsid w:val="007F798B"/>
    <w:rsid w:val="008010B3"/>
    <w:rsid w:val="00810EA8"/>
    <w:rsid w:val="008133FD"/>
    <w:rsid w:val="008416BA"/>
    <w:rsid w:val="00845C6E"/>
    <w:rsid w:val="0084726C"/>
    <w:rsid w:val="0085248F"/>
    <w:rsid w:val="00866D6E"/>
    <w:rsid w:val="008706EC"/>
    <w:rsid w:val="00870D5C"/>
    <w:rsid w:val="008723C6"/>
    <w:rsid w:val="008765EF"/>
    <w:rsid w:val="00884DA7"/>
    <w:rsid w:val="0089153B"/>
    <w:rsid w:val="008934E8"/>
    <w:rsid w:val="008A2D17"/>
    <w:rsid w:val="008B0C75"/>
    <w:rsid w:val="008C3A61"/>
    <w:rsid w:val="008D3049"/>
    <w:rsid w:val="008E30FD"/>
    <w:rsid w:val="008E5604"/>
    <w:rsid w:val="008E5D18"/>
    <w:rsid w:val="0090050A"/>
    <w:rsid w:val="0090603A"/>
    <w:rsid w:val="00906448"/>
    <w:rsid w:val="00907070"/>
    <w:rsid w:val="009208A9"/>
    <w:rsid w:val="00920C37"/>
    <w:rsid w:val="0094192A"/>
    <w:rsid w:val="0096733E"/>
    <w:rsid w:val="0098267E"/>
    <w:rsid w:val="00982E7B"/>
    <w:rsid w:val="00985AB0"/>
    <w:rsid w:val="00992663"/>
    <w:rsid w:val="00993CF7"/>
    <w:rsid w:val="00995108"/>
    <w:rsid w:val="009A4081"/>
    <w:rsid w:val="009C2B85"/>
    <w:rsid w:val="009C34CA"/>
    <w:rsid w:val="009C56B6"/>
    <w:rsid w:val="009C5AB3"/>
    <w:rsid w:val="009C5B7B"/>
    <w:rsid w:val="009D1C02"/>
    <w:rsid w:val="009D4FED"/>
    <w:rsid w:val="009E1682"/>
    <w:rsid w:val="009E3DE5"/>
    <w:rsid w:val="00A01E24"/>
    <w:rsid w:val="00A02BEC"/>
    <w:rsid w:val="00A04A02"/>
    <w:rsid w:val="00A13CD7"/>
    <w:rsid w:val="00A13D73"/>
    <w:rsid w:val="00A269FC"/>
    <w:rsid w:val="00A42E3C"/>
    <w:rsid w:val="00A44234"/>
    <w:rsid w:val="00A55870"/>
    <w:rsid w:val="00A63678"/>
    <w:rsid w:val="00A63E02"/>
    <w:rsid w:val="00A67A89"/>
    <w:rsid w:val="00A83D19"/>
    <w:rsid w:val="00AA51B2"/>
    <w:rsid w:val="00AB2ECE"/>
    <w:rsid w:val="00AD37D5"/>
    <w:rsid w:val="00AD3968"/>
    <w:rsid w:val="00AD479E"/>
    <w:rsid w:val="00AE4C3E"/>
    <w:rsid w:val="00AE646B"/>
    <w:rsid w:val="00AF4495"/>
    <w:rsid w:val="00AF5EB4"/>
    <w:rsid w:val="00B00C33"/>
    <w:rsid w:val="00B016EC"/>
    <w:rsid w:val="00B06B55"/>
    <w:rsid w:val="00B1640B"/>
    <w:rsid w:val="00B16E39"/>
    <w:rsid w:val="00B17C04"/>
    <w:rsid w:val="00B20D03"/>
    <w:rsid w:val="00B238A4"/>
    <w:rsid w:val="00B271B3"/>
    <w:rsid w:val="00B429B8"/>
    <w:rsid w:val="00B509DD"/>
    <w:rsid w:val="00B72163"/>
    <w:rsid w:val="00B72355"/>
    <w:rsid w:val="00B74B92"/>
    <w:rsid w:val="00B74D6C"/>
    <w:rsid w:val="00B96919"/>
    <w:rsid w:val="00BA2397"/>
    <w:rsid w:val="00BA3909"/>
    <w:rsid w:val="00BA3F93"/>
    <w:rsid w:val="00BA72D2"/>
    <w:rsid w:val="00BB29C7"/>
    <w:rsid w:val="00BB4D6F"/>
    <w:rsid w:val="00BD1A1E"/>
    <w:rsid w:val="00BD4971"/>
    <w:rsid w:val="00BD4C69"/>
    <w:rsid w:val="00BD70D7"/>
    <w:rsid w:val="00BE08E5"/>
    <w:rsid w:val="00BE4246"/>
    <w:rsid w:val="00BE6AE1"/>
    <w:rsid w:val="00BE748E"/>
    <w:rsid w:val="00BF1397"/>
    <w:rsid w:val="00BF3175"/>
    <w:rsid w:val="00C02D8A"/>
    <w:rsid w:val="00C05C8A"/>
    <w:rsid w:val="00C061C7"/>
    <w:rsid w:val="00C0646D"/>
    <w:rsid w:val="00C10383"/>
    <w:rsid w:val="00C319FB"/>
    <w:rsid w:val="00C350AF"/>
    <w:rsid w:val="00C40D1D"/>
    <w:rsid w:val="00C8023F"/>
    <w:rsid w:val="00C909C0"/>
    <w:rsid w:val="00C9181D"/>
    <w:rsid w:val="00C9559E"/>
    <w:rsid w:val="00C95848"/>
    <w:rsid w:val="00CA03D3"/>
    <w:rsid w:val="00CB65F3"/>
    <w:rsid w:val="00CD3CDE"/>
    <w:rsid w:val="00CD5D4E"/>
    <w:rsid w:val="00CE1597"/>
    <w:rsid w:val="00CE6073"/>
    <w:rsid w:val="00CF6887"/>
    <w:rsid w:val="00D01843"/>
    <w:rsid w:val="00D055B3"/>
    <w:rsid w:val="00D07320"/>
    <w:rsid w:val="00D11BEE"/>
    <w:rsid w:val="00D25F1B"/>
    <w:rsid w:val="00D36935"/>
    <w:rsid w:val="00D45677"/>
    <w:rsid w:val="00D45AA0"/>
    <w:rsid w:val="00D513FC"/>
    <w:rsid w:val="00D62CD1"/>
    <w:rsid w:val="00D74602"/>
    <w:rsid w:val="00D76194"/>
    <w:rsid w:val="00D77EF6"/>
    <w:rsid w:val="00D77F78"/>
    <w:rsid w:val="00D85DF9"/>
    <w:rsid w:val="00D95E67"/>
    <w:rsid w:val="00DB187C"/>
    <w:rsid w:val="00DB7A9A"/>
    <w:rsid w:val="00DC3D03"/>
    <w:rsid w:val="00DD502F"/>
    <w:rsid w:val="00DD5A1E"/>
    <w:rsid w:val="00DE06FF"/>
    <w:rsid w:val="00DE69D8"/>
    <w:rsid w:val="00DF092E"/>
    <w:rsid w:val="00E07874"/>
    <w:rsid w:val="00E17DA4"/>
    <w:rsid w:val="00E33CBA"/>
    <w:rsid w:val="00E367F5"/>
    <w:rsid w:val="00E45D90"/>
    <w:rsid w:val="00E46050"/>
    <w:rsid w:val="00E4726C"/>
    <w:rsid w:val="00E47C4B"/>
    <w:rsid w:val="00E57E47"/>
    <w:rsid w:val="00E72C48"/>
    <w:rsid w:val="00E73229"/>
    <w:rsid w:val="00E763D7"/>
    <w:rsid w:val="00E85F15"/>
    <w:rsid w:val="00E86243"/>
    <w:rsid w:val="00EB3AAD"/>
    <w:rsid w:val="00EB3B90"/>
    <w:rsid w:val="00EC2025"/>
    <w:rsid w:val="00EC5BA3"/>
    <w:rsid w:val="00ED0269"/>
    <w:rsid w:val="00EF22B6"/>
    <w:rsid w:val="00F00A5E"/>
    <w:rsid w:val="00F31035"/>
    <w:rsid w:val="00F325E5"/>
    <w:rsid w:val="00F37FB2"/>
    <w:rsid w:val="00F44025"/>
    <w:rsid w:val="00F44CFE"/>
    <w:rsid w:val="00F44E3B"/>
    <w:rsid w:val="00F45723"/>
    <w:rsid w:val="00F50723"/>
    <w:rsid w:val="00F64340"/>
    <w:rsid w:val="00F710FC"/>
    <w:rsid w:val="00F74FF1"/>
    <w:rsid w:val="00F77B1A"/>
    <w:rsid w:val="00F8068F"/>
    <w:rsid w:val="00F846DB"/>
    <w:rsid w:val="00F86E4E"/>
    <w:rsid w:val="00FA3D12"/>
    <w:rsid w:val="00FB2D03"/>
    <w:rsid w:val="00FB5C1E"/>
    <w:rsid w:val="00FC6DF3"/>
    <w:rsid w:val="00FD6EC9"/>
    <w:rsid w:val="00FD72EA"/>
    <w:rsid w:val="00FE14E2"/>
    <w:rsid w:val="00FE3CF4"/>
    <w:rsid w:val="00FE405E"/>
    <w:rsid w:val="00FE4172"/>
    <w:rsid w:val="00FE4EC9"/>
    <w:rsid w:val="00FF05AC"/>
    <w:rsid w:val="00FF1995"/>
    <w:rsid w:val="00FF1CC8"/>
    <w:rsid w:val="00FF52BE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3CF4AB-E9B2-414D-814D-2E5B0CC5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E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34E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7F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67F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D66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D66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3CF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534E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4E8A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C55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552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E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c"/>
    <w:uiPriority w:val="99"/>
    <w:qFormat/>
    <w:rsid w:val="00406DEC"/>
    <w:pPr>
      <w:ind w:left="720"/>
      <w:contextualSpacing/>
    </w:pPr>
  </w:style>
  <w:style w:type="character" w:styleId="ad">
    <w:name w:val="Strong"/>
    <w:basedOn w:val="a0"/>
    <w:uiPriority w:val="22"/>
    <w:qFormat/>
    <w:rsid w:val="0003256B"/>
    <w:rPr>
      <w:b/>
      <w:bCs/>
    </w:rPr>
  </w:style>
  <w:style w:type="paragraph" w:styleId="ae">
    <w:name w:val="Body Text"/>
    <w:basedOn w:val="a"/>
    <w:link w:val="af"/>
    <w:rsid w:val="007D6719"/>
    <w:pPr>
      <w:jc w:val="both"/>
    </w:pPr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7D671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85A4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585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585A49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605347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053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05347"/>
    <w:rPr>
      <w:vertAlign w:val="superscript"/>
    </w:rPr>
  </w:style>
  <w:style w:type="character" w:customStyle="1" w:styleId="FontStyle26">
    <w:name w:val="Font Style26"/>
    <w:uiPriority w:val="99"/>
    <w:rsid w:val="00A13CD7"/>
    <w:rPr>
      <w:rFonts w:ascii="Times New Roman" w:hAnsi="Times New Roman"/>
      <w:b/>
      <w:sz w:val="26"/>
    </w:rPr>
  </w:style>
  <w:style w:type="character" w:customStyle="1" w:styleId="20">
    <w:name w:val="Заголовок 2 Знак"/>
    <w:basedOn w:val="a0"/>
    <w:link w:val="2"/>
    <w:uiPriority w:val="9"/>
    <w:semiHidden/>
    <w:rsid w:val="00735E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nk">
    <w:name w:val="link"/>
    <w:basedOn w:val="a0"/>
    <w:rsid w:val="00A269FC"/>
  </w:style>
  <w:style w:type="character" w:customStyle="1" w:styleId="ac">
    <w:name w:val="Абзац списка Знак"/>
    <w:aliases w:val="A_маркированный_список Знак"/>
    <w:link w:val="ab"/>
    <w:uiPriority w:val="99"/>
    <w:locked/>
    <w:rsid w:val="008C3A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0F71B6"/>
    <w:rPr>
      <w:color w:val="954F72" w:themeColor="followedHyperlink"/>
      <w:u w:val="single"/>
    </w:rPr>
  </w:style>
  <w:style w:type="character" w:customStyle="1" w:styleId="af7">
    <w:name w:val="Основной текст_"/>
    <w:basedOn w:val="a0"/>
    <w:link w:val="1"/>
    <w:rsid w:val="00F74FF1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f7"/>
    <w:rsid w:val="00F74FF1"/>
    <w:pPr>
      <w:widowControl w:val="0"/>
      <w:shd w:val="clear" w:color="auto" w:fill="FFFFFF"/>
      <w:spacing w:before="120" w:after="60" w:line="155" w:lineRule="exact"/>
      <w:jc w:val="both"/>
    </w:pPr>
    <w:rPr>
      <w:rFonts w:ascii="Arial" w:eastAsia="Arial" w:hAnsi="Arial" w:cs="Arial"/>
      <w:sz w:val="13"/>
      <w:szCs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7E745-DF96-453B-A2CF-838E573F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2158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Отдел ГО.Начальник</cp:lastModifiedBy>
  <cp:revision>21</cp:revision>
  <cp:lastPrinted>2024-06-19T08:19:00Z</cp:lastPrinted>
  <dcterms:created xsi:type="dcterms:W3CDTF">2024-06-24T08:43:00Z</dcterms:created>
  <dcterms:modified xsi:type="dcterms:W3CDTF">2024-10-29T08:27:00Z</dcterms:modified>
</cp:coreProperties>
</file>