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</w:pPr>
    </w:p>
    <w:p w:rsidR="00220CEB" w:rsidRDefault="00220CEB" w:rsidP="00220CEB">
      <w:pPr>
        <w:spacing w:after="0" w:line="240" w:lineRule="auto"/>
        <w:jc w:val="center"/>
        <w:rPr>
          <w:b/>
        </w:rPr>
      </w:pPr>
      <w:r w:rsidRPr="00220CEB">
        <w:rPr>
          <w:b/>
        </w:rPr>
        <w:t>Об утверждении схемы избирательных округов</w:t>
      </w:r>
      <w:r w:rsidR="009332A4">
        <w:rPr>
          <w:b/>
        </w:rPr>
        <w:t xml:space="preserve"> </w:t>
      </w:r>
      <w:r w:rsidRPr="00220CEB">
        <w:rPr>
          <w:b/>
        </w:rPr>
        <w:t>по выборам депутатов Думы муниципального образования город-курорт Геленджик</w:t>
      </w:r>
    </w:p>
    <w:p w:rsidR="00220CEB" w:rsidRDefault="00220CEB" w:rsidP="009332A4">
      <w:pPr>
        <w:spacing w:after="0" w:line="240" w:lineRule="auto"/>
      </w:pPr>
    </w:p>
    <w:p w:rsidR="00220CEB" w:rsidRDefault="00442A75" w:rsidP="00E32DF4">
      <w:pPr>
        <w:spacing w:after="0" w:line="240" w:lineRule="auto"/>
        <w:ind w:firstLine="709"/>
        <w:jc w:val="both"/>
      </w:pPr>
      <w:proofErr w:type="gramStart"/>
      <w:r>
        <w:t>С целью</w:t>
      </w:r>
      <w:r w:rsidR="00220CEB">
        <w:t xml:space="preserve"> проведения выборов депутатов </w:t>
      </w:r>
      <w:r w:rsidR="009332A4">
        <w:t>Д</w:t>
      </w:r>
      <w:r w:rsidR="00220CEB">
        <w:t xml:space="preserve">умы муниципального образования город-курорт Геленджик, рассмотрев представленную </w:t>
      </w:r>
      <w:proofErr w:type="spellStart"/>
      <w:r w:rsidR="00220CEB">
        <w:t>терри</w:t>
      </w:r>
      <w:r w:rsidR="00F5099C">
        <w:t>-</w:t>
      </w:r>
      <w:r w:rsidR="00220CEB">
        <w:t>ториальной</w:t>
      </w:r>
      <w:proofErr w:type="spellEnd"/>
      <w:r w:rsidR="00220CEB">
        <w:t xml:space="preserve"> избирательной комиссией </w:t>
      </w:r>
      <w:proofErr w:type="spellStart"/>
      <w:r w:rsidR="00220CEB">
        <w:t>Геленджикск</w:t>
      </w:r>
      <w:r>
        <w:t>ая</w:t>
      </w:r>
      <w:proofErr w:type="spellEnd"/>
      <w:r w:rsidR="00220CEB">
        <w:t xml:space="preserve"> схему одномандатных избирательных округов по выборам депутатов Думы муниципального образования город-курорт Геленджик и ее графическое изображение, руководствуясь</w:t>
      </w:r>
      <w:r w:rsidR="007600CB">
        <w:t xml:space="preserve"> </w:t>
      </w:r>
      <w:r w:rsidR="00220CEB">
        <w:t>статьей 18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 w:rsidR="007600CB">
        <w:t xml:space="preserve"> </w:t>
      </w:r>
      <w:r w:rsidR="00220CEB">
        <w:t>(в редакции Федерального</w:t>
      </w:r>
      <w:proofErr w:type="gramEnd"/>
      <w:r w:rsidR="00220CEB">
        <w:t xml:space="preserve"> закона от </w:t>
      </w:r>
      <w:r w:rsidR="00F5099C">
        <w:t>18</w:t>
      </w:r>
      <w:r w:rsidR="00220CEB">
        <w:t xml:space="preserve"> </w:t>
      </w:r>
      <w:proofErr w:type="gramStart"/>
      <w:r w:rsidR="00F5099C">
        <w:t>ап-</w:t>
      </w:r>
      <w:proofErr w:type="spellStart"/>
      <w:r w:rsidR="00F5099C">
        <w:t>реля</w:t>
      </w:r>
      <w:proofErr w:type="spellEnd"/>
      <w:proofErr w:type="gramEnd"/>
      <w:r w:rsidR="00220CEB">
        <w:t xml:space="preserve"> </w:t>
      </w:r>
      <w:r w:rsidR="00C54F50">
        <w:t xml:space="preserve"> </w:t>
      </w:r>
      <w:r w:rsidR="00220CEB">
        <w:t>201</w:t>
      </w:r>
      <w:r w:rsidR="00F5099C">
        <w:t>8</w:t>
      </w:r>
      <w:r w:rsidR="00220CEB">
        <w:t xml:space="preserve"> </w:t>
      </w:r>
      <w:r w:rsidR="00C54F50">
        <w:t xml:space="preserve"> </w:t>
      </w:r>
      <w:r w:rsidR="00220CEB">
        <w:t xml:space="preserve">года </w:t>
      </w:r>
      <w:r w:rsidR="00C54F50">
        <w:t xml:space="preserve"> </w:t>
      </w:r>
      <w:r w:rsidR="00220CEB">
        <w:t>№8</w:t>
      </w:r>
      <w:r w:rsidR="00F5099C">
        <w:t>3</w:t>
      </w:r>
      <w:r w:rsidR="00220CEB">
        <w:t>-ФЗ</w:t>
      </w:r>
      <w:r w:rsidR="007600CB">
        <w:t xml:space="preserve">), </w:t>
      </w:r>
      <w:r w:rsidR="00C54F50">
        <w:t xml:space="preserve"> </w:t>
      </w:r>
      <w:r w:rsidR="00C54F50" w:rsidRPr="00E258C0">
        <w:t>Федеральным законом от 6 октября 2003 года №131-ФЗ «Об общих принципах организации местного самоуправления в Российской Федерации» (в р</w:t>
      </w:r>
      <w:r w:rsidR="00C54F50">
        <w:t>едакции Федерального закона от 18</w:t>
      </w:r>
      <w:r w:rsidR="00C54F50" w:rsidRPr="00E258C0">
        <w:t xml:space="preserve"> </w:t>
      </w:r>
      <w:r w:rsidR="00C54F50">
        <w:t>апреля</w:t>
      </w:r>
      <w:r w:rsidR="00C54F50" w:rsidRPr="00E258C0">
        <w:t xml:space="preserve"> 201</w:t>
      </w:r>
      <w:r w:rsidR="00C54F50">
        <w:t>8</w:t>
      </w:r>
      <w:r w:rsidR="00C54F50" w:rsidRPr="00E258C0">
        <w:t xml:space="preserve"> </w:t>
      </w:r>
      <w:proofErr w:type="spellStart"/>
      <w:r w:rsidR="00C54F50" w:rsidRPr="00E258C0">
        <w:t>го</w:t>
      </w:r>
      <w:proofErr w:type="spellEnd"/>
      <w:r w:rsidR="00C54F50">
        <w:t>-</w:t>
      </w:r>
      <w:r w:rsidR="00C54F50" w:rsidRPr="00E258C0">
        <w:t>да №</w:t>
      </w:r>
      <w:r w:rsidR="00C54F50">
        <w:t>83</w:t>
      </w:r>
      <w:r w:rsidR="00C54F50" w:rsidRPr="00E258C0">
        <w:t>-ФЗ)</w:t>
      </w:r>
      <w:r w:rsidR="00C54F50">
        <w:t xml:space="preserve">, </w:t>
      </w:r>
      <w:r w:rsidR="007600CB">
        <w:t xml:space="preserve">статьей 14 Закона Краснодарского края от 26 декабря 2005 года №966-КЗ «О муниципальных выборах в Краснодарском крае» (в редакции Закона Краснодарского края от </w:t>
      </w:r>
      <w:r w:rsidR="00C54F50">
        <w:t>12</w:t>
      </w:r>
      <w:r w:rsidR="007600CB">
        <w:t xml:space="preserve"> </w:t>
      </w:r>
      <w:r w:rsidR="00C54F50">
        <w:t xml:space="preserve">февраля </w:t>
      </w:r>
      <w:r w:rsidR="007600CB">
        <w:t>201</w:t>
      </w:r>
      <w:r w:rsidR="00C54F50">
        <w:t>8</w:t>
      </w:r>
      <w:r w:rsidR="007600CB">
        <w:t xml:space="preserve"> года №</w:t>
      </w:r>
      <w:r w:rsidR="00C54F50">
        <w:t>3738-КЗ</w:t>
      </w:r>
      <w:r w:rsidR="007600CB">
        <w:t xml:space="preserve">), статьями </w:t>
      </w:r>
      <w:r w:rsidR="00C54F50" w:rsidRPr="00E258C0">
        <w:t>8, 27, 70</w:t>
      </w:r>
      <w:r w:rsidR="007600CB">
        <w:t xml:space="preserve"> Устава муниципального образования город-курорт Геленджик, Дума муниципального образования город-курорт Геленджик  </w:t>
      </w:r>
      <w:proofErr w:type="gramStart"/>
      <w:r w:rsidR="007600CB">
        <w:t>р</w:t>
      </w:r>
      <w:proofErr w:type="gramEnd"/>
      <w:r w:rsidR="007600CB">
        <w:t xml:space="preserve"> е ш и л а:</w:t>
      </w:r>
    </w:p>
    <w:p w:rsidR="00FE5DFF" w:rsidRDefault="009332A4" w:rsidP="00E32DF4">
      <w:pPr>
        <w:spacing w:after="0" w:line="240" w:lineRule="auto"/>
        <w:ind w:firstLine="709"/>
        <w:jc w:val="both"/>
      </w:pPr>
      <w:r>
        <w:t>1</w:t>
      </w:r>
      <w:r w:rsidR="00FE5DFF">
        <w:t>.Утвердить схем</w:t>
      </w:r>
      <w:r>
        <w:t>у</w:t>
      </w:r>
      <w:r w:rsidR="00FE5DFF">
        <w:t xml:space="preserve"> избирательных округов по выборам депутатов Думы муниципального образования город-курорт Геленджик (приложение №1) и графическое изображение схемы избирательных округов по выборам депутатов Думы муниципального образования город-курорт Геленджик</w:t>
      </w:r>
      <w:r w:rsidR="00FF6D18">
        <w:t xml:space="preserve"> (приложение №2).</w:t>
      </w:r>
    </w:p>
    <w:p w:rsidR="00FF6D18" w:rsidRDefault="009332A4" w:rsidP="00E32DF4">
      <w:pPr>
        <w:spacing w:after="0" w:line="240" w:lineRule="auto"/>
        <w:ind w:firstLine="709"/>
        <w:jc w:val="both"/>
      </w:pPr>
      <w:r>
        <w:t>2</w:t>
      </w:r>
      <w:r w:rsidR="00FF6D18">
        <w:t>.Опубликовать схему избирательных округов по выборам депутатов Думы муниципального образования город-курорт Геленджик, включая ее графическое изображение, в Геленджикской городской газете «Прибой» не позднее чем через пять дней после ее утверждения.</w:t>
      </w:r>
    </w:p>
    <w:p w:rsidR="00EE1243" w:rsidRDefault="00EE1243" w:rsidP="00E32DF4">
      <w:pPr>
        <w:spacing w:after="0" w:line="240" w:lineRule="auto"/>
        <w:ind w:firstLine="709"/>
        <w:jc w:val="both"/>
      </w:pPr>
      <w:r>
        <w:t>3.Признать утратившим силу решение Думы муниципального образования</w:t>
      </w:r>
      <w:r w:rsidR="00E32DF4">
        <w:t xml:space="preserve">  </w:t>
      </w:r>
      <w:r>
        <w:t xml:space="preserve"> город-курорт </w:t>
      </w:r>
      <w:r w:rsidR="00E32DF4">
        <w:t xml:space="preserve">  </w:t>
      </w:r>
      <w:r>
        <w:t xml:space="preserve">Геленджик </w:t>
      </w:r>
      <w:r w:rsidR="00E32DF4">
        <w:t xml:space="preserve">  </w:t>
      </w:r>
      <w:r>
        <w:t xml:space="preserve">от </w:t>
      </w:r>
      <w:r w:rsidR="00E32DF4">
        <w:t xml:space="preserve">  </w:t>
      </w:r>
      <w:r>
        <w:t xml:space="preserve">29 </w:t>
      </w:r>
      <w:r w:rsidR="00E32DF4">
        <w:t xml:space="preserve">  </w:t>
      </w:r>
      <w:r>
        <w:t xml:space="preserve">января </w:t>
      </w:r>
      <w:r w:rsidR="00E32DF4">
        <w:t xml:space="preserve">  </w:t>
      </w:r>
      <w:r>
        <w:t xml:space="preserve">2013 </w:t>
      </w:r>
      <w:r w:rsidR="00E32DF4">
        <w:t xml:space="preserve">  </w:t>
      </w:r>
      <w:r>
        <w:t xml:space="preserve">года </w:t>
      </w:r>
      <w:r w:rsidR="00E32DF4">
        <w:t xml:space="preserve"> </w:t>
      </w:r>
      <w:r>
        <w:t>№850 «Об утверждении схемы избирательных округов по выборам депутатов Думы муниципального образования город-курорт Геленджик».</w:t>
      </w:r>
    </w:p>
    <w:p w:rsidR="009332A4" w:rsidRDefault="00EE1243" w:rsidP="00E32DF4">
      <w:pPr>
        <w:spacing w:after="0" w:line="240" w:lineRule="auto"/>
        <w:ind w:firstLine="709"/>
        <w:jc w:val="both"/>
      </w:pPr>
      <w:r>
        <w:t>4</w:t>
      </w:r>
      <w:r w:rsidR="009332A4">
        <w:t>.</w:t>
      </w:r>
      <w:proofErr w:type="gramStart"/>
      <w:r w:rsidR="009332A4">
        <w:t>Контроль за</w:t>
      </w:r>
      <w:proofErr w:type="gramEnd"/>
      <w:r w:rsidR="009332A4">
        <w:t xml:space="preserve"> выполнением настоящего решения возложить на постоянную комиссию Думы муниципального образования город-курорт Геленджик по правовым вопросам (</w:t>
      </w:r>
      <w:r w:rsidR="00C54F50">
        <w:t>Димитриев</w:t>
      </w:r>
      <w:r w:rsidR="009332A4">
        <w:t>).</w:t>
      </w:r>
    </w:p>
    <w:p w:rsidR="009332A4" w:rsidRDefault="00EE1243" w:rsidP="00E32DF4">
      <w:pPr>
        <w:spacing w:after="0" w:line="240" w:lineRule="auto"/>
        <w:ind w:firstLine="709"/>
        <w:jc w:val="both"/>
      </w:pPr>
      <w:proofErr w:type="gramStart"/>
      <w:r>
        <w:t>5</w:t>
      </w:r>
      <w:r w:rsidR="009332A4">
        <w:t xml:space="preserve">.Решение вступает в силу со дня его </w:t>
      </w:r>
      <w:r w:rsidR="007C039D">
        <w:t>опубликования</w:t>
      </w:r>
      <w:r w:rsidR="00F35A97">
        <w:t xml:space="preserve">, но не ранее вступления в силу постановления администрации муниципального образования город-курорт Геленджик от 10 мая 2018 года №1313 «О внесении изменений в </w:t>
      </w:r>
      <w:r w:rsidR="00F35A97">
        <w:lastRenderedPageBreak/>
        <w:t>постановление администрации муниципального образования город-курорт Геленджик от 16 января 2013 года №83 «Об образовании избирательных участков для проведения выборов на территории муниципального образования город-курорт Геленджик» (в редакции постановления администрации</w:t>
      </w:r>
      <w:proofErr w:type="gramEnd"/>
      <w:r w:rsidR="00F35A97">
        <w:t xml:space="preserve"> муниципального образования город-курорт Геленджик от 12 марта 2018 года №585)»</w:t>
      </w:r>
      <w:r w:rsidR="009332A4">
        <w:t>.</w:t>
      </w:r>
    </w:p>
    <w:p w:rsidR="00C54F50" w:rsidRDefault="00C54F50" w:rsidP="009332A4">
      <w:pPr>
        <w:spacing w:after="0" w:line="240" w:lineRule="auto"/>
        <w:jc w:val="both"/>
      </w:pPr>
    </w:p>
    <w:p w:rsidR="00F35A97" w:rsidRDefault="00F35A97" w:rsidP="009332A4">
      <w:pPr>
        <w:spacing w:after="0" w:line="240" w:lineRule="auto"/>
        <w:jc w:val="both"/>
      </w:pPr>
    </w:p>
    <w:p w:rsidR="00F700DD" w:rsidRDefault="00F700DD" w:rsidP="009332A4">
      <w:pPr>
        <w:spacing w:after="0" w:line="240" w:lineRule="auto"/>
        <w:jc w:val="both"/>
      </w:pPr>
      <w:r>
        <w:t xml:space="preserve">Глава муниципального образования </w:t>
      </w:r>
    </w:p>
    <w:p w:rsidR="00F700DD" w:rsidRDefault="00F700DD" w:rsidP="009332A4">
      <w:pPr>
        <w:spacing w:after="0" w:line="240" w:lineRule="auto"/>
        <w:jc w:val="both"/>
      </w:pPr>
      <w:r>
        <w:t>город-курорт Геленджик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В.А. </w:t>
      </w:r>
      <w:proofErr w:type="spellStart"/>
      <w:r>
        <w:t>Хрестин</w:t>
      </w:r>
      <w:proofErr w:type="spellEnd"/>
    </w:p>
    <w:p w:rsidR="00F700DD" w:rsidRDefault="00F700DD" w:rsidP="009332A4">
      <w:pPr>
        <w:spacing w:after="0" w:line="240" w:lineRule="auto"/>
        <w:jc w:val="both"/>
      </w:pPr>
    </w:p>
    <w:p w:rsidR="00F700DD" w:rsidRDefault="00F700DD" w:rsidP="009332A4">
      <w:pPr>
        <w:spacing w:after="0" w:line="240" w:lineRule="auto"/>
        <w:jc w:val="both"/>
      </w:pPr>
    </w:p>
    <w:p w:rsidR="009332A4" w:rsidRDefault="009332A4" w:rsidP="009332A4">
      <w:pPr>
        <w:spacing w:after="0" w:line="240" w:lineRule="auto"/>
        <w:jc w:val="both"/>
      </w:pPr>
      <w:r>
        <w:t xml:space="preserve">Председатель Думы </w:t>
      </w:r>
      <w:proofErr w:type="gramStart"/>
      <w:r>
        <w:t>муниципального</w:t>
      </w:r>
      <w:proofErr w:type="gramEnd"/>
      <w:r>
        <w:t xml:space="preserve"> </w:t>
      </w:r>
    </w:p>
    <w:p w:rsidR="009332A4" w:rsidRDefault="009332A4" w:rsidP="009332A4">
      <w:pPr>
        <w:spacing w:after="0" w:line="240" w:lineRule="auto"/>
        <w:jc w:val="both"/>
      </w:pPr>
      <w:r>
        <w:t>образования город-курорт Геленджик</w:t>
      </w:r>
      <w:r>
        <w:tab/>
      </w:r>
      <w:r>
        <w:tab/>
      </w:r>
      <w:r>
        <w:tab/>
      </w:r>
      <w:r>
        <w:tab/>
        <w:t xml:space="preserve">  </w:t>
      </w:r>
      <w:r w:rsidR="00C54F50">
        <w:t xml:space="preserve">  </w:t>
      </w:r>
      <w:r>
        <w:t xml:space="preserve">    </w:t>
      </w:r>
      <w:r w:rsidR="00C54F50">
        <w:t>В.В. Рутковский</w:t>
      </w:r>
    </w:p>
    <w:p w:rsidR="009332A4" w:rsidRDefault="009332A4" w:rsidP="009332A4">
      <w:r>
        <w:br w:type="page"/>
      </w:r>
    </w:p>
    <w:p w:rsidR="009332A4" w:rsidRPr="00DB00F0" w:rsidRDefault="009332A4" w:rsidP="009332A4">
      <w:pPr>
        <w:spacing w:after="0" w:line="240" w:lineRule="auto"/>
        <w:jc w:val="center"/>
        <w:rPr>
          <w:b/>
        </w:rPr>
      </w:pPr>
      <w:r w:rsidRPr="00DB00F0">
        <w:rPr>
          <w:b/>
        </w:rPr>
        <w:lastRenderedPageBreak/>
        <w:t>ЛИСТ СОГЛАСОВАНИЯ</w:t>
      </w:r>
    </w:p>
    <w:p w:rsidR="009332A4" w:rsidRPr="00DB00F0" w:rsidRDefault="009332A4" w:rsidP="009332A4">
      <w:pPr>
        <w:spacing w:after="0" w:line="240" w:lineRule="auto"/>
        <w:jc w:val="center"/>
      </w:pPr>
      <w:r w:rsidRPr="00DB00F0">
        <w:t xml:space="preserve">проекта решения Думы муниципального образования </w:t>
      </w:r>
    </w:p>
    <w:p w:rsidR="009332A4" w:rsidRPr="00DB00F0" w:rsidRDefault="009332A4" w:rsidP="009332A4">
      <w:pPr>
        <w:spacing w:after="0" w:line="240" w:lineRule="auto"/>
        <w:jc w:val="center"/>
      </w:pPr>
      <w:r w:rsidRPr="00DB00F0">
        <w:t>город-курорт Геленджик</w:t>
      </w:r>
    </w:p>
    <w:p w:rsidR="009332A4" w:rsidRPr="00DB00F0" w:rsidRDefault="009332A4" w:rsidP="009332A4">
      <w:pPr>
        <w:spacing w:after="0" w:line="240" w:lineRule="auto"/>
        <w:jc w:val="center"/>
      </w:pPr>
      <w:r w:rsidRPr="00DB00F0">
        <w:t>от______________№______________</w:t>
      </w:r>
    </w:p>
    <w:p w:rsidR="00C54F50" w:rsidRDefault="009332A4" w:rsidP="009332A4">
      <w:pPr>
        <w:spacing w:after="0" w:line="240" w:lineRule="auto"/>
        <w:jc w:val="center"/>
      </w:pPr>
      <w:r w:rsidRPr="00DB00F0">
        <w:t>«</w:t>
      </w:r>
      <w:r w:rsidRPr="009332A4">
        <w:t xml:space="preserve">Об утверждении схемы избирательных округов по выборам </w:t>
      </w:r>
    </w:p>
    <w:p w:rsidR="009332A4" w:rsidRPr="00DB00F0" w:rsidRDefault="009332A4" w:rsidP="009332A4">
      <w:pPr>
        <w:spacing w:after="0" w:line="240" w:lineRule="auto"/>
        <w:jc w:val="center"/>
      </w:pPr>
      <w:r w:rsidRPr="009332A4">
        <w:t>депутатов Думы муниципального образования город-курорт Геленджик</w:t>
      </w:r>
      <w:r w:rsidRPr="00DB00F0">
        <w:t xml:space="preserve">» </w:t>
      </w:r>
    </w:p>
    <w:p w:rsidR="009332A4" w:rsidRPr="00DB00F0" w:rsidRDefault="009332A4" w:rsidP="009332A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332A4" w:rsidRPr="00DB00F0" w:rsidRDefault="009332A4" w:rsidP="009332A4">
      <w:pPr>
        <w:spacing w:after="0" w:line="240" w:lineRule="auto"/>
        <w:jc w:val="both"/>
      </w:pPr>
    </w:p>
    <w:p w:rsidR="009332A4" w:rsidRPr="00DB00F0" w:rsidRDefault="009332A4" w:rsidP="009332A4">
      <w:pPr>
        <w:spacing w:after="0" w:line="240" w:lineRule="auto"/>
        <w:jc w:val="both"/>
      </w:pPr>
      <w:r w:rsidRPr="00DB00F0">
        <w:t>Проект внесен: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 xml:space="preserve">Главой </w:t>
      </w:r>
      <w:proofErr w:type="gramStart"/>
      <w:r w:rsidRPr="00DB00F0">
        <w:t>муниципального</w:t>
      </w:r>
      <w:proofErr w:type="gramEnd"/>
      <w:r w:rsidRPr="00DB00F0">
        <w:t xml:space="preserve"> 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 xml:space="preserve">образования город-курорт Геленджик                                       </w:t>
      </w:r>
      <w:r>
        <w:t xml:space="preserve"> </w:t>
      </w:r>
      <w:r w:rsidR="00C54F50">
        <w:t xml:space="preserve">   </w:t>
      </w:r>
      <w:r>
        <w:t xml:space="preserve">   </w:t>
      </w:r>
      <w:r w:rsidRPr="00DB00F0">
        <w:t xml:space="preserve">   В.А.</w:t>
      </w:r>
      <w:r w:rsidR="00C54F50">
        <w:t xml:space="preserve"> </w:t>
      </w:r>
      <w:proofErr w:type="spellStart"/>
      <w:r w:rsidRPr="00DB00F0">
        <w:t>Хрестин</w:t>
      </w:r>
      <w:proofErr w:type="spellEnd"/>
    </w:p>
    <w:p w:rsidR="009332A4" w:rsidRPr="00DB00F0" w:rsidRDefault="009332A4" w:rsidP="009332A4">
      <w:pPr>
        <w:spacing w:after="0" w:line="240" w:lineRule="auto"/>
        <w:jc w:val="both"/>
      </w:pPr>
    </w:p>
    <w:p w:rsidR="009332A4" w:rsidRPr="00DB00F0" w:rsidRDefault="009332A4" w:rsidP="009332A4">
      <w:pPr>
        <w:spacing w:after="0" w:line="240" w:lineRule="auto"/>
        <w:jc w:val="both"/>
      </w:pPr>
      <w:r w:rsidRPr="00DB00F0">
        <w:t>Составитель проекта: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 xml:space="preserve">Начальник </w:t>
      </w:r>
      <w:proofErr w:type="gramStart"/>
      <w:r w:rsidRPr="00DB00F0">
        <w:t>правового</w:t>
      </w:r>
      <w:proofErr w:type="gramEnd"/>
      <w:r w:rsidRPr="00DB00F0">
        <w:t xml:space="preserve"> 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>управления администрации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>муниципального образования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 xml:space="preserve">город-курорт Геленджик                                                      </w:t>
      </w:r>
      <w:r w:rsidR="00C54F50">
        <w:t xml:space="preserve">   </w:t>
      </w:r>
      <w:r w:rsidRPr="00DB00F0">
        <w:t xml:space="preserve">       </w:t>
      </w:r>
      <w:r>
        <w:t xml:space="preserve">    </w:t>
      </w:r>
      <w:r w:rsidRPr="00DB00F0">
        <w:t xml:space="preserve">      А.Г.</w:t>
      </w:r>
      <w:r w:rsidR="00C54F50">
        <w:t xml:space="preserve"> </w:t>
      </w:r>
      <w:r w:rsidRPr="00DB00F0">
        <w:t>Савиди</w:t>
      </w:r>
    </w:p>
    <w:p w:rsidR="009332A4" w:rsidRPr="00DB00F0" w:rsidRDefault="009332A4" w:rsidP="009332A4">
      <w:pPr>
        <w:spacing w:after="0" w:line="240" w:lineRule="auto"/>
        <w:jc w:val="both"/>
      </w:pPr>
    </w:p>
    <w:p w:rsidR="009332A4" w:rsidRPr="00DB00F0" w:rsidRDefault="009332A4" w:rsidP="009332A4">
      <w:pPr>
        <w:spacing w:after="0" w:line="240" w:lineRule="auto"/>
        <w:jc w:val="both"/>
      </w:pPr>
      <w:r w:rsidRPr="00DB00F0">
        <w:t>Проект согласован:</w:t>
      </w:r>
    </w:p>
    <w:p w:rsidR="009332A4" w:rsidRPr="00DB00F0" w:rsidRDefault="009332A4" w:rsidP="009332A4">
      <w:pPr>
        <w:spacing w:after="0" w:line="240" w:lineRule="auto"/>
        <w:jc w:val="both"/>
      </w:pPr>
      <w:r>
        <w:t>Первый з</w:t>
      </w:r>
      <w:r w:rsidRPr="00DB00F0">
        <w:t xml:space="preserve">аместитель главы 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 xml:space="preserve">муниципального образования </w:t>
      </w:r>
    </w:p>
    <w:p w:rsidR="009332A4" w:rsidRDefault="009332A4" w:rsidP="009332A4">
      <w:pPr>
        <w:spacing w:after="0" w:line="240" w:lineRule="auto"/>
        <w:jc w:val="both"/>
      </w:pPr>
      <w:r w:rsidRPr="00DB00F0">
        <w:t xml:space="preserve">город-курорт Геленджик                                               </w:t>
      </w:r>
      <w:r>
        <w:t xml:space="preserve"> </w:t>
      </w:r>
      <w:r w:rsidR="00C54F50">
        <w:t xml:space="preserve">   </w:t>
      </w:r>
      <w:r>
        <w:t xml:space="preserve">   </w:t>
      </w:r>
      <w:r w:rsidRPr="00DB00F0">
        <w:t xml:space="preserve">      Т.П.</w:t>
      </w:r>
      <w:r w:rsidR="00C54F50">
        <w:t xml:space="preserve"> </w:t>
      </w:r>
      <w:r w:rsidRPr="00DB00F0">
        <w:t>Константинова</w:t>
      </w:r>
    </w:p>
    <w:p w:rsidR="009332A4" w:rsidRPr="00DB00F0" w:rsidRDefault="009332A4" w:rsidP="009332A4">
      <w:pPr>
        <w:spacing w:after="0" w:line="240" w:lineRule="auto"/>
        <w:jc w:val="both"/>
      </w:pPr>
    </w:p>
    <w:p w:rsidR="009332A4" w:rsidRPr="00DB00F0" w:rsidRDefault="009332A4" w:rsidP="009332A4">
      <w:pPr>
        <w:spacing w:after="0" w:line="240" w:lineRule="auto"/>
        <w:jc w:val="both"/>
      </w:pPr>
      <w:r w:rsidRPr="00DB00F0">
        <w:t>Председатель постоянной комиссии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>Думы муниципального образования</w:t>
      </w:r>
    </w:p>
    <w:p w:rsidR="009332A4" w:rsidRDefault="009332A4" w:rsidP="009332A4">
      <w:pPr>
        <w:spacing w:after="0" w:line="240" w:lineRule="auto"/>
        <w:jc w:val="both"/>
      </w:pPr>
      <w:r w:rsidRPr="00DB00F0">
        <w:t xml:space="preserve">город-курорт Геленджик </w:t>
      </w:r>
    </w:p>
    <w:p w:rsidR="009332A4" w:rsidRPr="00DB00F0" w:rsidRDefault="009332A4" w:rsidP="009332A4">
      <w:pPr>
        <w:spacing w:after="0" w:line="240" w:lineRule="auto"/>
        <w:jc w:val="both"/>
      </w:pPr>
      <w:r w:rsidRPr="00DB00F0">
        <w:t>по правовым</w:t>
      </w:r>
      <w:r>
        <w:t xml:space="preserve"> </w:t>
      </w:r>
      <w:r w:rsidRPr="00DB00F0">
        <w:t xml:space="preserve">вопросам                                                         </w:t>
      </w:r>
      <w:r w:rsidR="00C54F50">
        <w:t xml:space="preserve">       </w:t>
      </w:r>
      <w:r w:rsidRPr="00DB00F0">
        <w:t xml:space="preserve">      </w:t>
      </w:r>
      <w:r w:rsidR="00C54F50">
        <w:t>М.Д. Димитриев</w:t>
      </w:r>
    </w:p>
    <w:p w:rsidR="009332A4" w:rsidRPr="009951CA" w:rsidRDefault="009332A4" w:rsidP="009332A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332A4" w:rsidRPr="00185A98" w:rsidRDefault="009332A4" w:rsidP="009332A4">
      <w:pPr>
        <w:spacing w:after="0" w:line="240" w:lineRule="auto"/>
        <w:jc w:val="both"/>
      </w:pPr>
    </w:p>
    <w:p w:rsidR="009332A4" w:rsidRDefault="009332A4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72108" w:rsidRPr="00C72108" w:rsidTr="0039268B">
        <w:tc>
          <w:tcPr>
            <w:tcW w:w="4785" w:type="dxa"/>
            <w:shd w:val="clear" w:color="auto" w:fill="auto"/>
          </w:tcPr>
          <w:p w:rsidR="00C72108" w:rsidRPr="00C72108" w:rsidRDefault="00C72108" w:rsidP="00C7210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C72108" w:rsidRPr="00C72108" w:rsidRDefault="00C72108" w:rsidP="00C721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72108">
              <w:rPr>
                <w:rFonts w:eastAsia="Times New Roman"/>
                <w:color w:val="000000"/>
                <w:lang w:eastAsia="ru-RU"/>
              </w:rPr>
              <w:t>ПРИЛОЖЕНИЕ №1</w:t>
            </w:r>
          </w:p>
          <w:p w:rsidR="00C72108" w:rsidRPr="00C72108" w:rsidRDefault="00C72108" w:rsidP="00C721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C72108" w:rsidRPr="00C72108" w:rsidRDefault="00C72108" w:rsidP="00C721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C72108" w:rsidRPr="00C72108" w:rsidRDefault="00C72108" w:rsidP="00C721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72108">
              <w:rPr>
                <w:rFonts w:eastAsia="Times New Roman"/>
                <w:color w:val="000000"/>
                <w:lang w:eastAsia="ru-RU"/>
              </w:rPr>
              <w:t>УТВЕРЖДЕНА</w:t>
            </w:r>
          </w:p>
          <w:p w:rsidR="00C72108" w:rsidRPr="00C72108" w:rsidRDefault="00C72108" w:rsidP="00C721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72108">
              <w:rPr>
                <w:rFonts w:eastAsia="Times New Roman"/>
                <w:color w:val="000000"/>
                <w:lang w:eastAsia="ru-RU"/>
              </w:rPr>
              <w:t xml:space="preserve">решением Думы </w:t>
            </w:r>
            <w:proofErr w:type="gramStart"/>
            <w:r w:rsidRPr="00C72108">
              <w:rPr>
                <w:rFonts w:eastAsia="Times New Roman"/>
                <w:color w:val="000000"/>
                <w:lang w:eastAsia="ru-RU"/>
              </w:rPr>
              <w:t>муниципального</w:t>
            </w:r>
            <w:proofErr w:type="gramEnd"/>
            <w:r w:rsidRPr="00C7210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72108" w:rsidRPr="00C72108" w:rsidRDefault="00C72108" w:rsidP="00C7210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72108">
              <w:rPr>
                <w:rFonts w:eastAsia="Times New Roman"/>
                <w:color w:val="000000"/>
                <w:lang w:eastAsia="ru-RU"/>
              </w:rPr>
              <w:t xml:space="preserve">образования город-курорт Геленджик </w:t>
            </w:r>
            <w:proofErr w:type="gramStart"/>
            <w:r w:rsidRPr="00C72108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C72108">
              <w:rPr>
                <w:rFonts w:eastAsia="Times New Roman"/>
                <w:color w:val="000000"/>
                <w:lang w:eastAsia="ru-RU"/>
              </w:rPr>
              <w:t xml:space="preserve"> _________________ №_____</w:t>
            </w:r>
          </w:p>
        </w:tc>
      </w:tr>
    </w:tbl>
    <w:p w:rsidR="00C72108" w:rsidRPr="00C72108" w:rsidRDefault="00C72108" w:rsidP="00C7210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СХЕМА</w:t>
      </w:r>
    </w:p>
    <w:p w:rsidR="00C72108" w:rsidRPr="00C72108" w:rsidRDefault="00C72108" w:rsidP="00C72108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избирательных округов по выборам депутатов</w:t>
      </w:r>
    </w:p>
    <w:p w:rsidR="00C72108" w:rsidRPr="00C72108" w:rsidRDefault="00C72108" w:rsidP="00C72108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Думы муниципального образования город-курорт Геленджик</w:t>
      </w:r>
    </w:p>
    <w:p w:rsidR="00C72108" w:rsidRPr="00C72108" w:rsidRDefault="00C72108" w:rsidP="00C7210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№1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- 4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- 10331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Центр округа – муниципальное автономное общеобразовательное учреждение средняя общеобразовательная школа №17 муниципального образования город-курорт Геленджик, </w:t>
      </w:r>
      <w:proofErr w:type="spellStart"/>
      <w:r w:rsidRPr="00C72108">
        <w:rPr>
          <w:rFonts w:eastAsia="Times New Roman"/>
          <w:lang w:eastAsia="ru-RU"/>
        </w:rPr>
        <w:t>с</w:t>
      </w:r>
      <w:proofErr w:type="gramStart"/>
      <w:r w:rsidRPr="00C72108">
        <w:rPr>
          <w:rFonts w:eastAsia="Times New Roman"/>
          <w:lang w:eastAsia="ru-RU"/>
        </w:rPr>
        <w:t>.А</w:t>
      </w:r>
      <w:proofErr w:type="gramEnd"/>
      <w:r w:rsidRPr="00C72108">
        <w:rPr>
          <w:rFonts w:eastAsia="Times New Roman"/>
          <w:lang w:eastAsia="ru-RU"/>
        </w:rPr>
        <w:t>рхипо-Осиповка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ул.Красных</w:t>
      </w:r>
      <w:proofErr w:type="spellEnd"/>
      <w:r w:rsidRPr="00C72108">
        <w:rPr>
          <w:rFonts w:eastAsia="Times New Roman"/>
          <w:lang w:eastAsia="ru-RU"/>
        </w:rPr>
        <w:t xml:space="preserve"> Партизан, д. 2.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C72108">
        <w:rPr>
          <w:rFonts w:eastAsia="Times New Roman"/>
          <w:b/>
          <w:lang w:eastAsia="ru-RU"/>
        </w:rPr>
        <w:t>В административных границах: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 w:rsidRPr="00C72108">
        <w:rPr>
          <w:rFonts w:eastAsia="Times New Roman"/>
          <w:lang w:eastAsia="ru-RU"/>
        </w:rPr>
        <w:t>с</w:t>
      </w:r>
      <w:proofErr w:type="gramStart"/>
      <w:r w:rsidRPr="00C72108">
        <w:rPr>
          <w:rFonts w:eastAsia="Times New Roman"/>
          <w:lang w:eastAsia="ru-RU"/>
        </w:rPr>
        <w:t>.П</w:t>
      </w:r>
      <w:proofErr w:type="gramEnd"/>
      <w:r w:rsidRPr="00C72108">
        <w:rPr>
          <w:rFonts w:eastAsia="Times New Roman"/>
          <w:lang w:eastAsia="ru-RU"/>
        </w:rPr>
        <w:t>шада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с.Криница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с.Береговое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хут.Бетта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с.Текос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с.Архипо-Осиповка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с.Тешебс</w:t>
      </w:r>
      <w:proofErr w:type="spellEnd"/>
      <w:r w:rsidRPr="00C72108">
        <w:rPr>
          <w:rFonts w:eastAsia="Times New Roman"/>
          <w:lang w:eastAsia="ru-RU"/>
        </w:rPr>
        <w:t>, садоводческое товарищество «Альфа», садоводческое товарищество «</w:t>
      </w:r>
      <w:proofErr w:type="spellStart"/>
      <w:r w:rsidRPr="00C72108">
        <w:rPr>
          <w:rFonts w:eastAsia="Times New Roman"/>
          <w:lang w:eastAsia="ru-RU"/>
        </w:rPr>
        <w:t>Бетта</w:t>
      </w:r>
      <w:proofErr w:type="spellEnd"/>
      <w:r w:rsidRPr="00C72108">
        <w:rPr>
          <w:rFonts w:eastAsia="Times New Roman"/>
          <w:lang w:eastAsia="ru-RU"/>
        </w:rPr>
        <w:t>», садоводческое товарищество «Прибой», садоводческое товарищество «Чайка», садоводческое товарищество «Урожай», садоводческое товарищество «</w:t>
      </w:r>
      <w:proofErr w:type="spellStart"/>
      <w:r w:rsidRPr="00C72108">
        <w:rPr>
          <w:rFonts w:eastAsia="Times New Roman"/>
          <w:lang w:eastAsia="ru-RU"/>
        </w:rPr>
        <w:t>Вулан</w:t>
      </w:r>
      <w:proofErr w:type="spellEnd"/>
      <w:r w:rsidRPr="00C72108">
        <w:rPr>
          <w:rFonts w:eastAsia="Times New Roman"/>
          <w:lang w:eastAsia="ru-RU"/>
        </w:rPr>
        <w:t xml:space="preserve">», садоводческое товарищество «Сосновая щель». 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№2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- 3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- 7699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Центр округа – Дворец культуры села </w:t>
      </w:r>
      <w:proofErr w:type="spellStart"/>
      <w:r w:rsidRPr="00C72108">
        <w:rPr>
          <w:rFonts w:eastAsia="Times New Roman"/>
          <w:lang w:eastAsia="ru-RU"/>
        </w:rPr>
        <w:t>Дивноморское</w:t>
      </w:r>
      <w:proofErr w:type="spellEnd"/>
      <w:r w:rsidRPr="00C72108">
        <w:rPr>
          <w:rFonts w:eastAsia="Times New Roman"/>
          <w:lang w:eastAsia="ru-RU"/>
        </w:rPr>
        <w:t xml:space="preserve"> муниципального               бюджетного учреждения культуры «Централизованная клубная система          </w:t>
      </w:r>
      <w:proofErr w:type="spellStart"/>
      <w:r w:rsidRPr="00C72108">
        <w:rPr>
          <w:rFonts w:eastAsia="Times New Roman"/>
          <w:lang w:eastAsia="ru-RU"/>
        </w:rPr>
        <w:t>Дивноморского</w:t>
      </w:r>
      <w:proofErr w:type="spellEnd"/>
      <w:r w:rsidRPr="00C72108">
        <w:rPr>
          <w:rFonts w:eastAsia="Times New Roman"/>
          <w:lang w:eastAsia="ru-RU"/>
        </w:rPr>
        <w:t xml:space="preserve"> сельского округа» муниципального образования город-курорт Геленджик, </w:t>
      </w:r>
      <w:proofErr w:type="spellStart"/>
      <w:r w:rsidRPr="00C72108">
        <w:rPr>
          <w:rFonts w:eastAsia="Times New Roman"/>
          <w:lang w:eastAsia="ru-RU"/>
        </w:rPr>
        <w:t>г</w:t>
      </w:r>
      <w:proofErr w:type="gramStart"/>
      <w:r w:rsidRPr="00C72108">
        <w:rPr>
          <w:rFonts w:eastAsia="Times New Roman"/>
          <w:lang w:eastAsia="ru-RU"/>
        </w:rPr>
        <w:t>.Г</w:t>
      </w:r>
      <w:proofErr w:type="gramEnd"/>
      <w:r w:rsidRPr="00C72108">
        <w:rPr>
          <w:rFonts w:eastAsia="Times New Roman"/>
          <w:lang w:eastAsia="ru-RU"/>
        </w:rPr>
        <w:t>еленджик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с.Дивноморское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ул.О</w:t>
      </w:r>
      <w:proofErr w:type="spellEnd"/>
      <w:r w:rsidRPr="00C72108">
        <w:rPr>
          <w:rFonts w:eastAsia="Times New Roman"/>
          <w:lang w:eastAsia="ru-RU"/>
        </w:rPr>
        <w:t>. Кошевого, д. 4.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C72108">
        <w:rPr>
          <w:rFonts w:eastAsia="Times New Roman"/>
          <w:b/>
          <w:lang w:eastAsia="ru-RU"/>
        </w:rPr>
        <w:t>В административных границах: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 w:rsidRPr="00C72108">
        <w:rPr>
          <w:rFonts w:eastAsia="Times New Roman"/>
          <w:lang w:eastAsia="ru-RU"/>
        </w:rPr>
        <w:t>с</w:t>
      </w:r>
      <w:proofErr w:type="gramStart"/>
      <w:r w:rsidRPr="00C72108">
        <w:rPr>
          <w:rFonts w:eastAsia="Times New Roman"/>
          <w:lang w:eastAsia="ru-RU"/>
        </w:rPr>
        <w:t>.В</w:t>
      </w:r>
      <w:proofErr w:type="gramEnd"/>
      <w:r w:rsidRPr="00C72108">
        <w:rPr>
          <w:rFonts w:eastAsia="Times New Roman"/>
          <w:lang w:eastAsia="ru-RU"/>
        </w:rPr>
        <w:t>озрождение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хут.Широкая</w:t>
      </w:r>
      <w:proofErr w:type="spellEnd"/>
      <w:r w:rsidRPr="00C72108">
        <w:rPr>
          <w:rFonts w:eastAsia="Times New Roman"/>
          <w:lang w:eastAsia="ru-RU"/>
        </w:rPr>
        <w:t xml:space="preserve"> Щель, </w:t>
      </w:r>
      <w:proofErr w:type="spellStart"/>
      <w:r w:rsidRPr="00C72108">
        <w:rPr>
          <w:rFonts w:eastAsia="Times New Roman"/>
          <w:lang w:eastAsia="ru-RU"/>
        </w:rPr>
        <w:t>с.Дивноморское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хут.Джанхот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с.Прасковеевка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с.Михайловский</w:t>
      </w:r>
      <w:proofErr w:type="spellEnd"/>
      <w:r w:rsidRPr="00C72108">
        <w:rPr>
          <w:rFonts w:eastAsia="Times New Roman"/>
          <w:lang w:eastAsia="ru-RU"/>
        </w:rPr>
        <w:t xml:space="preserve"> Перевал, </w:t>
      </w:r>
      <w:proofErr w:type="spellStart"/>
      <w:r w:rsidRPr="00C72108">
        <w:rPr>
          <w:rFonts w:eastAsia="Times New Roman"/>
          <w:lang w:eastAsia="ru-RU"/>
        </w:rPr>
        <w:t>хут.Широкая</w:t>
      </w:r>
      <w:proofErr w:type="spellEnd"/>
      <w:r w:rsidRPr="00C72108">
        <w:rPr>
          <w:rFonts w:eastAsia="Times New Roman"/>
          <w:lang w:eastAsia="ru-RU"/>
        </w:rPr>
        <w:t xml:space="preserve"> </w:t>
      </w:r>
      <w:proofErr w:type="spellStart"/>
      <w:r w:rsidRPr="00C72108">
        <w:rPr>
          <w:rFonts w:eastAsia="Times New Roman"/>
          <w:lang w:eastAsia="ru-RU"/>
        </w:rPr>
        <w:t>Пшадская</w:t>
      </w:r>
      <w:proofErr w:type="spellEnd"/>
      <w:r w:rsidRPr="00C72108">
        <w:rPr>
          <w:rFonts w:eastAsia="Times New Roman"/>
          <w:lang w:eastAsia="ru-RU"/>
        </w:rPr>
        <w:t xml:space="preserve"> Щель, садоводческое товарищество «Бытовик», садоводческое товарищество «Пищевик», садоводческое товарищество «Садовод», садоводческое товарищество «Светлая поляна», садоводческое товарищество «Восход», садоводческое товарищество «Лесное», садоводческое товарищество «Парус», садоводческое товарищество «Строитель», садоводческое товарищество «</w:t>
      </w:r>
      <w:proofErr w:type="spellStart"/>
      <w:r w:rsidRPr="00C72108">
        <w:rPr>
          <w:rFonts w:eastAsia="Times New Roman"/>
          <w:lang w:eastAsia="ru-RU"/>
        </w:rPr>
        <w:t>Джанхот</w:t>
      </w:r>
      <w:proofErr w:type="spellEnd"/>
      <w:r w:rsidRPr="00C72108">
        <w:rPr>
          <w:rFonts w:eastAsia="Times New Roman"/>
          <w:lang w:eastAsia="ru-RU"/>
        </w:rPr>
        <w:t>», садоводческое товарищество «Морская гавань», садоводческое товарищество «</w:t>
      </w:r>
      <w:proofErr w:type="spellStart"/>
      <w:r w:rsidRPr="00C72108">
        <w:rPr>
          <w:rFonts w:eastAsia="Times New Roman"/>
          <w:lang w:eastAsia="ru-RU"/>
        </w:rPr>
        <w:t>Прасковеевка</w:t>
      </w:r>
      <w:proofErr w:type="spellEnd"/>
      <w:r w:rsidRPr="00C72108">
        <w:rPr>
          <w:rFonts w:eastAsia="Times New Roman"/>
          <w:lang w:eastAsia="ru-RU"/>
        </w:rPr>
        <w:t xml:space="preserve">», садоводческое товарищество «Океан», садоводческое товарищество «Товарищ», садоводческое товарищество </w:t>
      </w:r>
      <w:r w:rsidRPr="00C72108">
        <w:rPr>
          <w:rFonts w:eastAsia="Times New Roman"/>
          <w:lang w:eastAsia="ru-RU"/>
        </w:rPr>
        <w:lastRenderedPageBreak/>
        <w:t xml:space="preserve">«Транспортник», садоводческое товарищество «Уголек», садоводческое товарищество «Флора».   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u w:val="single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№3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- 1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- 2539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Центр округа – </w:t>
      </w:r>
      <w:r w:rsidRPr="00C72108">
        <w:rPr>
          <w:rFonts w:eastAsia="Times New Roman"/>
          <w:lang w:eastAsia="ru-RU"/>
        </w:rPr>
        <w:t xml:space="preserve">здание государственного научного центра Российской Федерации – Акционерного общества «Южное научно-производственное объединение по морским геологоразведочным работам», </w:t>
      </w:r>
      <w:proofErr w:type="spellStart"/>
      <w:r w:rsidRPr="00C72108">
        <w:rPr>
          <w:rFonts w:eastAsia="Times New Roman"/>
          <w:lang w:eastAsia="ru-RU"/>
        </w:rPr>
        <w:t>г</w:t>
      </w:r>
      <w:proofErr w:type="gramStart"/>
      <w:r w:rsidRPr="00C72108">
        <w:rPr>
          <w:rFonts w:eastAsia="Times New Roman"/>
          <w:lang w:eastAsia="ru-RU"/>
        </w:rPr>
        <w:t>.Г</w:t>
      </w:r>
      <w:proofErr w:type="gramEnd"/>
      <w:r w:rsidRPr="00C72108">
        <w:rPr>
          <w:rFonts w:eastAsia="Times New Roman"/>
          <w:lang w:eastAsia="ru-RU"/>
        </w:rPr>
        <w:t>еленджик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ул.Крымская</w:t>
      </w:r>
      <w:proofErr w:type="spellEnd"/>
      <w:r w:rsidRPr="00C72108">
        <w:rPr>
          <w:rFonts w:eastAsia="Times New Roman"/>
          <w:lang w:eastAsia="ru-RU"/>
        </w:rPr>
        <w:t>, д. 20.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72108">
        <w:rPr>
          <w:rFonts w:eastAsia="Times New Roman"/>
          <w:b/>
          <w:color w:val="000000"/>
          <w:lang w:eastAsia="ru-RU"/>
        </w:rPr>
        <w:t>В границах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береговой линии от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расногвардейской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маяка;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береговой линии от маяка до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рымской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рымской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</w:t>
      </w:r>
      <w:proofErr w:type="spellStart"/>
      <w:r w:rsidRPr="00C72108">
        <w:rPr>
          <w:rFonts w:eastAsia="Times New Roman"/>
          <w:color w:val="000000"/>
          <w:lang w:eastAsia="ru-RU"/>
        </w:rPr>
        <w:t>ул.Леселидзе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.Л</w:t>
      </w:r>
      <w:proofErr w:type="gramEnd"/>
      <w:r w:rsidRPr="00C72108">
        <w:rPr>
          <w:rFonts w:eastAsia="Times New Roman"/>
          <w:color w:val="000000"/>
          <w:lang w:eastAsia="ru-RU"/>
        </w:rPr>
        <w:t>еселидзе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ул.Полевой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.П</w:t>
      </w:r>
      <w:proofErr w:type="gramEnd"/>
      <w:r w:rsidRPr="00C72108">
        <w:rPr>
          <w:rFonts w:eastAsia="Times New Roman"/>
          <w:color w:val="000000"/>
          <w:lang w:eastAsia="ru-RU"/>
        </w:rPr>
        <w:t>олевая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ул.Котовского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отовского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полностью;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расногвардейской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ул.Красногвардейской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ул.Котовского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ул.Крымской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рымской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дома №20;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от дома №20 по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рымской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на север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ул.Красногвардейской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и береговой линией.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№4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- 2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- 5006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Центр округа – муниципальное бюджетное общеобразовательное учреждение средняя общеобразовательная школа №2 им. Адмирала Ушакова муниципального образования город-курорт Геленджик, </w:t>
      </w:r>
      <w:proofErr w:type="spellStart"/>
      <w:r w:rsidRPr="00C72108">
        <w:rPr>
          <w:rFonts w:eastAsia="Times New Roman"/>
          <w:lang w:eastAsia="ru-RU"/>
        </w:rPr>
        <w:t>г</w:t>
      </w:r>
      <w:proofErr w:type="gramStart"/>
      <w:r w:rsidRPr="00C72108">
        <w:rPr>
          <w:rFonts w:eastAsia="Times New Roman"/>
          <w:lang w:eastAsia="ru-RU"/>
        </w:rPr>
        <w:t>.Г</w:t>
      </w:r>
      <w:proofErr w:type="gramEnd"/>
      <w:r w:rsidRPr="00C72108">
        <w:rPr>
          <w:rFonts w:eastAsia="Times New Roman"/>
          <w:lang w:eastAsia="ru-RU"/>
        </w:rPr>
        <w:t>еленджик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ул.Полевая</w:t>
      </w:r>
      <w:proofErr w:type="spellEnd"/>
      <w:r w:rsidRPr="00C72108">
        <w:rPr>
          <w:rFonts w:eastAsia="Times New Roman"/>
          <w:lang w:eastAsia="ru-RU"/>
        </w:rPr>
        <w:t>, д. 2.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C72108">
        <w:rPr>
          <w:rFonts w:eastAsia="Times New Roman"/>
          <w:b/>
          <w:lang w:eastAsia="ru-RU"/>
        </w:rPr>
        <w:t>В границах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береговой линии от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расногвардейской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</w:t>
      </w:r>
      <w:proofErr w:type="spellStart"/>
      <w:r w:rsidRPr="00C72108">
        <w:rPr>
          <w:rFonts w:eastAsia="Times New Roman"/>
          <w:color w:val="000000"/>
          <w:lang w:eastAsia="ru-RU"/>
        </w:rPr>
        <w:t>ул.Гринченко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.Г</w:t>
      </w:r>
      <w:proofErr w:type="gramEnd"/>
      <w:r w:rsidRPr="00C72108">
        <w:rPr>
          <w:rFonts w:eastAsia="Times New Roman"/>
          <w:color w:val="000000"/>
          <w:lang w:eastAsia="ru-RU"/>
        </w:rPr>
        <w:t>ринченко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полностью;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от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.Г</w:t>
      </w:r>
      <w:proofErr w:type="gramEnd"/>
      <w:r w:rsidRPr="00C72108">
        <w:rPr>
          <w:rFonts w:eastAsia="Times New Roman"/>
          <w:color w:val="000000"/>
          <w:lang w:eastAsia="ru-RU"/>
        </w:rPr>
        <w:t>ринченко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по </w:t>
      </w:r>
      <w:proofErr w:type="spellStart"/>
      <w:r w:rsidRPr="00C72108">
        <w:rPr>
          <w:rFonts w:eastAsia="Times New Roman"/>
          <w:color w:val="000000"/>
          <w:lang w:eastAsia="ru-RU"/>
        </w:rPr>
        <w:t>ул.Красногвардейской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ул.Грибоедова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.Г</w:t>
      </w:r>
      <w:proofErr w:type="gramEnd"/>
      <w:r w:rsidRPr="00C72108">
        <w:rPr>
          <w:rFonts w:eastAsia="Times New Roman"/>
          <w:color w:val="000000"/>
          <w:lang w:eastAsia="ru-RU"/>
        </w:rPr>
        <w:t>ибоедова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(четная сторона до конца)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ул.Красногвардейской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- микрорайон Парус, дома №22, 23, 24;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.М</w:t>
      </w:r>
      <w:proofErr w:type="gramEnd"/>
      <w:r w:rsidRPr="00C72108">
        <w:rPr>
          <w:rFonts w:eastAsia="Times New Roman"/>
          <w:color w:val="000000"/>
          <w:lang w:eastAsia="ru-RU"/>
        </w:rPr>
        <w:t>олодежная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полностью;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.Л</w:t>
      </w:r>
      <w:proofErr w:type="gramEnd"/>
      <w:r w:rsidRPr="00C72108">
        <w:rPr>
          <w:rFonts w:eastAsia="Times New Roman"/>
          <w:color w:val="000000"/>
          <w:lang w:eastAsia="ru-RU"/>
        </w:rPr>
        <w:t>омоносова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ул.Леселидзе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.Л</w:t>
      </w:r>
      <w:proofErr w:type="gramEnd"/>
      <w:r w:rsidRPr="00C72108">
        <w:rPr>
          <w:rFonts w:eastAsia="Times New Roman"/>
          <w:color w:val="000000"/>
          <w:lang w:eastAsia="ru-RU"/>
        </w:rPr>
        <w:t>еселидзе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ул.Леселидзе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ул.Грибоедова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ул.Гринченко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.Г</w:t>
      </w:r>
      <w:proofErr w:type="gramEnd"/>
      <w:r w:rsidRPr="00C72108">
        <w:rPr>
          <w:rFonts w:eastAsia="Times New Roman"/>
          <w:color w:val="000000"/>
          <w:lang w:eastAsia="ru-RU"/>
        </w:rPr>
        <w:t>ринченко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полностью;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.П</w:t>
      </w:r>
      <w:proofErr w:type="gramEnd"/>
      <w:r w:rsidRPr="00C72108">
        <w:rPr>
          <w:rFonts w:eastAsia="Times New Roman"/>
          <w:color w:val="000000"/>
          <w:lang w:eastAsia="ru-RU"/>
        </w:rPr>
        <w:t>олевой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ул.Гринченко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ул.Котовского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lastRenderedPageBreak/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.П</w:t>
      </w:r>
      <w:proofErr w:type="gramEnd"/>
      <w:r w:rsidRPr="00C72108">
        <w:rPr>
          <w:rFonts w:eastAsia="Times New Roman"/>
          <w:color w:val="000000"/>
          <w:lang w:eastAsia="ru-RU"/>
        </w:rPr>
        <w:t>олевая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(нечетная сторона)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ул.Котовского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ул.Чкалова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отовского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ул.Котовского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ул.Полевой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ул.Красногвардейской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расногвардейской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береговой линии.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№5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- 1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Количество избирателей - </w:t>
      </w:r>
      <w:r w:rsidRPr="00C72108">
        <w:rPr>
          <w:rFonts w:eastAsia="Times New Roman"/>
          <w:lang w:eastAsia="ru-RU"/>
        </w:rPr>
        <w:t xml:space="preserve">2479 </w:t>
      </w:r>
      <w:r w:rsidRPr="00C72108">
        <w:rPr>
          <w:rFonts w:eastAsia="Times New Roman"/>
          <w:color w:val="000000"/>
          <w:lang w:eastAsia="ru-RU"/>
        </w:rPr>
        <w:t>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Центр округа – </w:t>
      </w:r>
      <w:r w:rsidRPr="00C72108">
        <w:rPr>
          <w:rFonts w:eastAsia="Times New Roman"/>
          <w:lang w:eastAsia="ru-RU"/>
        </w:rPr>
        <w:t xml:space="preserve">муниципальное бюджетное общеобразовательное учреждение средняя общеобразовательная школа №5 муниципального образования город-курорт Геленджик имени Лейтенанта Мурадяна, </w:t>
      </w:r>
      <w:proofErr w:type="spellStart"/>
      <w:r w:rsidRPr="00C72108">
        <w:rPr>
          <w:rFonts w:eastAsia="Times New Roman"/>
          <w:lang w:eastAsia="ru-RU"/>
        </w:rPr>
        <w:t>г</w:t>
      </w:r>
      <w:proofErr w:type="gramStart"/>
      <w:r w:rsidRPr="00C72108">
        <w:rPr>
          <w:rFonts w:eastAsia="Times New Roman"/>
          <w:lang w:eastAsia="ru-RU"/>
        </w:rPr>
        <w:t>.Г</w:t>
      </w:r>
      <w:proofErr w:type="gramEnd"/>
      <w:r w:rsidRPr="00C72108">
        <w:rPr>
          <w:rFonts w:eastAsia="Times New Roman"/>
          <w:lang w:eastAsia="ru-RU"/>
        </w:rPr>
        <w:t>еленджик</w:t>
      </w:r>
      <w:proofErr w:type="spellEnd"/>
      <w:r w:rsidRPr="00C72108">
        <w:rPr>
          <w:rFonts w:eastAsia="Times New Roman"/>
          <w:lang w:eastAsia="ru-RU"/>
        </w:rPr>
        <w:t>, микрорайон             Парус, д. 25.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72108">
        <w:rPr>
          <w:rFonts w:eastAsia="Times New Roman"/>
          <w:b/>
          <w:color w:val="000000"/>
          <w:lang w:eastAsia="ru-RU"/>
        </w:rPr>
        <w:t>В границах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от пересечения с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.Л</w:t>
      </w:r>
      <w:proofErr w:type="gramEnd"/>
      <w:r w:rsidRPr="00C72108">
        <w:rPr>
          <w:rFonts w:eastAsia="Times New Roman"/>
          <w:lang w:eastAsia="ru-RU"/>
        </w:rPr>
        <w:t>еселидзе</w:t>
      </w:r>
      <w:proofErr w:type="spellEnd"/>
      <w:r w:rsidRPr="00C72108">
        <w:rPr>
          <w:rFonts w:eastAsia="Times New Roman"/>
          <w:lang w:eastAsia="ru-RU"/>
        </w:rPr>
        <w:t xml:space="preserve"> по </w:t>
      </w:r>
      <w:proofErr w:type="spellStart"/>
      <w:r w:rsidRPr="00C72108">
        <w:rPr>
          <w:rFonts w:eastAsia="Times New Roman"/>
          <w:lang w:eastAsia="ru-RU"/>
        </w:rPr>
        <w:t>ул.Казакова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ул.Майи</w:t>
      </w:r>
      <w:proofErr w:type="spellEnd"/>
      <w:r w:rsidRPr="00C72108">
        <w:rPr>
          <w:rFonts w:eastAsia="Times New Roman"/>
          <w:lang w:eastAsia="ru-RU"/>
        </w:rPr>
        <w:t xml:space="preserve"> Осичевой, </w:t>
      </w:r>
      <w:proofErr w:type="spellStart"/>
      <w:r w:rsidRPr="00C72108">
        <w:rPr>
          <w:rFonts w:eastAsia="Times New Roman"/>
          <w:lang w:eastAsia="ru-RU"/>
        </w:rPr>
        <w:t>ул.Мироненко</w:t>
      </w:r>
      <w:proofErr w:type="spellEnd"/>
      <w:r w:rsidRPr="00C72108">
        <w:rPr>
          <w:rFonts w:eastAsia="Times New Roman"/>
          <w:lang w:eastAsia="ru-RU"/>
        </w:rPr>
        <w:t xml:space="preserve"> на юго-восток до садоводческого товарищества «Сосновое»;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>- от садоводческого товарищества «Сосновое» на северо-запад до микрорайона Парус;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>- микрорайон Парус полностью (кроме домов №22, 23, 24);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от дома №19 микрорайона Парус вдоль проезда Капитана Соколова,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.Р</w:t>
      </w:r>
      <w:proofErr w:type="gramEnd"/>
      <w:r w:rsidRPr="00C72108">
        <w:rPr>
          <w:rFonts w:eastAsia="Times New Roman"/>
          <w:lang w:eastAsia="ru-RU"/>
        </w:rPr>
        <w:t>ыбникова</w:t>
      </w:r>
      <w:proofErr w:type="spellEnd"/>
      <w:r w:rsidRPr="00C72108">
        <w:rPr>
          <w:rFonts w:eastAsia="Times New Roman"/>
          <w:lang w:eastAsia="ru-RU"/>
        </w:rPr>
        <w:t xml:space="preserve">, до пересечения с </w:t>
      </w:r>
      <w:proofErr w:type="spellStart"/>
      <w:r w:rsidRPr="00C72108">
        <w:rPr>
          <w:rFonts w:eastAsia="Times New Roman"/>
          <w:lang w:eastAsia="ru-RU"/>
        </w:rPr>
        <w:t>ул.Леселидзе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вдоль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.Л</w:t>
      </w:r>
      <w:proofErr w:type="gramEnd"/>
      <w:r w:rsidRPr="00C72108">
        <w:rPr>
          <w:rFonts w:eastAsia="Times New Roman"/>
          <w:lang w:eastAsia="ru-RU"/>
        </w:rPr>
        <w:t>еселизде</w:t>
      </w:r>
      <w:proofErr w:type="spellEnd"/>
      <w:r w:rsidRPr="00C72108">
        <w:rPr>
          <w:rFonts w:eastAsia="Times New Roman"/>
          <w:lang w:eastAsia="ru-RU"/>
        </w:rPr>
        <w:t xml:space="preserve"> до </w:t>
      </w:r>
      <w:proofErr w:type="spellStart"/>
      <w:r w:rsidRPr="00C72108">
        <w:rPr>
          <w:rFonts w:eastAsia="Times New Roman"/>
          <w:lang w:eastAsia="ru-RU"/>
        </w:rPr>
        <w:t>ул.Казакова</w:t>
      </w:r>
      <w:proofErr w:type="spellEnd"/>
      <w:r w:rsidRPr="00C72108">
        <w:rPr>
          <w:rFonts w:eastAsia="Times New Roman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№6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- 2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- 5463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Центр округа – </w:t>
      </w:r>
      <w:r w:rsidRPr="00C72108">
        <w:rPr>
          <w:rFonts w:eastAsia="Times New Roman"/>
          <w:lang w:eastAsia="ru-RU"/>
        </w:rPr>
        <w:t xml:space="preserve">здание по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.К</w:t>
      </w:r>
      <w:proofErr w:type="gramEnd"/>
      <w:r w:rsidRPr="00C72108">
        <w:rPr>
          <w:rFonts w:eastAsia="Times New Roman"/>
          <w:lang w:eastAsia="ru-RU"/>
        </w:rPr>
        <w:t>урзальной</w:t>
      </w:r>
      <w:proofErr w:type="spellEnd"/>
      <w:r w:rsidRPr="00C72108">
        <w:rPr>
          <w:rFonts w:eastAsia="Times New Roman"/>
          <w:lang w:eastAsia="ru-RU"/>
        </w:rPr>
        <w:t xml:space="preserve">, д.12 в </w:t>
      </w:r>
      <w:proofErr w:type="spellStart"/>
      <w:r w:rsidRPr="00C72108">
        <w:rPr>
          <w:rFonts w:eastAsia="Times New Roman"/>
          <w:lang w:eastAsia="ru-RU"/>
        </w:rPr>
        <w:t>г.Геленджике</w:t>
      </w:r>
      <w:proofErr w:type="spellEnd"/>
      <w:r w:rsidRPr="00C72108">
        <w:rPr>
          <w:rFonts w:eastAsia="Times New Roman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72108">
        <w:rPr>
          <w:rFonts w:eastAsia="Times New Roman"/>
          <w:b/>
          <w:color w:val="000000"/>
          <w:lang w:eastAsia="ru-RU"/>
        </w:rPr>
        <w:t>В границах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от пересечения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.Г</w:t>
      </w:r>
      <w:proofErr w:type="gramEnd"/>
      <w:r w:rsidRPr="00C72108">
        <w:rPr>
          <w:rFonts w:eastAsia="Times New Roman"/>
          <w:color w:val="000000"/>
          <w:lang w:eastAsia="ru-RU"/>
        </w:rPr>
        <w:t>ринченко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и </w:t>
      </w:r>
      <w:proofErr w:type="spellStart"/>
      <w:r w:rsidRPr="00C72108">
        <w:rPr>
          <w:rFonts w:eastAsia="Times New Roman"/>
          <w:color w:val="000000"/>
          <w:lang w:eastAsia="ru-RU"/>
        </w:rPr>
        <w:t>ул.Революционной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вдоль береговой линии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ул.Морской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.М</w:t>
      </w:r>
      <w:proofErr w:type="gramEnd"/>
      <w:r w:rsidRPr="00C72108">
        <w:rPr>
          <w:rFonts w:eastAsia="Times New Roman"/>
          <w:color w:val="000000"/>
          <w:lang w:eastAsia="ru-RU"/>
        </w:rPr>
        <w:t>орская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ул.Морской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ул.Мира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.М</w:t>
      </w:r>
      <w:proofErr w:type="gramEnd"/>
      <w:r w:rsidRPr="00C72108">
        <w:rPr>
          <w:rFonts w:eastAsia="Times New Roman"/>
          <w:color w:val="000000"/>
          <w:lang w:eastAsia="ru-RU"/>
        </w:rPr>
        <w:t>ира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ул.Садовой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.С</w:t>
      </w:r>
      <w:proofErr w:type="gramEnd"/>
      <w:r w:rsidRPr="00C72108">
        <w:rPr>
          <w:rFonts w:eastAsia="Times New Roman"/>
          <w:color w:val="000000"/>
          <w:lang w:eastAsia="ru-RU"/>
        </w:rPr>
        <w:t>адовая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полностью;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.Г</w:t>
      </w:r>
      <w:proofErr w:type="gramEnd"/>
      <w:r w:rsidRPr="00C72108">
        <w:rPr>
          <w:rFonts w:eastAsia="Times New Roman"/>
          <w:color w:val="000000"/>
          <w:lang w:eastAsia="ru-RU"/>
        </w:rPr>
        <w:t>орького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(нечетная сторона) от конца </w:t>
      </w:r>
      <w:proofErr w:type="spellStart"/>
      <w:r w:rsidRPr="00C72108">
        <w:rPr>
          <w:rFonts w:eastAsia="Times New Roman"/>
          <w:color w:val="000000"/>
          <w:lang w:eastAsia="ru-RU"/>
        </w:rPr>
        <w:t>ул.Садовой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ул.Октябрьской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ктябрьская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ул.Кирова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ирова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ул.Первомайской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.П</w:t>
      </w:r>
      <w:proofErr w:type="gramEnd"/>
      <w:r w:rsidRPr="00C72108">
        <w:rPr>
          <w:rFonts w:eastAsia="Times New Roman"/>
          <w:color w:val="000000"/>
          <w:lang w:eastAsia="ru-RU"/>
        </w:rPr>
        <w:t>ервомайская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ул.Колхозной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олхозная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ул.Советской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.С</w:t>
      </w:r>
      <w:proofErr w:type="gramEnd"/>
      <w:r w:rsidRPr="00C72108">
        <w:rPr>
          <w:rFonts w:eastAsia="Times New Roman"/>
          <w:color w:val="000000"/>
          <w:lang w:eastAsia="ru-RU"/>
        </w:rPr>
        <w:t>оветская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ул.Советской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ул.Белинского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; 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.Б</w:t>
      </w:r>
      <w:proofErr w:type="gramEnd"/>
      <w:r w:rsidRPr="00C72108">
        <w:rPr>
          <w:rFonts w:eastAsia="Times New Roman"/>
          <w:color w:val="000000"/>
          <w:lang w:eastAsia="ru-RU"/>
        </w:rPr>
        <w:t>елинского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ул.Чайковского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.Ч</w:t>
      </w:r>
      <w:proofErr w:type="gramEnd"/>
      <w:r w:rsidRPr="00C72108">
        <w:rPr>
          <w:rFonts w:eastAsia="Times New Roman"/>
          <w:color w:val="000000"/>
          <w:lang w:eastAsia="ru-RU"/>
        </w:rPr>
        <w:t>айковского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от начала до домов №41, 50;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.С</w:t>
      </w:r>
      <w:proofErr w:type="gramEnd"/>
      <w:r w:rsidRPr="00C72108">
        <w:rPr>
          <w:rFonts w:eastAsia="Times New Roman"/>
          <w:color w:val="000000"/>
          <w:lang w:eastAsia="ru-RU"/>
        </w:rPr>
        <w:t>овхозная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ул.Чайковского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ул.Курзальной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lastRenderedPageBreak/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урзальная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полностью;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.С</w:t>
      </w:r>
      <w:proofErr w:type="gramEnd"/>
      <w:r w:rsidRPr="00C72108">
        <w:rPr>
          <w:rFonts w:eastAsia="Times New Roman"/>
          <w:color w:val="000000"/>
          <w:lang w:eastAsia="ru-RU"/>
        </w:rPr>
        <w:t>овхозная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ул.Курзальной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ул.Фадеева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.Ф</w:t>
      </w:r>
      <w:proofErr w:type="gramEnd"/>
      <w:r w:rsidRPr="00C72108">
        <w:rPr>
          <w:rFonts w:eastAsia="Times New Roman"/>
          <w:color w:val="000000"/>
          <w:lang w:eastAsia="ru-RU"/>
        </w:rPr>
        <w:t>адеева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конца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ул.Совхозной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от конца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.Ф</w:t>
      </w:r>
      <w:proofErr w:type="gramEnd"/>
      <w:r w:rsidRPr="00C72108">
        <w:rPr>
          <w:rFonts w:eastAsia="Times New Roman"/>
          <w:color w:val="000000"/>
          <w:lang w:eastAsia="ru-RU"/>
        </w:rPr>
        <w:t>адеева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вдоль микрорайона Парус до </w:t>
      </w:r>
      <w:proofErr w:type="spellStart"/>
      <w:r w:rsidRPr="00C72108">
        <w:rPr>
          <w:rFonts w:eastAsia="Times New Roman"/>
          <w:color w:val="000000"/>
          <w:lang w:eastAsia="ru-RU"/>
        </w:rPr>
        <w:t>ул.Новороссийской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.Н</w:t>
      </w:r>
      <w:proofErr w:type="gramEnd"/>
      <w:r w:rsidRPr="00C72108">
        <w:rPr>
          <w:rFonts w:eastAsia="Times New Roman"/>
          <w:color w:val="000000"/>
          <w:lang w:eastAsia="ru-RU"/>
        </w:rPr>
        <w:t>овороссийская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ул.Грибоедова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.Г</w:t>
      </w:r>
      <w:proofErr w:type="gramEnd"/>
      <w:r w:rsidRPr="00C72108">
        <w:rPr>
          <w:rFonts w:eastAsia="Times New Roman"/>
          <w:color w:val="000000"/>
          <w:lang w:eastAsia="ru-RU"/>
        </w:rPr>
        <w:t>рибоедова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ул.Красногвардейской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расногвардейская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ул.Гринченко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.Г</w:t>
      </w:r>
      <w:proofErr w:type="gramEnd"/>
      <w:r w:rsidRPr="00C72108">
        <w:rPr>
          <w:rFonts w:eastAsia="Times New Roman"/>
          <w:color w:val="000000"/>
          <w:lang w:eastAsia="ru-RU"/>
        </w:rPr>
        <w:t>ринченко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ул.Гринченко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ул.Революционной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и береговой линией.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№7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- 1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>Количество избирателей - 2879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Центр округа – здание по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.К</w:t>
      </w:r>
      <w:proofErr w:type="gramEnd"/>
      <w:r w:rsidRPr="00C72108">
        <w:rPr>
          <w:rFonts w:eastAsia="Times New Roman"/>
          <w:lang w:eastAsia="ru-RU"/>
        </w:rPr>
        <w:t>алинина</w:t>
      </w:r>
      <w:proofErr w:type="spellEnd"/>
      <w:r w:rsidRPr="00C72108">
        <w:rPr>
          <w:rFonts w:eastAsia="Times New Roman"/>
          <w:lang w:eastAsia="ru-RU"/>
        </w:rPr>
        <w:t xml:space="preserve">, д. 33а в </w:t>
      </w:r>
      <w:proofErr w:type="spellStart"/>
      <w:r w:rsidRPr="00C72108">
        <w:rPr>
          <w:rFonts w:eastAsia="Times New Roman"/>
          <w:lang w:eastAsia="ru-RU"/>
        </w:rPr>
        <w:t>г.Геленджике</w:t>
      </w:r>
      <w:proofErr w:type="spellEnd"/>
      <w:r w:rsidRPr="00C72108">
        <w:rPr>
          <w:rFonts w:eastAsia="Times New Roman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C72108">
        <w:rPr>
          <w:rFonts w:eastAsia="Times New Roman"/>
          <w:b/>
          <w:lang w:eastAsia="ru-RU"/>
        </w:rPr>
        <w:t>В границах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.С</w:t>
      </w:r>
      <w:proofErr w:type="gramEnd"/>
      <w:r w:rsidRPr="00C72108">
        <w:rPr>
          <w:rFonts w:eastAsia="Times New Roman"/>
          <w:lang w:eastAsia="ru-RU"/>
        </w:rPr>
        <w:t>оветская</w:t>
      </w:r>
      <w:proofErr w:type="spellEnd"/>
      <w:r w:rsidRPr="00C72108">
        <w:rPr>
          <w:rFonts w:eastAsia="Times New Roman"/>
          <w:lang w:eastAsia="ru-RU"/>
        </w:rPr>
        <w:t xml:space="preserve"> от домов №102, 103 до конца;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от конца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.С</w:t>
      </w:r>
      <w:proofErr w:type="gramEnd"/>
      <w:r w:rsidRPr="00C72108">
        <w:rPr>
          <w:rFonts w:eastAsia="Times New Roman"/>
          <w:lang w:eastAsia="ru-RU"/>
        </w:rPr>
        <w:t>оветской</w:t>
      </w:r>
      <w:proofErr w:type="spellEnd"/>
      <w:r w:rsidRPr="00C72108">
        <w:rPr>
          <w:rFonts w:eastAsia="Times New Roman"/>
          <w:lang w:eastAsia="ru-RU"/>
        </w:rPr>
        <w:t xml:space="preserve"> (включая </w:t>
      </w:r>
      <w:proofErr w:type="spellStart"/>
      <w:r w:rsidRPr="00C72108">
        <w:rPr>
          <w:rFonts w:eastAsia="Times New Roman"/>
          <w:lang w:eastAsia="ru-RU"/>
        </w:rPr>
        <w:t>ул.Звездную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ул.Майскую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ул.Кузнецова</w:t>
      </w:r>
      <w:proofErr w:type="spellEnd"/>
      <w:r w:rsidRPr="00C72108">
        <w:rPr>
          <w:rFonts w:eastAsia="Times New Roman"/>
          <w:lang w:eastAsia="ru-RU"/>
        </w:rPr>
        <w:t xml:space="preserve">, переулок Звездный) до начала </w:t>
      </w:r>
      <w:proofErr w:type="spellStart"/>
      <w:r w:rsidRPr="00C72108">
        <w:rPr>
          <w:rFonts w:eastAsia="Times New Roman"/>
          <w:lang w:eastAsia="ru-RU"/>
        </w:rPr>
        <w:t>ул.Орджоникидзе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от начала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.О</w:t>
      </w:r>
      <w:proofErr w:type="gramEnd"/>
      <w:r w:rsidRPr="00C72108">
        <w:rPr>
          <w:rFonts w:eastAsia="Times New Roman"/>
          <w:lang w:eastAsia="ru-RU"/>
        </w:rPr>
        <w:t>рджоникидзе</w:t>
      </w:r>
      <w:proofErr w:type="spellEnd"/>
      <w:r w:rsidRPr="00C72108">
        <w:rPr>
          <w:rFonts w:eastAsia="Times New Roman"/>
          <w:lang w:eastAsia="ru-RU"/>
        </w:rPr>
        <w:t xml:space="preserve"> на север до пересечения с </w:t>
      </w:r>
      <w:proofErr w:type="spellStart"/>
      <w:r w:rsidRPr="00C72108">
        <w:rPr>
          <w:rFonts w:eastAsia="Times New Roman"/>
          <w:lang w:eastAsia="ru-RU"/>
        </w:rPr>
        <w:t>ул.Калинина</w:t>
      </w:r>
      <w:proofErr w:type="spellEnd"/>
      <w:r w:rsidRPr="00C72108">
        <w:rPr>
          <w:rFonts w:eastAsia="Times New Roman"/>
          <w:lang w:eastAsia="ru-RU"/>
        </w:rPr>
        <w:t xml:space="preserve"> и </w:t>
      </w:r>
      <w:proofErr w:type="spellStart"/>
      <w:r w:rsidRPr="00C72108">
        <w:rPr>
          <w:rFonts w:eastAsia="Times New Roman"/>
          <w:lang w:eastAsia="ru-RU"/>
        </w:rPr>
        <w:t>ул.Совхозной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вдоль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.С</w:t>
      </w:r>
      <w:proofErr w:type="gramEnd"/>
      <w:r w:rsidRPr="00C72108">
        <w:rPr>
          <w:rFonts w:eastAsia="Times New Roman"/>
          <w:lang w:eastAsia="ru-RU"/>
        </w:rPr>
        <w:t>овхозной</w:t>
      </w:r>
      <w:proofErr w:type="spellEnd"/>
      <w:r w:rsidRPr="00C72108">
        <w:rPr>
          <w:rFonts w:eastAsia="Times New Roman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lang w:eastAsia="ru-RU"/>
        </w:rPr>
        <w:t>ул.Совхозной</w:t>
      </w:r>
      <w:proofErr w:type="spellEnd"/>
      <w:r w:rsidRPr="00C72108">
        <w:rPr>
          <w:rFonts w:eastAsia="Times New Roman"/>
          <w:lang w:eastAsia="ru-RU"/>
        </w:rPr>
        <w:t xml:space="preserve">) до пересечения с </w:t>
      </w:r>
      <w:proofErr w:type="spellStart"/>
      <w:r w:rsidRPr="00C72108">
        <w:rPr>
          <w:rFonts w:eastAsia="Times New Roman"/>
          <w:lang w:eastAsia="ru-RU"/>
        </w:rPr>
        <w:t>ул.Декабристов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.Д</w:t>
      </w:r>
      <w:proofErr w:type="gramEnd"/>
      <w:r w:rsidRPr="00C72108">
        <w:rPr>
          <w:rFonts w:eastAsia="Times New Roman"/>
          <w:lang w:eastAsia="ru-RU"/>
        </w:rPr>
        <w:t>екабристов</w:t>
      </w:r>
      <w:proofErr w:type="spellEnd"/>
      <w:r w:rsidRPr="00C72108">
        <w:rPr>
          <w:rFonts w:eastAsia="Times New Roman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lang w:eastAsia="ru-RU"/>
        </w:rPr>
        <w:t>ул.Ватутина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.В</w:t>
      </w:r>
      <w:proofErr w:type="gramEnd"/>
      <w:r w:rsidRPr="00C72108">
        <w:rPr>
          <w:rFonts w:eastAsia="Times New Roman"/>
          <w:lang w:eastAsia="ru-RU"/>
        </w:rPr>
        <w:t>атутина</w:t>
      </w:r>
      <w:proofErr w:type="spellEnd"/>
      <w:r w:rsidRPr="00C72108">
        <w:rPr>
          <w:rFonts w:eastAsia="Times New Roman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lang w:eastAsia="ru-RU"/>
        </w:rPr>
        <w:t>ул.Куйбышева</w:t>
      </w:r>
      <w:proofErr w:type="spellEnd"/>
      <w:r w:rsidRPr="00C72108">
        <w:rPr>
          <w:rFonts w:eastAsia="Times New Roman"/>
          <w:lang w:eastAsia="ru-RU"/>
        </w:rPr>
        <w:t xml:space="preserve"> и </w:t>
      </w:r>
      <w:proofErr w:type="spellStart"/>
      <w:r w:rsidRPr="00C72108">
        <w:rPr>
          <w:rFonts w:eastAsia="Times New Roman"/>
          <w:lang w:eastAsia="ru-RU"/>
        </w:rPr>
        <w:t>ул.Чайковского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.Ч</w:t>
      </w:r>
      <w:proofErr w:type="gramEnd"/>
      <w:r w:rsidRPr="00C72108">
        <w:rPr>
          <w:rFonts w:eastAsia="Times New Roman"/>
          <w:lang w:eastAsia="ru-RU"/>
        </w:rPr>
        <w:t>айковского</w:t>
      </w:r>
      <w:proofErr w:type="spellEnd"/>
      <w:r w:rsidRPr="00C72108">
        <w:rPr>
          <w:rFonts w:eastAsia="Times New Roman"/>
          <w:lang w:eastAsia="ru-RU"/>
        </w:rPr>
        <w:t>, дома №43, 45;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.К</w:t>
      </w:r>
      <w:proofErr w:type="gramEnd"/>
      <w:r w:rsidRPr="00C72108">
        <w:rPr>
          <w:rFonts w:eastAsia="Times New Roman"/>
          <w:lang w:eastAsia="ru-RU"/>
        </w:rPr>
        <w:t>уйбышева</w:t>
      </w:r>
      <w:proofErr w:type="spellEnd"/>
      <w:r w:rsidRPr="00C72108">
        <w:rPr>
          <w:rFonts w:eastAsia="Times New Roman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lang w:eastAsia="ru-RU"/>
        </w:rPr>
        <w:t>ул.Советской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.С</w:t>
      </w:r>
      <w:proofErr w:type="gramEnd"/>
      <w:r w:rsidRPr="00C72108">
        <w:rPr>
          <w:rFonts w:eastAsia="Times New Roman"/>
          <w:lang w:eastAsia="ru-RU"/>
        </w:rPr>
        <w:t>оветская</w:t>
      </w:r>
      <w:proofErr w:type="spellEnd"/>
      <w:r w:rsidRPr="00C72108">
        <w:rPr>
          <w:rFonts w:eastAsia="Times New Roman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lang w:eastAsia="ru-RU"/>
        </w:rPr>
        <w:t>ул.Советской</w:t>
      </w:r>
      <w:proofErr w:type="spellEnd"/>
      <w:r w:rsidRPr="00C72108">
        <w:rPr>
          <w:rFonts w:eastAsia="Times New Roman"/>
          <w:lang w:eastAsia="ru-RU"/>
        </w:rPr>
        <w:t>) до домов №102, 103.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№8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- 2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- 5397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Центр округа – муниципальное автономное учреждение дополнительного образования «Центр дополнительного образования «Эрудит» муниципального образования город-курорт Геленджик, </w:t>
      </w:r>
      <w:proofErr w:type="spellStart"/>
      <w:r w:rsidRPr="00C72108">
        <w:rPr>
          <w:rFonts w:eastAsia="Times New Roman"/>
          <w:lang w:eastAsia="ru-RU"/>
        </w:rPr>
        <w:t>г</w:t>
      </w:r>
      <w:proofErr w:type="gramStart"/>
      <w:r w:rsidRPr="00C72108">
        <w:rPr>
          <w:rFonts w:eastAsia="Times New Roman"/>
          <w:lang w:eastAsia="ru-RU"/>
        </w:rPr>
        <w:t>.Г</w:t>
      </w:r>
      <w:proofErr w:type="gramEnd"/>
      <w:r w:rsidRPr="00C72108">
        <w:rPr>
          <w:rFonts w:eastAsia="Times New Roman"/>
          <w:lang w:eastAsia="ru-RU"/>
        </w:rPr>
        <w:t>еленджик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ул.Нахимова</w:t>
      </w:r>
      <w:proofErr w:type="spellEnd"/>
      <w:r w:rsidRPr="00C72108">
        <w:rPr>
          <w:rFonts w:eastAsia="Times New Roman"/>
          <w:lang w:eastAsia="ru-RU"/>
        </w:rPr>
        <w:t>, д. 12а.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C72108">
        <w:rPr>
          <w:rFonts w:eastAsia="Times New Roman"/>
          <w:b/>
          <w:lang w:eastAsia="ru-RU"/>
        </w:rPr>
        <w:t>В границах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от домов №100, 101 по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.С</w:t>
      </w:r>
      <w:proofErr w:type="gramEnd"/>
      <w:r w:rsidRPr="00C72108">
        <w:rPr>
          <w:rFonts w:eastAsia="Times New Roman"/>
          <w:color w:val="000000"/>
          <w:lang w:eastAsia="ru-RU"/>
        </w:rPr>
        <w:t>оветской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ул.Колхозной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ул.Крупской</w:t>
      </w:r>
      <w:proofErr w:type="spellEnd"/>
      <w:r w:rsidRPr="00C72108">
        <w:rPr>
          <w:rFonts w:eastAsia="Times New Roman"/>
          <w:color w:val="000000"/>
          <w:lang w:eastAsia="ru-RU"/>
        </w:rPr>
        <w:t>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олхозная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ул.Островского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стровского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ул.Тельмана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стровского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ул.Тельмана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ул.Пионерской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(включая дома №85, 85а по </w:t>
      </w:r>
      <w:proofErr w:type="spellStart"/>
      <w:r w:rsidRPr="00C72108">
        <w:rPr>
          <w:rFonts w:eastAsia="Times New Roman"/>
          <w:color w:val="000000"/>
          <w:lang w:eastAsia="ru-RU"/>
        </w:rPr>
        <w:t>ул.Колхозной</w:t>
      </w:r>
      <w:proofErr w:type="spellEnd"/>
      <w:r w:rsidRPr="00C72108">
        <w:rPr>
          <w:rFonts w:eastAsia="Times New Roman"/>
          <w:color w:val="000000"/>
          <w:lang w:eastAsia="ru-RU"/>
        </w:rPr>
        <w:t>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стровского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ул.Островского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ул.Пионерской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ул.Мичурина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.М</w:t>
      </w:r>
      <w:proofErr w:type="gramEnd"/>
      <w:r w:rsidRPr="00C72108">
        <w:rPr>
          <w:rFonts w:eastAsia="Times New Roman"/>
          <w:color w:val="000000"/>
          <w:lang w:eastAsia="ru-RU"/>
        </w:rPr>
        <w:t>ичурина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ул.Сурикова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.С</w:t>
      </w:r>
      <w:proofErr w:type="gramEnd"/>
      <w:r w:rsidRPr="00C72108">
        <w:rPr>
          <w:rFonts w:eastAsia="Times New Roman"/>
          <w:color w:val="000000"/>
          <w:lang w:eastAsia="ru-RU"/>
        </w:rPr>
        <w:t>урикова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полностью;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lastRenderedPageBreak/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ончаловского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ул.Сурикова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ул.Приветливой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.П</w:t>
      </w:r>
      <w:proofErr w:type="gramEnd"/>
      <w:r w:rsidRPr="00C72108">
        <w:rPr>
          <w:rFonts w:eastAsia="Times New Roman"/>
          <w:color w:val="000000"/>
          <w:lang w:eastAsia="ru-RU"/>
        </w:rPr>
        <w:t>риветливая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конца (включая переулок Связистов, 1-й Сибирский переулок, 2-й Сибирский переулок, переулок Военный);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от конца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.П</w:t>
      </w:r>
      <w:proofErr w:type="gramEnd"/>
      <w:r w:rsidRPr="00C72108">
        <w:rPr>
          <w:rFonts w:eastAsia="Times New Roman"/>
          <w:color w:val="000000"/>
          <w:lang w:eastAsia="ru-RU"/>
        </w:rPr>
        <w:t>риветливой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на юго-запад до конца </w:t>
      </w:r>
      <w:proofErr w:type="spellStart"/>
      <w:r w:rsidRPr="00C72108">
        <w:rPr>
          <w:rFonts w:eastAsia="Times New Roman"/>
          <w:color w:val="000000"/>
          <w:lang w:eastAsia="ru-RU"/>
        </w:rPr>
        <w:t>ул.Советской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.С</w:t>
      </w:r>
      <w:proofErr w:type="gramEnd"/>
      <w:r w:rsidRPr="00C72108">
        <w:rPr>
          <w:rFonts w:eastAsia="Times New Roman"/>
          <w:color w:val="000000"/>
          <w:lang w:eastAsia="ru-RU"/>
        </w:rPr>
        <w:t>оветской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ул.Советской</w:t>
      </w:r>
      <w:proofErr w:type="spellEnd"/>
      <w:r w:rsidRPr="00C72108">
        <w:rPr>
          <w:rFonts w:eastAsia="Times New Roman"/>
          <w:color w:val="000000"/>
          <w:lang w:eastAsia="ru-RU"/>
        </w:rPr>
        <w:t>) до домов №100, 101.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№9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- 1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- 2739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Центр округа – </w:t>
      </w:r>
      <w:r w:rsidRPr="00C72108">
        <w:rPr>
          <w:rFonts w:eastAsia="Times New Roman"/>
          <w:lang w:eastAsia="ru-RU"/>
        </w:rPr>
        <w:t xml:space="preserve">здание по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.К</w:t>
      </w:r>
      <w:proofErr w:type="gramEnd"/>
      <w:r w:rsidRPr="00C72108">
        <w:rPr>
          <w:rFonts w:eastAsia="Times New Roman"/>
          <w:lang w:eastAsia="ru-RU"/>
        </w:rPr>
        <w:t>ирова</w:t>
      </w:r>
      <w:proofErr w:type="spellEnd"/>
      <w:r w:rsidRPr="00C72108">
        <w:rPr>
          <w:rFonts w:eastAsia="Times New Roman"/>
          <w:lang w:eastAsia="ru-RU"/>
        </w:rPr>
        <w:t xml:space="preserve">, д. 66 в </w:t>
      </w:r>
      <w:proofErr w:type="spellStart"/>
      <w:r w:rsidRPr="00C72108">
        <w:rPr>
          <w:rFonts w:eastAsia="Times New Roman"/>
          <w:lang w:eastAsia="ru-RU"/>
        </w:rPr>
        <w:t>г.Геленджике</w:t>
      </w:r>
      <w:proofErr w:type="spellEnd"/>
      <w:r w:rsidRPr="00C72108">
        <w:rPr>
          <w:rFonts w:eastAsia="Times New Roman"/>
          <w:color w:val="000000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72108">
        <w:rPr>
          <w:rFonts w:eastAsia="Times New Roman"/>
          <w:b/>
          <w:color w:val="000000"/>
          <w:lang w:eastAsia="ru-RU"/>
        </w:rPr>
        <w:t>В границах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ирова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(четная сторона)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ул.Первомайской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ул.Луначарского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.Л</w:t>
      </w:r>
      <w:proofErr w:type="gramEnd"/>
      <w:r w:rsidRPr="00C72108">
        <w:rPr>
          <w:rFonts w:eastAsia="Times New Roman"/>
          <w:color w:val="000000"/>
          <w:lang w:eastAsia="ru-RU"/>
        </w:rPr>
        <w:t>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ул.Луначарского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ул.Тельмана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.Л</w:t>
      </w:r>
      <w:proofErr w:type="gramEnd"/>
      <w:r w:rsidRPr="00C72108">
        <w:rPr>
          <w:rFonts w:eastAsia="Times New Roman"/>
          <w:color w:val="000000"/>
          <w:lang w:eastAsia="ru-RU"/>
        </w:rPr>
        <w:t>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ул.Тельмана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ул.Пионерской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от пересечения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.Л</w:t>
      </w:r>
      <w:proofErr w:type="gramEnd"/>
      <w:r w:rsidRPr="00C72108">
        <w:rPr>
          <w:rFonts w:eastAsia="Times New Roman"/>
          <w:color w:val="000000"/>
          <w:lang w:eastAsia="ru-RU"/>
        </w:rPr>
        <w:t>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и </w:t>
      </w:r>
      <w:proofErr w:type="spellStart"/>
      <w:r w:rsidRPr="00C72108">
        <w:rPr>
          <w:rFonts w:eastAsia="Times New Roman"/>
          <w:color w:val="000000"/>
          <w:lang w:eastAsia="ru-RU"/>
        </w:rPr>
        <w:t>ул.Пионерской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на юго-восток до конца переулка Восточного (не включая дом №42 переулка Восточного);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переулок Восточный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.Х</w:t>
      </w:r>
      <w:proofErr w:type="gramEnd"/>
      <w:r w:rsidRPr="00C72108">
        <w:rPr>
          <w:rFonts w:eastAsia="Times New Roman"/>
          <w:color w:val="000000"/>
          <w:lang w:eastAsia="ru-RU"/>
        </w:rPr>
        <w:t>ерсонской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.Х</w:t>
      </w:r>
      <w:proofErr w:type="gramEnd"/>
      <w:r w:rsidRPr="00C72108">
        <w:rPr>
          <w:rFonts w:eastAsia="Times New Roman"/>
          <w:color w:val="000000"/>
          <w:lang w:eastAsia="ru-RU"/>
        </w:rPr>
        <w:t>ерсонская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ул.Херсонской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ул.Пионерской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.П</w:t>
      </w:r>
      <w:proofErr w:type="gramEnd"/>
      <w:r w:rsidRPr="00C72108">
        <w:rPr>
          <w:rFonts w:eastAsia="Times New Roman"/>
          <w:color w:val="000000"/>
          <w:lang w:eastAsia="ru-RU"/>
        </w:rPr>
        <w:t>ионерская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ул.Островского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стровского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ул.Островского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и дома №85, 85а по </w:t>
      </w:r>
      <w:proofErr w:type="spellStart"/>
      <w:r w:rsidRPr="00C72108">
        <w:rPr>
          <w:rFonts w:eastAsia="Times New Roman"/>
          <w:color w:val="000000"/>
          <w:lang w:eastAsia="ru-RU"/>
        </w:rPr>
        <w:t>ул.Колхозной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ул.Тельмана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стровского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ул.Островского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ул.Тельмана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ул.Колхозной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; 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олхозная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ул.Первомайской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.П</w:t>
      </w:r>
      <w:proofErr w:type="gramEnd"/>
      <w:r w:rsidRPr="00C72108">
        <w:rPr>
          <w:rFonts w:eastAsia="Times New Roman"/>
          <w:color w:val="000000"/>
          <w:lang w:eastAsia="ru-RU"/>
        </w:rPr>
        <w:t>ервомайская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ул.Кирова</w:t>
      </w:r>
      <w:proofErr w:type="spellEnd"/>
      <w:r w:rsidRPr="00C72108">
        <w:rPr>
          <w:rFonts w:eastAsia="Times New Roman"/>
          <w:color w:val="000000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№10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- 1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- 2453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Центр округа – </w:t>
      </w:r>
      <w:r w:rsidRPr="00C72108">
        <w:rPr>
          <w:rFonts w:eastAsia="Times New Roman"/>
          <w:lang w:eastAsia="ru-RU"/>
        </w:rPr>
        <w:t xml:space="preserve">муниципальное бюджетное общеобразовательное учреждение средняя общеобразовательная школа №1 муниципального образования город-курорт Геленджик имени Адмирала </w:t>
      </w:r>
      <w:proofErr w:type="spellStart"/>
      <w:r w:rsidRPr="00C72108">
        <w:rPr>
          <w:rFonts w:eastAsia="Times New Roman"/>
          <w:lang w:eastAsia="ru-RU"/>
        </w:rPr>
        <w:t>Холостякова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г</w:t>
      </w:r>
      <w:proofErr w:type="gramStart"/>
      <w:r w:rsidRPr="00C72108">
        <w:rPr>
          <w:rFonts w:eastAsia="Times New Roman"/>
          <w:lang w:eastAsia="ru-RU"/>
        </w:rPr>
        <w:t>.Г</w:t>
      </w:r>
      <w:proofErr w:type="gramEnd"/>
      <w:r w:rsidRPr="00C72108">
        <w:rPr>
          <w:rFonts w:eastAsia="Times New Roman"/>
          <w:lang w:eastAsia="ru-RU"/>
        </w:rPr>
        <w:t>еленджик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ул.Толстого</w:t>
      </w:r>
      <w:proofErr w:type="spellEnd"/>
      <w:r w:rsidRPr="00C72108">
        <w:rPr>
          <w:rFonts w:eastAsia="Times New Roman"/>
          <w:lang w:eastAsia="ru-RU"/>
        </w:rPr>
        <w:t>,                 д. 21</w:t>
      </w:r>
      <w:r w:rsidRPr="00C72108">
        <w:rPr>
          <w:rFonts w:eastAsia="Times New Roman"/>
          <w:color w:val="000000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72108">
        <w:rPr>
          <w:rFonts w:eastAsia="Times New Roman"/>
          <w:b/>
          <w:color w:val="000000"/>
          <w:lang w:eastAsia="ru-RU"/>
        </w:rPr>
        <w:t>В границах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.Г</w:t>
      </w:r>
      <w:proofErr w:type="gramEnd"/>
      <w:r w:rsidRPr="00C72108">
        <w:rPr>
          <w:rFonts w:eastAsia="Times New Roman"/>
          <w:color w:val="000000"/>
          <w:lang w:eastAsia="ru-RU"/>
        </w:rPr>
        <w:t>орького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(четная сторона до конца)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ул.Октябрьской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от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.Г</w:t>
      </w:r>
      <w:proofErr w:type="gramEnd"/>
      <w:r w:rsidRPr="00C72108">
        <w:rPr>
          <w:rFonts w:eastAsia="Times New Roman"/>
          <w:color w:val="000000"/>
          <w:lang w:eastAsia="ru-RU"/>
        </w:rPr>
        <w:t>орького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на север до </w:t>
      </w:r>
      <w:proofErr w:type="spellStart"/>
      <w:r w:rsidRPr="00C72108">
        <w:rPr>
          <w:rFonts w:eastAsia="Times New Roman"/>
          <w:color w:val="000000"/>
          <w:lang w:eastAsia="ru-RU"/>
        </w:rPr>
        <w:t>ул.Объездной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бъездная</w:t>
      </w:r>
      <w:proofErr w:type="spellEnd"/>
      <w:r w:rsidRPr="00C72108">
        <w:rPr>
          <w:rFonts w:eastAsia="Times New Roman"/>
          <w:color w:val="000000"/>
          <w:lang w:eastAsia="ru-RU"/>
        </w:rPr>
        <w:t>, переулок Вокзальный на северо-восток до трассы М-4 «Дон»;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трассы М-4 «Дон»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.Н</w:t>
      </w:r>
      <w:proofErr w:type="gramEnd"/>
      <w:r w:rsidRPr="00C72108">
        <w:rPr>
          <w:rFonts w:eastAsia="Times New Roman"/>
          <w:color w:val="000000"/>
          <w:lang w:eastAsia="ru-RU"/>
        </w:rPr>
        <w:t>овороссийской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.Н</w:t>
      </w:r>
      <w:proofErr w:type="gramEnd"/>
      <w:r w:rsidRPr="00C72108">
        <w:rPr>
          <w:rFonts w:eastAsia="Times New Roman"/>
          <w:color w:val="000000"/>
          <w:lang w:eastAsia="ru-RU"/>
        </w:rPr>
        <w:t>овороссийская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ул.Ходенко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.Х</w:t>
      </w:r>
      <w:proofErr w:type="gramEnd"/>
      <w:r w:rsidRPr="00C72108">
        <w:rPr>
          <w:rFonts w:eastAsia="Times New Roman"/>
          <w:color w:val="000000"/>
          <w:lang w:eastAsia="ru-RU"/>
        </w:rPr>
        <w:t>оденко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(включая </w:t>
      </w:r>
      <w:proofErr w:type="spellStart"/>
      <w:r w:rsidRPr="00C72108">
        <w:rPr>
          <w:rFonts w:eastAsia="Times New Roman"/>
          <w:color w:val="000000"/>
          <w:lang w:eastAsia="ru-RU"/>
        </w:rPr>
        <w:t>ул.Дмитрия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72108">
        <w:rPr>
          <w:rFonts w:eastAsia="Times New Roman"/>
          <w:color w:val="000000"/>
          <w:lang w:eastAsia="ru-RU"/>
        </w:rPr>
        <w:t>Легейдо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ул.Киевской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lastRenderedPageBreak/>
        <w:t xml:space="preserve">- от конца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иевской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на запад до </w:t>
      </w:r>
      <w:proofErr w:type="spellStart"/>
      <w:r w:rsidRPr="00C72108">
        <w:rPr>
          <w:rFonts w:eastAsia="Times New Roman"/>
          <w:color w:val="000000"/>
          <w:lang w:eastAsia="ru-RU"/>
        </w:rPr>
        <w:t>ул.Степной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.С</w:t>
      </w:r>
      <w:proofErr w:type="gramEnd"/>
      <w:r w:rsidRPr="00C72108">
        <w:rPr>
          <w:rFonts w:eastAsia="Times New Roman"/>
          <w:color w:val="000000"/>
          <w:lang w:eastAsia="ru-RU"/>
        </w:rPr>
        <w:t>тепная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ул.Луначарского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.Л</w:t>
      </w:r>
      <w:proofErr w:type="gramEnd"/>
      <w:r w:rsidRPr="00C72108">
        <w:rPr>
          <w:rFonts w:eastAsia="Times New Roman"/>
          <w:color w:val="000000"/>
          <w:lang w:eastAsia="ru-RU"/>
        </w:rPr>
        <w:t>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ул.Тельмана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.Л</w:t>
      </w:r>
      <w:proofErr w:type="gramEnd"/>
      <w:r w:rsidRPr="00C72108">
        <w:rPr>
          <w:rFonts w:eastAsia="Times New Roman"/>
          <w:color w:val="000000"/>
          <w:lang w:eastAsia="ru-RU"/>
        </w:rPr>
        <w:t>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ул.Тельмана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ул.Кирова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ирова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ул.Октябрьской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ктябрьская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(нечетная сторона)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ул.Горького</w:t>
      </w:r>
      <w:proofErr w:type="spellEnd"/>
      <w:r w:rsidRPr="00C72108">
        <w:rPr>
          <w:rFonts w:eastAsia="Times New Roman"/>
          <w:color w:val="000000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№11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- 1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Количество избирателей - </w:t>
      </w:r>
      <w:r w:rsidRPr="00C72108">
        <w:rPr>
          <w:rFonts w:eastAsia="Times New Roman"/>
          <w:lang w:eastAsia="ru-RU"/>
        </w:rPr>
        <w:t>2820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Центр округа – </w:t>
      </w:r>
      <w:r w:rsidRPr="00C72108">
        <w:rPr>
          <w:rFonts w:eastAsia="Times New Roman"/>
          <w:lang w:eastAsia="ru-RU"/>
        </w:rPr>
        <w:t xml:space="preserve">муниципальное автономное общеобразовательное учреждение средняя общеобразовательная школа № 6 имени Евдокии </w:t>
      </w:r>
      <w:proofErr w:type="spellStart"/>
      <w:r w:rsidRPr="00C72108">
        <w:rPr>
          <w:rFonts w:eastAsia="Times New Roman"/>
          <w:lang w:eastAsia="ru-RU"/>
        </w:rPr>
        <w:t>Бершанской</w:t>
      </w:r>
      <w:proofErr w:type="spellEnd"/>
      <w:r w:rsidRPr="00C72108">
        <w:rPr>
          <w:rFonts w:eastAsia="Times New Roman"/>
          <w:lang w:eastAsia="ru-RU"/>
        </w:rPr>
        <w:t xml:space="preserve"> муниципального образования город-курорт Геленджик, </w:t>
      </w:r>
      <w:proofErr w:type="spellStart"/>
      <w:r w:rsidRPr="00C72108">
        <w:rPr>
          <w:rFonts w:eastAsia="Times New Roman"/>
          <w:lang w:eastAsia="ru-RU"/>
        </w:rPr>
        <w:t>г</w:t>
      </w:r>
      <w:proofErr w:type="gramStart"/>
      <w:r w:rsidRPr="00C72108">
        <w:rPr>
          <w:rFonts w:eastAsia="Times New Roman"/>
          <w:lang w:eastAsia="ru-RU"/>
        </w:rPr>
        <w:t>.Г</w:t>
      </w:r>
      <w:proofErr w:type="gramEnd"/>
      <w:r w:rsidRPr="00C72108">
        <w:rPr>
          <w:rFonts w:eastAsia="Times New Roman"/>
          <w:lang w:eastAsia="ru-RU"/>
        </w:rPr>
        <w:t>еленджик</w:t>
      </w:r>
      <w:proofErr w:type="spellEnd"/>
      <w:r w:rsidRPr="00C72108">
        <w:rPr>
          <w:rFonts w:eastAsia="Times New Roman"/>
          <w:lang w:eastAsia="ru-RU"/>
        </w:rPr>
        <w:t>, ул. Жуковского, д. 7</w:t>
      </w:r>
      <w:r w:rsidRPr="00C72108">
        <w:rPr>
          <w:rFonts w:eastAsia="Times New Roman"/>
          <w:color w:val="000000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72108">
        <w:rPr>
          <w:rFonts w:eastAsia="Times New Roman"/>
          <w:b/>
          <w:color w:val="000000"/>
          <w:lang w:eastAsia="ru-RU"/>
        </w:rPr>
        <w:t>В границах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.Д</w:t>
      </w:r>
      <w:proofErr w:type="gramEnd"/>
      <w:r w:rsidRPr="00C72108">
        <w:rPr>
          <w:rFonts w:eastAsia="Times New Roman"/>
          <w:color w:val="000000"/>
          <w:lang w:eastAsia="ru-RU"/>
        </w:rPr>
        <w:t>ивноморская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(четная сторона до конца)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ул.Жуковского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стровского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от домов №135/1, 135/2, 133, 162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ул.Жуковского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стровского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(нечетная сторона)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ул.Жуковского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переулком Сосновым;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переулок Сосновый (дома №1, 3, 3/1, 3/1а)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.Д</w:t>
      </w:r>
      <w:proofErr w:type="gramEnd"/>
      <w:r w:rsidRPr="00C72108">
        <w:rPr>
          <w:rFonts w:eastAsia="Times New Roman"/>
          <w:color w:val="000000"/>
          <w:lang w:eastAsia="ru-RU"/>
        </w:rPr>
        <w:t>ивноморской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.Д</w:t>
      </w:r>
      <w:proofErr w:type="gramEnd"/>
      <w:r w:rsidRPr="00C72108">
        <w:rPr>
          <w:rFonts w:eastAsia="Times New Roman"/>
          <w:color w:val="000000"/>
          <w:lang w:eastAsia="ru-RU"/>
        </w:rPr>
        <w:t>ивноморская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ул.Жуковского</w:t>
      </w:r>
      <w:proofErr w:type="spellEnd"/>
      <w:r w:rsidRPr="00C72108">
        <w:rPr>
          <w:rFonts w:eastAsia="Times New Roman"/>
          <w:color w:val="000000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№12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- 2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Количество избирателей - </w:t>
      </w:r>
      <w:r w:rsidRPr="00C72108">
        <w:rPr>
          <w:rFonts w:eastAsia="Times New Roman"/>
          <w:lang w:eastAsia="ru-RU"/>
        </w:rPr>
        <w:t>5401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Центр округа – здание по </w:t>
      </w:r>
      <w:r w:rsidRPr="00C72108">
        <w:rPr>
          <w:rFonts w:eastAsia="Times New Roman"/>
          <w:lang w:eastAsia="ru-RU"/>
        </w:rPr>
        <w:t xml:space="preserve">переулку Восточному, д. 42 в </w:t>
      </w:r>
      <w:proofErr w:type="spellStart"/>
      <w:r w:rsidRPr="00C72108">
        <w:rPr>
          <w:rFonts w:eastAsia="Times New Roman"/>
          <w:lang w:eastAsia="ru-RU"/>
        </w:rPr>
        <w:t>г</w:t>
      </w:r>
      <w:proofErr w:type="gramStart"/>
      <w:r w:rsidRPr="00C72108">
        <w:rPr>
          <w:rFonts w:eastAsia="Times New Roman"/>
          <w:lang w:eastAsia="ru-RU"/>
        </w:rPr>
        <w:t>.Г</w:t>
      </w:r>
      <w:proofErr w:type="gramEnd"/>
      <w:r w:rsidRPr="00C72108">
        <w:rPr>
          <w:rFonts w:eastAsia="Times New Roman"/>
          <w:lang w:eastAsia="ru-RU"/>
        </w:rPr>
        <w:t>еленджике</w:t>
      </w:r>
      <w:proofErr w:type="spellEnd"/>
      <w:r w:rsidRPr="00C72108">
        <w:rPr>
          <w:rFonts w:eastAsia="Times New Roman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72108">
        <w:rPr>
          <w:rFonts w:eastAsia="Times New Roman"/>
          <w:b/>
          <w:color w:val="000000"/>
          <w:lang w:eastAsia="ru-RU"/>
        </w:rPr>
        <w:t>В административных границах и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.Л</w:t>
      </w:r>
      <w:proofErr w:type="gramEnd"/>
      <w:r w:rsidRPr="00C72108">
        <w:rPr>
          <w:rFonts w:eastAsia="Times New Roman"/>
          <w:color w:val="000000"/>
          <w:lang w:eastAsia="ru-RU"/>
        </w:rPr>
        <w:t>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от дома №6 до трассы М-4 «Дон»;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C72108">
        <w:rPr>
          <w:rFonts w:eastAsia="Times New Roman"/>
          <w:color w:val="000000"/>
          <w:lang w:eastAsia="ru-RU"/>
        </w:rPr>
        <w:t xml:space="preserve">- вдоль трассы М-4 «Дон» до поселка Светлый, село </w:t>
      </w:r>
      <w:proofErr w:type="spellStart"/>
      <w:r w:rsidRPr="00C72108">
        <w:rPr>
          <w:rFonts w:eastAsia="Times New Roman"/>
          <w:color w:val="000000"/>
          <w:lang w:eastAsia="ru-RU"/>
        </w:rPr>
        <w:t>Адербиевка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(включая             </w:t>
      </w:r>
      <w:r w:rsidRPr="00C72108">
        <w:rPr>
          <w:rFonts w:eastAsia="Times New Roman"/>
          <w:lang w:eastAsia="ru-RU"/>
        </w:rPr>
        <w:t>садоводческое товарищество «</w:t>
      </w:r>
      <w:proofErr w:type="spellStart"/>
      <w:r w:rsidRPr="00C72108">
        <w:rPr>
          <w:rFonts w:eastAsia="Times New Roman"/>
          <w:lang w:eastAsia="ru-RU"/>
        </w:rPr>
        <w:t>Дивноморское</w:t>
      </w:r>
      <w:proofErr w:type="spellEnd"/>
      <w:r w:rsidRPr="00C72108">
        <w:rPr>
          <w:rFonts w:eastAsia="Times New Roman"/>
          <w:lang w:eastAsia="ru-RU"/>
        </w:rPr>
        <w:t>», садоводческое товарищество «Контур», садоводческое товарищество «Медик», садоводческое товарищество «Автомобилист», садоводческое товарищество «Геофизик», садоводческое товарищество «Механизатор», садоводческое товарищество «Родничок», садоводческое товарищество «Смена»);</w:t>
      </w:r>
      <w:proofErr w:type="gramEnd"/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от поселка Светлый вдоль трассы М-4 «Дон» до Южной промышленной зоны (включая Сухумское шоссе, 3-й километр,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.А</w:t>
      </w:r>
      <w:proofErr w:type="gramEnd"/>
      <w:r w:rsidRPr="00C72108">
        <w:rPr>
          <w:rFonts w:eastAsia="Times New Roman"/>
          <w:lang w:eastAsia="ru-RU"/>
        </w:rPr>
        <w:t>грарную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ул.Знаменской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ул.Калистратова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ул.Покровского</w:t>
      </w:r>
      <w:proofErr w:type="spellEnd"/>
      <w:r w:rsidRPr="00C72108">
        <w:rPr>
          <w:rFonts w:eastAsia="Times New Roman"/>
          <w:lang w:eastAsia="ru-RU"/>
        </w:rPr>
        <w:t>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от Южной промышленной зоны вдоль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.Л</w:t>
      </w:r>
      <w:proofErr w:type="gramEnd"/>
      <w:r w:rsidRPr="00C72108">
        <w:rPr>
          <w:rFonts w:eastAsia="Times New Roman"/>
          <w:lang w:eastAsia="ru-RU"/>
        </w:rPr>
        <w:t>уначарского</w:t>
      </w:r>
      <w:proofErr w:type="spellEnd"/>
      <w:r w:rsidRPr="00C72108">
        <w:rPr>
          <w:rFonts w:eastAsia="Times New Roman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lang w:eastAsia="ru-RU"/>
        </w:rPr>
        <w:t>ул.Островского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.О</w:t>
      </w:r>
      <w:proofErr w:type="gramEnd"/>
      <w:r w:rsidRPr="00C72108">
        <w:rPr>
          <w:rFonts w:eastAsia="Times New Roman"/>
          <w:lang w:eastAsia="ru-RU"/>
        </w:rPr>
        <w:t>стровского</w:t>
      </w:r>
      <w:proofErr w:type="spellEnd"/>
      <w:r w:rsidRPr="00C72108">
        <w:rPr>
          <w:rFonts w:eastAsia="Times New Roman"/>
          <w:lang w:eastAsia="ru-RU"/>
        </w:rPr>
        <w:t xml:space="preserve"> от конца до домов №135, 164 (кроме домов №135/1, 135/2);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.Д</w:t>
      </w:r>
      <w:proofErr w:type="gramEnd"/>
      <w:r w:rsidRPr="00C72108">
        <w:rPr>
          <w:rFonts w:eastAsia="Times New Roman"/>
          <w:lang w:eastAsia="ru-RU"/>
        </w:rPr>
        <w:t>ивноморская</w:t>
      </w:r>
      <w:proofErr w:type="spellEnd"/>
      <w:r w:rsidRPr="00C72108">
        <w:rPr>
          <w:rFonts w:eastAsia="Times New Roman"/>
          <w:lang w:eastAsia="ru-RU"/>
        </w:rPr>
        <w:t xml:space="preserve"> (нечетная сторона) от конца до пересечения с переулком Сосновый;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переулок Сосновый (дома №7, 7а, 9, 9а) до пересечения с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.О</w:t>
      </w:r>
      <w:proofErr w:type="gramEnd"/>
      <w:r w:rsidRPr="00C72108">
        <w:rPr>
          <w:rFonts w:eastAsia="Times New Roman"/>
          <w:lang w:eastAsia="ru-RU"/>
        </w:rPr>
        <w:t>стровского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lastRenderedPageBreak/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.О</w:t>
      </w:r>
      <w:proofErr w:type="gramEnd"/>
      <w:r w:rsidRPr="00C72108">
        <w:rPr>
          <w:rFonts w:eastAsia="Times New Roman"/>
          <w:lang w:eastAsia="ru-RU"/>
        </w:rPr>
        <w:t>стровского</w:t>
      </w:r>
      <w:proofErr w:type="spellEnd"/>
      <w:r w:rsidRPr="00C72108">
        <w:rPr>
          <w:rFonts w:eastAsia="Times New Roman"/>
          <w:lang w:eastAsia="ru-RU"/>
        </w:rPr>
        <w:t xml:space="preserve"> (четная сторона) от пересечения с переулком Сосновый до  пересечения с </w:t>
      </w:r>
      <w:proofErr w:type="spellStart"/>
      <w:r w:rsidRPr="00C72108">
        <w:rPr>
          <w:rFonts w:eastAsia="Times New Roman"/>
          <w:lang w:eastAsia="ru-RU"/>
        </w:rPr>
        <w:t>ул.Жуковского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.О</w:t>
      </w:r>
      <w:proofErr w:type="gramEnd"/>
      <w:r w:rsidRPr="00C72108">
        <w:rPr>
          <w:rFonts w:eastAsia="Times New Roman"/>
          <w:lang w:eastAsia="ru-RU"/>
        </w:rPr>
        <w:t>стровского</w:t>
      </w:r>
      <w:proofErr w:type="spellEnd"/>
      <w:r w:rsidRPr="00C72108">
        <w:rPr>
          <w:rFonts w:eastAsia="Times New Roman"/>
          <w:lang w:eastAsia="ru-RU"/>
        </w:rPr>
        <w:t xml:space="preserve"> от домов №101, 144а до пересечения с </w:t>
      </w:r>
      <w:proofErr w:type="spellStart"/>
      <w:r w:rsidRPr="00C72108">
        <w:rPr>
          <w:rFonts w:eastAsia="Times New Roman"/>
          <w:lang w:eastAsia="ru-RU"/>
        </w:rPr>
        <w:t>ул.Пионерской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.П</w:t>
      </w:r>
      <w:proofErr w:type="gramEnd"/>
      <w:r w:rsidRPr="00C72108">
        <w:rPr>
          <w:rFonts w:eastAsia="Times New Roman"/>
          <w:lang w:eastAsia="ru-RU"/>
        </w:rPr>
        <w:t>ионерская</w:t>
      </w:r>
      <w:proofErr w:type="spellEnd"/>
      <w:r w:rsidRPr="00C72108">
        <w:rPr>
          <w:rFonts w:eastAsia="Times New Roman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lang w:eastAsia="ru-RU"/>
        </w:rPr>
        <w:t>ул.Пионерской</w:t>
      </w:r>
      <w:proofErr w:type="spellEnd"/>
      <w:r w:rsidRPr="00C72108">
        <w:rPr>
          <w:rFonts w:eastAsia="Times New Roman"/>
          <w:lang w:eastAsia="ru-RU"/>
        </w:rPr>
        <w:t xml:space="preserve">) до пересечения с </w:t>
      </w:r>
      <w:proofErr w:type="spellStart"/>
      <w:r w:rsidRPr="00C72108">
        <w:rPr>
          <w:rFonts w:eastAsia="Times New Roman"/>
          <w:lang w:eastAsia="ru-RU"/>
        </w:rPr>
        <w:t>ул.Херсонской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.Х</w:t>
      </w:r>
      <w:proofErr w:type="gramEnd"/>
      <w:r w:rsidRPr="00C72108">
        <w:rPr>
          <w:rFonts w:eastAsia="Times New Roman"/>
          <w:lang w:eastAsia="ru-RU"/>
        </w:rPr>
        <w:t>ерсонская</w:t>
      </w:r>
      <w:proofErr w:type="spellEnd"/>
      <w:r w:rsidRPr="00C72108">
        <w:rPr>
          <w:rFonts w:eastAsia="Times New Roman"/>
          <w:lang w:eastAsia="ru-RU"/>
        </w:rPr>
        <w:t xml:space="preserve"> до пересечения с переулком Восточным;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>- переулок Восточный до конца (не включая дома по переулку Восточному, кроме дома №42);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lang w:eastAsia="ru-RU"/>
        </w:rPr>
        <w:t xml:space="preserve">- от дома №42 по переулку Восточному до дома №6 по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.Л</w:t>
      </w:r>
      <w:proofErr w:type="gramEnd"/>
      <w:r w:rsidRPr="00C72108">
        <w:rPr>
          <w:rFonts w:eastAsia="Times New Roman"/>
          <w:lang w:eastAsia="ru-RU"/>
        </w:rPr>
        <w:t>уначарского</w:t>
      </w:r>
      <w:proofErr w:type="spellEnd"/>
      <w:r w:rsidRPr="00C72108">
        <w:rPr>
          <w:rFonts w:eastAsia="Times New Roman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№13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- 2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- 5143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Центр округа – </w:t>
      </w:r>
      <w:r w:rsidRPr="00C72108">
        <w:rPr>
          <w:rFonts w:eastAsia="Times New Roman"/>
          <w:lang w:eastAsia="ru-RU"/>
        </w:rPr>
        <w:t xml:space="preserve">корпус пансионата отдыха «Кавказ» - филиала  ООО «Газпром </w:t>
      </w:r>
      <w:proofErr w:type="spellStart"/>
      <w:r w:rsidRPr="00C72108">
        <w:rPr>
          <w:rFonts w:eastAsia="Times New Roman"/>
          <w:lang w:eastAsia="ru-RU"/>
        </w:rPr>
        <w:t>трансгаз</w:t>
      </w:r>
      <w:proofErr w:type="spellEnd"/>
      <w:r w:rsidRPr="00C72108">
        <w:rPr>
          <w:rFonts w:eastAsia="Times New Roman"/>
          <w:lang w:eastAsia="ru-RU"/>
        </w:rPr>
        <w:t xml:space="preserve"> Нижний Новгород», </w:t>
      </w:r>
      <w:proofErr w:type="spellStart"/>
      <w:r w:rsidRPr="00C72108">
        <w:rPr>
          <w:rFonts w:eastAsia="Times New Roman"/>
          <w:lang w:eastAsia="ru-RU"/>
        </w:rPr>
        <w:t>г</w:t>
      </w:r>
      <w:proofErr w:type="gramStart"/>
      <w:r w:rsidRPr="00C72108">
        <w:rPr>
          <w:rFonts w:eastAsia="Times New Roman"/>
          <w:lang w:eastAsia="ru-RU"/>
        </w:rPr>
        <w:t>.Г</w:t>
      </w:r>
      <w:proofErr w:type="gramEnd"/>
      <w:r w:rsidRPr="00C72108">
        <w:rPr>
          <w:rFonts w:eastAsia="Times New Roman"/>
          <w:lang w:eastAsia="ru-RU"/>
        </w:rPr>
        <w:t>еленджик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ул.Маячная</w:t>
      </w:r>
      <w:proofErr w:type="spellEnd"/>
      <w:r w:rsidRPr="00C72108">
        <w:rPr>
          <w:rFonts w:eastAsia="Times New Roman"/>
          <w:lang w:eastAsia="ru-RU"/>
        </w:rPr>
        <w:t>, д. 3.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72108">
        <w:rPr>
          <w:rFonts w:eastAsia="Times New Roman"/>
          <w:b/>
          <w:color w:val="000000"/>
          <w:lang w:eastAsia="ru-RU"/>
        </w:rPr>
        <w:t>В границах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.М</w:t>
      </w:r>
      <w:proofErr w:type="gramEnd"/>
      <w:r w:rsidRPr="00C72108">
        <w:rPr>
          <w:rFonts w:eastAsia="Times New Roman"/>
          <w:color w:val="000000"/>
          <w:lang w:eastAsia="ru-RU"/>
        </w:rPr>
        <w:t>орская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от пересечения с береговой линией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ул.Серафимовича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.С</w:t>
      </w:r>
      <w:proofErr w:type="gramEnd"/>
      <w:r w:rsidRPr="00C72108">
        <w:rPr>
          <w:rFonts w:eastAsia="Times New Roman"/>
          <w:color w:val="000000"/>
          <w:lang w:eastAsia="ru-RU"/>
        </w:rPr>
        <w:t>ерафимовича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ул.Садовой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.С</w:t>
      </w:r>
      <w:proofErr w:type="gramEnd"/>
      <w:r w:rsidRPr="00C72108">
        <w:rPr>
          <w:rFonts w:eastAsia="Times New Roman"/>
          <w:color w:val="000000"/>
          <w:lang w:eastAsia="ru-RU"/>
        </w:rPr>
        <w:t>адовая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конца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ул.Садовой</w:t>
      </w:r>
      <w:proofErr w:type="spellEnd"/>
      <w:r w:rsidRPr="00C72108">
        <w:rPr>
          <w:rFonts w:eastAsia="Times New Roman"/>
          <w:color w:val="000000"/>
          <w:lang w:eastAsia="ru-RU"/>
        </w:rPr>
        <w:t>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.Ф</w:t>
      </w:r>
      <w:proofErr w:type="gramEnd"/>
      <w:r w:rsidRPr="00C72108">
        <w:rPr>
          <w:rFonts w:eastAsia="Times New Roman"/>
          <w:color w:val="000000"/>
          <w:lang w:eastAsia="ru-RU"/>
        </w:rPr>
        <w:t>рунзе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от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ул.Садовой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ул.Морской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.М</w:t>
      </w:r>
      <w:proofErr w:type="gramEnd"/>
      <w:r w:rsidRPr="00C72108">
        <w:rPr>
          <w:rFonts w:eastAsia="Times New Roman"/>
          <w:color w:val="000000"/>
          <w:lang w:eastAsia="ru-RU"/>
        </w:rPr>
        <w:t>орская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ул.Ходенко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от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.Х</w:t>
      </w:r>
      <w:proofErr w:type="gramEnd"/>
      <w:r w:rsidRPr="00C72108">
        <w:rPr>
          <w:rFonts w:eastAsia="Times New Roman"/>
          <w:color w:val="000000"/>
          <w:lang w:eastAsia="ru-RU"/>
        </w:rPr>
        <w:t>оденко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на север до трассы М-4 «Дон»;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- вдоль трассы М-4 «Дон» до заправки «</w:t>
      </w:r>
      <w:proofErr w:type="spellStart"/>
      <w:r w:rsidRPr="00C72108">
        <w:rPr>
          <w:rFonts w:eastAsia="Times New Roman"/>
          <w:color w:val="000000"/>
          <w:lang w:eastAsia="ru-RU"/>
        </w:rPr>
        <w:t>Газпромнефть</w:t>
      </w:r>
      <w:proofErr w:type="spellEnd"/>
      <w:r w:rsidRPr="00C72108">
        <w:rPr>
          <w:rFonts w:eastAsia="Times New Roman"/>
          <w:color w:val="000000"/>
          <w:lang w:eastAsia="ru-RU"/>
        </w:rPr>
        <w:t>»;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- от заправки «</w:t>
      </w:r>
      <w:proofErr w:type="spellStart"/>
      <w:r w:rsidRPr="00C72108">
        <w:rPr>
          <w:rFonts w:eastAsia="Times New Roman"/>
          <w:color w:val="000000"/>
          <w:lang w:eastAsia="ru-RU"/>
        </w:rPr>
        <w:t>Газпромнефть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» до конца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</w:t>
      </w:r>
      <w:r w:rsidRPr="00C72108">
        <w:rPr>
          <w:rFonts w:eastAsia="Times New Roman"/>
          <w:lang w:eastAsia="ru-RU"/>
        </w:rPr>
        <w:t>Ц</w:t>
      </w:r>
      <w:proofErr w:type="gramEnd"/>
      <w:r w:rsidRPr="00C72108">
        <w:rPr>
          <w:rFonts w:eastAsia="Times New Roman"/>
          <w:lang w:eastAsia="ru-RU"/>
        </w:rPr>
        <w:t>иолковского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- вдоль ул.</w:t>
      </w:r>
      <w:r w:rsidRPr="00C72108">
        <w:rPr>
          <w:rFonts w:eastAsia="Times New Roman"/>
          <w:lang w:eastAsia="ru-RU"/>
        </w:rPr>
        <w:t xml:space="preserve"> Циолковского</w:t>
      </w:r>
      <w:r w:rsidRPr="00C72108"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десской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десской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(не включая дома по </w:t>
      </w:r>
      <w:proofErr w:type="spellStart"/>
      <w:r w:rsidRPr="00C72108">
        <w:rPr>
          <w:rFonts w:eastAsia="Times New Roman"/>
          <w:color w:val="000000"/>
          <w:lang w:eastAsia="ru-RU"/>
        </w:rPr>
        <w:t>ул.Одесской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) до пересечения </w:t>
      </w:r>
      <w:proofErr w:type="spellStart"/>
      <w:r w:rsidRPr="00C72108">
        <w:rPr>
          <w:rFonts w:eastAsia="Times New Roman"/>
          <w:color w:val="000000"/>
          <w:lang w:eastAsia="ru-RU"/>
        </w:rPr>
        <w:t>ул.Луначарского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от пересечения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.Л</w:t>
      </w:r>
      <w:proofErr w:type="gramEnd"/>
      <w:r w:rsidRPr="00C72108">
        <w:rPr>
          <w:rFonts w:eastAsia="Times New Roman"/>
          <w:color w:val="000000"/>
          <w:lang w:eastAsia="ru-RU"/>
        </w:rPr>
        <w:t>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и </w:t>
      </w:r>
      <w:proofErr w:type="spellStart"/>
      <w:r w:rsidRPr="00C72108">
        <w:rPr>
          <w:rFonts w:eastAsia="Times New Roman"/>
          <w:color w:val="000000"/>
          <w:lang w:eastAsia="ru-RU"/>
        </w:rPr>
        <w:t>ул.Одесской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на юго-запад до береговой линии (включая </w:t>
      </w:r>
      <w:proofErr w:type="spellStart"/>
      <w:r w:rsidRPr="00C72108">
        <w:rPr>
          <w:rFonts w:eastAsia="Times New Roman"/>
          <w:color w:val="000000"/>
          <w:lang w:eastAsia="ru-RU"/>
        </w:rPr>
        <w:t>ул.Изумрудную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и переулок Изумрудный);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береговой линии до пересечения с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.М</w:t>
      </w:r>
      <w:proofErr w:type="gramEnd"/>
      <w:r w:rsidRPr="00C72108">
        <w:rPr>
          <w:rFonts w:eastAsia="Times New Roman"/>
          <w:color w:val="000000"/>
          <w:lang w:eastAsia="ru-RU"/>
        </w:rPr>
        <w:t>орской</w:t>
      </w:r>
      <w:proofErr w:type="spellEnd"/>
      <w:r w:rsidRPr="00C72108">
        <w:rPr>
          <w:rFonts w:eastAsia="Times New Roman"/>
          <w:color w:val="000000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№14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- 2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- 5323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Центр округа – </w:t>
      </w:r>
      <w:r w:rsidRPr="00C72108">
        <w:rPr>
          <w:rFonts w:eastAsia="Times New Roman"/>
          <w:lang w:eastAsia="ru-RU"/>
        </w:rPr>
        <w:t xml:space="preserve">муниципальное бюджетное учреждение культуры «Дом культуры села Марьина Роща» муниципального образования город-курорт Геленджик, </w:t>
      </w:r>
      <w:proofErr w:type="spellStart"/>
      <w:r w:rsidRPr="00C72108">
        <w:rPr>
          <w:rFonts w:eastAsia="Times New Roman"/>
          <w:lang w:eastAsia="ru-RU"/>
        </w:rPr>
        <w:t>с</w:t>
      </w:r>
      <w:proofErr w:type="gramStart"/>
      <w:r w:rsidRPr="00C72108">
        <w:rPr>
          <w:rFonts w:eastAsia="Times New Roman"/>
          <w:lang w:eastAsia="ru-RU"/>
        </w:rPr>
        <w:t>.М</w:t>
      </w:r>
      <w:proofErr w:type="gramEnd"/>
      <w:r w:rsidRPr="00C72108">
        <w:rPr>
          <w:rFonts w:eastAsia="Times New Roman"/>
          <w:lang w:eastAsia="ru-RU"/>
        </w:rPr>
        <w:t>арьина</w:t>
      </w:r>
      <w:proofErr w:type="spellEnd"/>
      <w:r w:rsidRPr="00C72108">
        <w:rPr>
          <w:rFonts w:eastAsia="Times New Roman"/>
          <w:lang w:eastAsia="ru-RU"/>
        </w:rPr>
        <w:t xml:space="preserve"> Роща, </w:t>
      </w:r>
      <w:proofErr w:type="spellStart"/>
      <w:r w:rsidRPr="00C72108">
        <w:rPr>
          <w:rFonts w:eastAsia="Times New Roman"/>
          <w:lang w:eastAsia="ru-RU"/>
        </w:rPr>
        <w:t>ул.Ленина</w:t>
      </w:r>
      <w:proofErr w:type="spellEnd"/>
      <w:r w:rsidRPr="00C72108">
        <w:rPr>
          <w:rFonts w:eastAsia="Times New Roman"/>
          <w:lang w:eastAsia="ru-RU"/>
        </w:rPr>
        <w:t>, д. 42а.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72108">
        <w:rPr>
          <w:rFonts w:eastAsia="Times New Roman"/>
          <w:b/>
          <w:color w:val="000000"/>
          <w:lang w:eastAsia="ru-RU"/>
        </w:rPr>
        <w:t>В административных границах и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от дома №163 по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.Л</w:t>
      </w:r>
      <w:proofErr w:type="gramEnd"/>
      <w:r w:rsidRPr="00C72108">
        <w:rPr>
          <w:rFonts w:eastAsia="Times New Roman"/>
          <w:color w:val="000000"/>
          <w:lang w:eastAsia="ru-RU"/>
        </w:rPr>
        <w:t>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до пересечения </w:t>
      </w:r>
      <w:proofErr w:type="spellStart"/>
      <w:r w:rsidRPr="00C72108">
        <w:rPr>
          <w:rFonts w:eastAsia="Times New Roman"/>
          <w:color w:val="000000"/>
          <w:lang w:eastAsia="ru-RU"/>
        </w:rPr>
        <w:t>ул.Луначарского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и </w:t>
      </w:r>
      <w:proofErr w:type="spellStart"/>
      <w:r w:rsidRPr="00C72108">
        <w:rPr>
          <w:rFonts w:eastAsia="Times New Roman"/>
          <w:color w:val="000000"/>
          <w:lang w:eastAsia="ru-RU"/>
        </w:rPr>
        <w:t>ул.Одесской</w:t>
      </w:r>
      <w:proofErr w:type="spellEnd"/>
      <w:r w:rsidRPr="00C72108">
        <w:rPr>
          <w:rFonts w:eastAsia="Times New Roman"/>
          <w:color w:val="000000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</w:t>
      </w:r>
      <w:proofErr w:type="spellStart"/>
      <w:r w:rsidRPr="00C72108">
        <w:rPr>
          <w:rFonts w:eastAsia="Times New Roman"/>
          <w:color w:val="000000"/>
          <w:lang w:eastAsia="ru-RU"/>
        </w:rPr>
        <w:t>ул</w:t>
      </w:r>
      <w:proofErr w:type="gramStart"/>
      <w:r w:rsidRPr="00C72108">
        <w:rPr>
          <w:rFonts w:eastAsia="Times New Roman"/>
          <w:color w:val="000000"/>
          <w:lang w:eastAsia="ru-RU"/>
        </w:rPr>
        <w:t>.О</w:t>
      </w:r>
      <w:proofErr w:type="gramEnd"/>
      <w:r w:rsidRPr="00C72108">
        <w:rPr>
          <w:rFonts w:eastAsia="Times New Roman"/>
          <w:color w:val="000000"/>
          <w:lang w:eastAsia="ru-RU"/>
        </w:rPr>
        <w:t>десской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на северо-восток до трассы М-4 «Дон» (включая </w:t>
      </w:r>
      <w:proofErr w:type="spellStart"/>
      <w:r w:rsidRPr="00C72108">
        <w:rPr>
          <w:rFonts w:eastAsia="Times New Roman"/>
          <w:color w:val="000000"/>
          <w:lang w:eastAsia="ru-RU"/>
        </w:rPr>
        <w:t>ул.Циолковского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полностью);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вдоль трассы М-4 «Дон» (включая микрорайон </w:t>
      </w:r>
      <w:proofErr w:type="spellStart"/>
      <w:r w:rsidRPr="00C72108">
        <w:rPr>
          <w:rFonts w:eastAsia="Times New Roman"/>
          <w:color w:val="000000"/>
          <w:lang w:eastAsia="ru-RU"/>
        </w:rPr>
        <w:t>Бобруковая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щель, Горбунова щель, </w:t>
      </w:r>
      <w:r w:rsidRPr="00C72108">
        <w:rPr>
          <w:rFonts w:eastAsia="Times New Roman"/>
          <w:lang w:eastAsia="ru-RU"/>
        </w:rPr>
        <w:t xml:space="preserve">садоводческое товарищество «Виноградарь», садоводческое </w:t>
      </w:r>
      <w:r w:rsidRPr="00C72108">
        <w:rPr>
          <w:rFonts w:eastAsia="Times New Roman"/>
          <w:lang w:eastAsia="ru-RU"/>
        </w:rPr>
        <w:lastRenderedPageBreak/>
        <w:t>товарищество «Виноградарь-1», садоводческое товарищество «Виноградарь-2», садоводческое товарищество «Виноградарь-4», садоводческое товарищество «Предгорье», садоводческое товарищество «Виноградное», садоводческое товарищество «Геолог», садоводческое товарищество «Маяк-2», садоводческое товарищество «</w:t>
      </w:r>
      <w:proofErr w:type="spellStart"/>
      <w:r w:rsidRPr="00C72108">
        <w:rPr>
          <w:rFonts w:eastAsia="Times New Roman"/>
          <w:lang w:eastAsia="ru-RU"/>
        </w:rPr>
        <w:t>Роботрон</w:t>
      </w:r>
      <w:proofErr w:type="spellEnd"/>
      <w:r w:rsidRPr="00C72108">
        <w:rPr>
          <w:rFonts w:eastAsia="Times New Roman"/>
          <w:lang w:eastAsia="ru-RU"/>
        </w:rPr>
        <w:t xml:space="preserve">», </w:t>
      </w:r>
      <w:proofErr w:type="spellStart"/>
      <w:r w:rsidRPr="00C72108">
        <w:rPr>
          <w:rFonts w:eastAsia="Times New Roman"/>
          <w:lang w:eastAsia="ru-RU"/>
        </w:rPr>
        <w:t>с</w:t>
      </w:r>
      <w:proofErr w:type="gramStart"/>
      <w:r w:rsidRPr="00C72108">
        <w:rPr>
          <w:rFonts w:eastAsia="Times New Roman"/>
          <w:lang w:eastAsia="ru-RU"/>
        </w:rPr>
        <w:t>.М</w:t>
      </w:r>
      <w:proofErr w:type="gramEnd"/>
      <w:r w:rsidRPr="00C72108">
        <w:rPr>
          <w:rFonts w:eastAsia="Times New Roman"/>
          <w:lang w:eastAsia="ru-RU"/>
        </w:rPr>
        <w:t>арьина</w:t>
      </w:r>
      <w:proofErr w:type="spellEnd"/>
      <w:r w:rsidRPr="00C72108">
        <w:rPr>
          <w:rFonts w:eastAsia="Times New Roman"/>
          <w:lang w:eastAsia="ru-RU"/>
        </w:rPr>
        <w:t xml:space="preserve"> Роща) до </w:t>
      </w:r>
      <w:proofErr w:type="spellStart"/>
      <w:r w:rsidRPr="00C72108">
        <w:rPr>
          <w:rFonts w:eastAsia="Times New Roman"/>
          <w:lang w:eastAsia="ru-RU"/>
        </w:rPr>
        <w:t>с.Виноградное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от </w:t>
      </w:r>
      <w:proofErr w:type="spellStart"/>
      <w:r w:rsidRPr="00C72108">
        <w:rPr>
          <w:rFonts w:eastAsia="Times New Roman"/>
          <w:lang w:eastAsia="ru-RU"/>
        </w:rPr>
        <w:t>с</w:t>
      </w:r>
      <w:proofErr w:type="gramStart"/>
      <w:r w:rsidRPr="00C72108">
        <w:rPr>
          <w:rFonts w:eastAsia="Times New Roman"/>
          <w:lang w:eastAsia="ru-RU"/>
        </w:rPr>
        <w:t>.В</w:t>
      </w:r>
      <w:proofErr w:type="gramEnd"/>
      <w:r w:rsidRPr="00C72108">
        <w:rPr>
          <w:rFonts w:eastAsia="Times New Roman"/>
          <w:lang w:eastAsia="ru-RU"/>
        </w:rPr>
        <w:t>иноградное</w:t>
      </w:r>
      <w:proofErr w:type="spellEnd"/>
      <w:r w:rsidRPr="00C72108">
        <w:rPr>
          <w:rFonts w:eastAsia="Times New Roman"/>
          <w:lang w:eastAsia="ru-RU"/>
        </w:rPr>
        <w:t xml:space="preserve"> вдоль трассы М-4 «Дон» до пересечения с </w:t>
      </w:r>
      <w:proofErr w:type="spellStart"/>
      <w:r w:rsidRPr="00C72108">
        <w:rPr>
          <w:rFonts w:eastAsia="Times New Roman"/>
          <w:lang w:eastAsia="ru-RU"/>
        </w:rPr>
        <w:t>ул.Солнцедарской</w:t>
      </w:r>
      <w:proofErr w:type="spellEnd"/>
      <w:r w:rsidRPr="00C72108">
        <w:rPr>
          <w:rFonts w:eastAsia="Times New Roman"/>
          <w:lang w:eastAsia="ru-RU"/>
        </w:rPr>
        <w:t>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.С</w:t>
      </w:r>
      <w:proofErr w:type="gramEnd"/>
      <w:r w:rsidRPr="00C72108">
        <w:rPr>
          <w:rFonts w:eastAsia="Times New Roman"/>
          <w:lang w:eastAsia="ru-RU"/>
        </w:rPr>
        <w:t>олнцедарская</w:t>
      </w:r>
      <w:proofErr w:type="spellEnd"/>
      <w:r w:rsidRPr="00C72108">
        <w:rPr>
          <w:rFonts w:eastAsia="Times New Roman"/>
          <w:lang w:eastAsia="ru-RU"/>
        </w:rPr>
        <w:t xml:space="preserve"> полностью (кроме домов №2, 2а, 2е, 2з, 8, 14, 15);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по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.С</w:t>
      </w:r>
      <w:proofErr w:type="gramEnd"/>
      <w:r w:rsidRPr="00C72108">
        <w:rPr>
          <w:rFonts w:eastAsia="Times New Roman"/>
          <w:lang w:eastAsia="ru-RU"/>
        </w:rPr>
        <w:t>олнцедарской</w:t>
      </w:r>
      <w:proofErr w:type="spellEnd"/>
      <w:r w:rsidRPr="00C72108">
        <w:rPr>
          <w:rFonts w:eastAsia="Times New Roman"/>
          <w:lang w:eastAsia="ru-RU"/>
        </w:rPr>
        <w:t xml:space="preserve"> до аэропорта Геленджик;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>- вдоль взлетно-посадочной полосы аэропорта Геленджик до пересечения с            береговой линией;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>- вдоль береговой линии до ОАО Пансионат с лечением «</w:t>
      </w:r>
      <w:proofErr w:type="spellStart"/>
      <w:r w:rsidRPr="00C72108">
        <w:rPr>
          <w:rFonts w:eastAsia="Times New Roman"/>
          <w:lang w:eastAsia="ru-RU"/>
        </w:rPr>
        <w:t>Лазуревый</w:t>
      </w:r>
      <w:proofErr w:type="spellEnd"/>
      <w:r w:rsidRPr="00C72108">
        <w:rPr>
          <w:rFonts w:eastAsia="Times New Roman"/>
          <w:lang w:eastAsia="ru-RU"/>
        </w:rPr>
        <w:t xml:space="preserve"> берег»;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>- от ОАО Пансионат с лечением «</w:t>
      </w:r>
      <w:proofErr w:type="spellStart"/>
      <w:r w:rsidRPr="00C72108">
        <w:rPr>
          <w:rFonts w:eastAsia="Times New Roman"/>
          <w:lang w:eastAsia="ru-RU"/>
        </w:rPr>
        <w:t>Лазуревый</w:t>
      </w:r>
      <w:proofErr w:type="spellEnd"/>
      <w:r w:rsidRPr="00C72108">
        <w:rPr>
          <w:rFonts w:eastAsia="Times New Roman"/>
          <w:lang w:eastAsia="ru-RU"/>
        </w:rPr>
        <w:t xml:space="preserve"> берег» до дома №163 по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.Л</w:t>
      </w:r>
      <w:proofErr w:type="gramEnd"/>
      <w:r w:rsidRPr="00C72108">
        <w:rPr>
          <w:rFonts w:eastAsia="Times New Roman"/>
          <w:lang w:eastAsia="ru-RU"/>
        </w:rPr>
        <w:t>уначарского</w:t>
      </w:r>
      <w:proofErr w:type="spellEnd"/>
      <w:r w:rsidRPr="00C72108">
        <w:rPr>
          <w:rFonts w:eastAsia="Times New Roman"/>
          <w:lang w:eastAsia="ru-RU"/>
        </w:rPr>
        <w:t>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№15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- 1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- 2579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Центр округа – </w:t>
      </w:r>
      <w:r w:rsidRPr="00C72108">
        <w:rPr>
          <w:rFonts w:eastAsia="Times New Roman"/>
          <w:lang w:eastAsia="ru-RU"/>
        </w:rPr>
        <w:t xml:space="preserve">учебный корпус муниципального автономного общеобразовательного учреждения средней общеобразовательной школы №8 имени                    Ц.Л. </w:t>
      </w:r>
      <w:proofErr w:type="spellStart"/>
      <w:r w:rsidRPr="00C72108">
        <w:rPr>
          <w:rFonts w:eastAsia="Times New Roman"/>
          <w:lang w:eastAsia="ru-RU"/>
        </w:rPr>
        <w:t>Куникова</w:t>
      </w:r>
      <w:proofErr w:type="spellEnd"/>
      <w:r w:rsidRPr="00C72108">
        <w:rPr>
          <w:rFonts w:eastAsia="Times New Roman"/>
          <w:lang w:eastAsia="ru-RU"/>
        </w:rPr>
        <w:t xml:space="preserve"> муниципального образования город-курорт Геленджик, </w:t>
      </w:r>
      <w:proofErr w:type="spellStart"/>
      <w:r w:rsidRPr="00C72108">
        <w:rPr>
          <w:rFonts w:eastAsia="Times New Roman"/>
          <w:lang w:eastAsia="ru-RU"/>
        </w:rPr>
        <w:t>г</w:t>
      </w:r>
      <w:proofErr w:type="gramStart"/>
      <w:r w:rsidRPr="00C72108">
        <w:rPr>
          <w:rFonts w:eastAsia="Times New Roman"/>
          <w:lang w:eastAsia="ru-RU"/>
        </w:rPr>
        <w:t>.Г</w:t>
      </w:r>
      <w:proofErr w:type="gramEnd"/>
      <w:r w:rsidRPr="00C72108">
        <w:rPr>
          <w:rFonts w:eastAsia="Times New Roman"/>
          <w:lang w:eastAsia="ru-RU"/>
        </w:rPr>
        <w:t>еленджик</w:t>
      </w:r>
      <w:proofErr w:type="spellEnd"/>
      <w:r w:rsidRPr="00C72108">
        <w:rPr>
          <w:rFonts w:eastAsia="Times New Roman"/>
          <w:lang w:eastAsia="ru-RU"/>
        </w:rPr>
        <w:t>, микрорайон Северный, д. 55.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C72108">
        <w:rPr>
          <w:rFonts w:eastAsia="Times New Roman"/>
          <w:b/>
          <w:lang w:eastAsia="ru-RU"/>
        </w:rPr>
        <w:t>В границах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r w:rsidRPr="00C72108">
        <w:rPr>
          <w:rFonts w:eastAsia="Times New Roman"/>
          <w:lang w:eastAsia="ru-RU"/>
        </w:rPr>
        <w:t xml:space="preserve">микрорайон </w:t>
      </w:r>
      <w:proofErr w:type="spellStart"/>
      <w:r w:rsidRPr="00C72108">
        <w:rPr>
          <w:rFonts w:eastAsia="Times New Roman"/>
          <w:lang w:eastAsia="ru-RU"/>
        </w:rPr>
        <w:t>Марьинский</w:t>
      </w:r>
      <w:proofErr w:type="spellEnd"/>
      <w:r w:rsidRPr="00C72108">
        <w:rPr>
          <w:rFonts w:eastAsia="Times New Roman"/>
          <w:lang w:eastAsia="ru-RU"/>
        </w:rPr>
        <w:t xml:space="preserve">; 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.М</w:t>
      </w:r>
      <w:proofErr w:type="gramEnd"/>
      <w:r w:rsidRPr="00C72108">
        <w:rPr>
          <w:rFonts w:eastAsia="Times New Roman"/>
          <w:lang w:eastAsia="ru-RU"/>
        </w:rPr>
        <w:t>аршала</w:t>
      </w:r>
      <w:proofErr w:type="spellEnd"/>
      <w:r w:rsidRPr="00C72108">
        <w:rPr>
          <w:rFonts w:eastAsia="Times New Roman"/>
          <w:lang w:eastAsia="ru-RU"/>
        </w:rPr>
        <w:t xml:space="preserve"> Жукова полностью;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>- микрорайон Северный, дома № 3, 4, 7, 49, 49/1, 66, 68, 174, 176, 177;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</w:t>
      </w:r>
      <w:proofErr w:type="spellStart"/>
      <w:r w:rsidRPr="00C72108">
        <w:rPr>
          <w:rFonts w:eastAsia="Times New Roman"/>
          <w:lang w:eastAsia="ru-RU"/>
        </w:rPr>
        <w:t>ул</w:t>
      </w:r>
      <w:proofErr w:type="gramStart"/>
      <w:r w:rsidRPr="00C72108">
        <w:rPr>
          <w:rFonts w:eastAsia="Times New Roman"/>
          <w:lang w:eastAsia="ru-RU"/>
        </w:rPr>
        <w:t>.С</w:t>
      </w:r>
      <w:proofErr w:type="gramEnd"/>
      <w:r w:rsidRPr="00C72108">
        <w:rPr>
          <w:rFonts w:eastAsia="Times New Roman"/>
          <w:lang w:eastAsia="ru-RU"/>
        </w:rPr>
        <w:t>олнцедарская</w:t>
      </w:r>
      <w:proofErr w:type="spellEnd"/>
      <w:r w:rsidRPr="00C72108">
        <w:rPr>
          <w:rFonts w:eastAsia="Times New Roman"/>
          <w:lang w:eastAsia="ru-RU"/>
        </w:rPr>
        <w:t>, дома №2, 2а, 2е, 2з, 8, 14, 15.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№16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- 2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- 4982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Центр округа – </w:t>
      </w:r>
      <w:r w:rsidRPr="00C72108">
        <w:rPr>
          <w:rFonts w:eastAsia="Times New Roman"/>
          <w:lang w:eastAsia="ru-RU"/>
        </w:rPr>
        <w:t xml:space="preserve">здание государственного бюджетного учреждения здравоохранения «Детский санаторий имени Н.И. Пирогова» министерства здравоохранения Краснодарского края,  </w:t>
      </w:r>
      <w:proofErr w:type="spellStart"/>
      <w:r w:rsidRPr="00C72108">
        <w:rPr>
          <w:rFonts w:eastAsia="Times New Roman"/>
          <w:lang w:eastAsia="ru-RU"/>
        </w:rPr>
        <w:t>г</w:t>
      </w:r>
      <w:proofErr w:type="gramStart"/>
      <w:r w:rsidRPr="00C72108">
        <w:rPr>
          <w:rFonts w:eastAsia="Times New Roman"/>
          <w:lang w:eastAsia="ru-RU"/>
        </w:rPr>
        <w:t>.Г</w:t>
      </w:r>
      <w:proofErr w:type="gramEnd"/>
      <w:r w:rsidRPr="00C72108">
        <w:rPr>
          <w:rFonts w:eastAsia="Times New Roman"/>
          <w:lang w:eastAsia="ru-RU"/>
        </w:rPr>
        <w:t>еленджик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ул.Взлетная</w:t>
      </w:r>
      <w:proofErr w:type="spellEnd"/>
      <w:r w:rsidRPr="00C72108">
        <w:rPr>
          <w:rFonts w:eastAsia="Times New Roman"/>
          <w:lang w:eastAsia="ru-RU"/>
        </w:rPr>
        <w:t>, д. 39.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C72108">
        <w:rPr>
          <w:rFonts w:eastAsia="Times New Roman"/>
          <w:b/>
          <w:lang w:eastAsia="ru-RU"/>
        </w:rPr>
        <w:t>В границах города Геленджика: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r w:rsidRPr="00C72108">
        <w:rPr>
          <w:rFonts w:eastAsia="Times New Roman"/>
          <w:lang w:eastAsia="ru-RU"/>
        </w:rPr>
        <w:t>микрорайон Северный, дома № 1, 2, 5, 6, 9, 10, 12, 12а, 13, 14, 15, 16, 18, 27;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>- микрорайон Западный полностью;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от микрорайона </w:t>
      </w:r>
      <w:proofErr w:type="gramStart"/>
      <w:r w:rsidRPr="00C72108">
        <w:rPr>
          <w:rFonts w:eastAsia="Times New Roman"/>
          <w:lang w:eastAsia="ru-RU"/>
        </w:rPr>
        <w:t>Западный</w:t>
      </w:r>
      <w:proofErr w:type="gramEnd"/>
      <w:r w:rsidRPr="00C72108">
        <w:rPr>
          <w:rFonts w:eastAsia="Times New Roman"/>
          <w:lang w:eastAsia="ru-RU"/>
        </w:rPr>
        <w:t xml:space="preserve"> до садоводческого товарищества «Виноградарь-3»;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 xml:space="preserve">- от садоводческого товарищества «Виноградарь-3» вдоль </w:t>
      </w:r>
      <w:proofErr w:type="spellStart"/>
      <w:proofErr w:type="gramStart"/>
      <w:r w:rsidRPr="00C72108">
        <w:rPr>
          <w:rFonts w:eastAsia="Times New Roman"/>
          <w:lang w:eastAsia="ru-RU"/>
        </w:rPr>
        <w:t>взлетно</w:t>
      </w:r>
      <w:proofErr w:type="spellEnd"/>
      <w:r w:rsidRPr="00C72108">
        <w:rPr>
          <w:rFonts w:eastAsia="Times New Roman"/>
          <w:lang w:eastAsia="ru-RU"/>
        </w:rPr>
        <w:t xml:space="preserve"> посадочной</w:t>
      </w:r>
      <w:proofErr w:type="gramEnd"/>
      <w:r w:rsidRPr="00C72108">
        <w:rPr>
          <w:rFonts w:eastAsia="Times New Roman"/>
          <w:lang w:eastAsia="ru-RU"/>
        </w:rPr>
        <w:t xml:space="preserve"> полосы аэропорта Геленджик до пересечения с береговой линией;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lang w:eastAsia="ru-RU"/>
        </w:rPr>
        <w:t xml:space="preserve">- вдоль береговой линии до </w:t>
      </w:r>
      <w:r w:rsidRPr="00C72108">
        <w:rPr>
          <w:rFonts w:eastAsia="Times New Roman"/>
          <w:color w:val="000000"/>
          <w:lang w:eastAsia="ru-RU"/>
        </w:rPr>
        <w:t xml:space="preserve">территории Южного </w:t>
      </w:r>
      <w:proofErr w:type="gramStart"/>
      <w:r w:rsidRPr="00C72108">
        <w:rPr>
          <w:rFonts w:eastAsia="Times New Roman"/>
          <w:color w:val="000000"/>
          <w:lang w:eastAsia="ru-RU"/>
        </w:rPr>
        <w:t>отделения Российской академии наук института океанологии</w:t>
      </w:r>
      <w:proofErr w:type="gramEnd"/>
      <w:r w:rsidRPr="00C72108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72108">
        <w:rPr>
          <w:rFonts w:eastAsia="Times New Roman"/>
          <w:color w:val="000000"/>
          <w:lang w:eastAsia="ru-RU"/>
        </w:rPr>
        <w:t>им.П.П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. </w:t>
      </w:r>
      <w:proofErr w:type="spellStart"/>
      <w:r w:rsidRPr="00C72108">
        <w:rPr>
          <w:rFonts w:eastAsia="Times New Roman"/>
          <w:color w:val="000000"/>
          <w:lang w:eastAsia="ru-RU"/>
        </w:rPr>
        <w:t>Ширшова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РАН;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от территории Южного </w:t>
      </w:r>
      <w:proofErr w:type="gramStart"/>
      <w:r w:rsidRPr="00C72108">
        <w:rPr>
          <w:rFonts w:eastAsia="Times New Roman"/>
          <w:color w:val="000000"/>
          <w:lang w:eastAsia="ru-RU"/>
        </w:rPr>
        <w:t>отделения Российской академии наук института океанологии</w:t>
      </w:r>
      <w:proofErr w:type="gramEnd"/>
      <w:r w:rsidRPr="00C72108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72108">
        <w:rPr>
          <w:rFonts w:eastAsia="Times New Roman"/>
          <w:color w:val="000000"/>
          <w:lang w:eastAsia="ru-RU"/>
        </w:rPr>
        <w:t>им.П.П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. </w:t>
      </w:r>
      <w:proofErr w:type="spellStart"/>
      <w:r w:rsidRPr="00C72108">
        <w:rPr>
          <w:rFonts w:eastAsia="Times New Roman"/>
          <w:color w:val="000000"/>
          <w:lang w:eastAsia="ru-RU"/>
        </w:rPr>
        <w:t>Ширшова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 РАН на север до </w:t>
      </w:r>
      <w:r w:rsidRPr="00C72108">
        <w:rPr>
          <w:rFonts w:eastAsia="Times New Roman"/>
          <w:lang w:eastAsia="ru-RU"/>
        </w:rPr>
        <w:t xml:space="preserve">садоводческого товарищества «Голубая долина», садоводческого товарищества «Лесник-2» (включая </w:t>
      </w:r>
      <w:r w:rsidRPr="00C72108">
        <w:rPr>
          <w:rFonts w:eastAsia="Times New Roman"/>
          <w:lang w:eastAsia="ru-RU"/>
        </w:rPr>
        <w:lastRenderedPageBreak/>
        <w:t>садоводческое товарищество «Дружба», садоводческое товарищество «Лесник-1», садоводческое товарищество «Маяк-1», садоводческое товарищество «Нептун», садоводческое товарищество «ОВСУ-48», садоводческое товарищество «Ореховая роща», садоводческое товарищество «Виноградарь-5»);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lang w:eastAsia="ru-RU"/>
        </w:rPr>
        <w:t>- от садоводческого товарищества «Лесник-2» на восток до микрорайона Северный, дом №13.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72108">
        <w:rPr>
          <w:rFonts w:eastAsia="Times New Roman"/>
          <w:b/>
          <w:color w:val="000000"/>
          <w:u w:val="single"/>
          <w:lang w:eastAsia="ru-RU"/>
        </w:rPr>
        <w:t>Избирательный округ №17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мандатов - 2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Количество избирателей - 5314 чел.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Центр округа – </w:t>
      </w:r>
      <w:r w:rsidRPr="00C72108">
        <w:rPr>
          <w:rFonts w:eastAsia="Times New Roman"/>
          <w:lang w:eastAsia="ru-RU"/>
        </w:rPr>
        <w:t xml:space="preserve">муниципальное бюджетное учреждение культуры «Дом культуры Кабардинского сельского округа» муниципального образования город-курорт Геленджик, </w:t>
      </w:r>
      <w:proofErr w:type="spellStart"/>
      <w:r w:rsidRPr="00C72108">
        <w:rPr>
          <w:rFonts w:eastAsia="Times New Roman"/>
          <w:lang w:eastAsia="ru-RU"/>
        </w:rPr>
        <w:t>с</w:t>
      </w:r>
      <w:proofErr w:type="gramStart"/>
      <w:r w:rsidRPr="00C72108">
        <w:rPr>
          <w:rFonts w:eastAsia="Times New Roman"/>
          <w:lang w:eastAsia="ru-RU"/>
        </w:rPr>
        <w:t>.К</w:t>
      </w:r>
      <w:proofErr w:type="gramEnd"/>
      <w:r w:rsidRPr="00C72108">
        <w:rPr>
          <w:rFonts w:eastAsia="Times New Roman"/>
          <w:lang w:eastAsia="ru-RU"/>
        </w:rPr>
        <w:t>абардинка</w:t>
      </w:r>
      <w:proofErr w:type="spellEnd"/>
      <w:r w:rsidRPr="00C72108">
        <w:rPr>
          <w:rFonts w:eastAsia="Times New Roman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ул.Партизанская</w:t>
      </w:r>
      <w:proofErr w:type="spellEnd"/>
      <w:r w:rsidRPr="00C72108">
        <w:rPr>
          <w:rFonts w:eastAsia="Times New Roman"/>
          <w:lang w:eastAsia="ru-RU"/>
        </w:rPr>
        <w:t>, д. 11.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C72108">
        <w:rPr>
          <w:rFonts w:eastAsia="Times New Roman"/>
          <w:b/>
          <w:color w:val="000000"/>
          <w:lang w:eastAsia="ru-RU"/>
        </w:rPr>
        <w:t>В административных границах: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C72108">
        <w:rPr>
          <w:rFonts w:eastAsia="Times New Roman"/>
          <w:color w:val="000000"/>
          <w:lang w:eastAsia="ru-RU"/>
        </w:rPr>
        <w:t>с</w:t>
      </w:r>
      <w:proofErr w:type="gramStart"/>
      <w:r w:rsidRPr="00C72108">
        <w:rPr>
          <w:rFonts w:eastAsia="Times New Roman"/>
          <w:color w:val="000000"/>
          <w:lang w:eastAsia="ru-RU"/>
        </w:rPr>
        <w:t>.К</w:t>
      </w:r>
      <w:proofErr w:type="gramEnd"/>
      <w:r w:rsidRPr="00C72108">
        <w:rPr>
          <w:rFonts w:eastAsia="Times New Roman"/>
          <w:color w:val="000000"/>
          <w:lang w:eastAsia="ru-RU"/>
        </w:rPr>
        <w:t>абардинка</w:t>
      </w:r>
      <w:proofErr w:type="spellEnd"/>
      <w:r w:rsidRPr="00C72108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C72108">
        <w:rPr>
          <w:rFonts w:eastAsia="Times New Roman"/>
          <w:lang w:eastAsia="ru-RU"/>
        </w:rPr>
        <w:t>хут.Афонка</w:t>
      </w:r>
      <w:proofErr w:type="spellEnd"/>
      <w:r w:rsidRPr="00C72108">
        <w:rPr>
          <w:rFonts w:eastAsia="Times New Roman"/>
          <w:lang w:eastAsia="ru-RU"/>
        </w:rPr>
        <w:t>, садоводческое товарищество «</w:t>
      </w:r>
      <w:proofErr w:type="spellStart"/>
      <w:r w:rsidRPr="00C72108">
        <w:rPr>
          <w:rFonts w:eastAsia="Times New Roman"/>
          <w:lang w:eastAsia="ru-RU"/>
        </w:rPr>
        <w:t>Дооб</w:t>
      </w:r>
      <w:proofErr w:type="spellEnd"/>
      <w:r w:rsidRPr="00C72108">
        <w:rPr>
          <w:rFonts w:eastAsia="Times New Roman"/>
          <w:lang w:eastAsia="ru-RU"/>
        </w:rPr>
        <w:t>», садоводческое товарищество «Знамя», садоводческое товарищество «Кабардинка», садоводческое товарищество «Нефтяник-1», садоводческое товарищество «Родник».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 xml:space="preserve">Глава </w:t>
      </w:r>
      <w:proofErr w:type="gramStart"/>
      <w:r w:rsidRPr="00C72108">
        <w:rPr>
          <w:rFonts w:eastAsia="Times New Roman"/>
          <w:color w:val="000000"/>
          <w:lang w:eastAsia="ru-RU"/>
        </w:rPr>
        <w:t>муниципального</w:t>
      </w:r>
      <w:proofErr w:type="gramEnd"/>
      <w:r w:rsidRPr="00C72108">
        <w:rPr>
          <w:rFonts w:eastAsia="Times New Roman"/>
          <w:color w:val="000000"/>
          <w:lang w:eastAsia="ru-RU"/>
        </w:rPr>
        <w:t xml:space="preserve"> </w:t>
      </w:r>
    </w:p>
    <w:p w:rsidR="00C72108" w:rsidRPr="00C72108" w:rsidRDefault="00C72108" w:rsidP="00C7210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72108">
        <w:rPr>
          <w:rFonts w:eastAsia="Times New Roman"/>
          <w:color w:val="000000"/>
          <w:lang w:eastAsia="ru-RU"/>
        </w:rPr>
        <w:t>образования город-курорт Геленджик</w:t>
      </w:r>
      <w:r w:rsidRPr="00C72108">
        <w:rPr>
          <w:rFonts w:eastAsia="Times New Roman"/>
          <w:color w:val="000000"/>
          <w:lang w:eastAsia="ru-RU"/>
        </w:rPr>
        <w:tab/>
      </w:r>
      <w:r w:rsidRPr="00C72108">
        <w:rPr>
          <w:rFonts w:eastAsia="Times New Roman"/>
          <w:color w:val="000000"/>
          <w:lang w:eastAsia="ru-RU"/>
        </w:rPr>
        <w:tab/>
      </w:r>
      <w:r w:rsidRPr="00C72108">
        <w:rPr>
          <w:rFonts w:eastAsia="Times New Roman"/>
          <w:color w:val="000000"/>
          <w:lang w:eastAsia="ru-RU"/>
        </w:rPr>
        <w:tab/>
      </w:r>
      <w:r w:rsidRPr="00C72108">
        <w:rPr>
          <w:rFonts w:eastAsia="Times New Roman"/>
          <w:color w:val="000000"/>
          <w:lang w:eastAsia="ru-RU"/>
        </w:rPr>
        <w:tab/>
        <w:t xml:space="preserve">             В.А. </w:t>
      </w:r>
      <w:proofErr w:type="spellStart"/>
      <w:r w:rsidRPr="00C72108">
        <w:rPr>
          <w:rFonts w:eastAsia="Times New Roman"/>
          <w:color w:val="000000"/>
          <w:lang w:eastAsia="ru-RU"/>
        </w:rPr>
        <w:t>Хрестин</w:t>
      </w:r>
      <w:proofErr w:type="spellEnd"/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Default="00C72108" w:rsidP="00220CEB">
      <w:pPr>
        <w:spacing w:after="0" w:line="240" w:lineRule="auto"/>
        <w:ind w:firstLine="851"/>
        <w:jc w:val="both"/>
      </w:pPr>
    </w:p>
    <w:p w:rsidR="00C72108" w:rsidRPr="00220CEB" w:rsidRDefault="00C72108" w:rsidP="00220CEB">
      <w:pPr>
        <w:spacing w:after="0" w:line="240" w:lineRule="auto"/>
        <w:ind w:firstLine="851"/>
        <w:jc w:val="both"/>
      </w:pPr>
      <w:bookmarkStart w:id="0" w:name="_GoBack"/>
      <w:bookmarkEnd w:id="0"/>
    </w:p>
    <w:sectPr w:rsidR="00C72108" w:rsidRPr="00220CEB" w:rsidSect="00F35A97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36" w:rsidRDefault="000B4C36" w:rsidP="00C54F50">
      <w:pPr>
        <w:spacing w:after="0" w:line="240" w:lineRule="auto"/>
      </w:pPr>
      <w:r>
        <w:separator/>
      </w:r>
    </w:p>
  </w:endnote>
  <w:endnote w:type="continuationSeparator" w:id="0">
    <w:p w:rsidR="000B4C36" w:rsidRDefault="000B4C36" w:rsidP="00C5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36" w:rsidRDefault="000B4C36" w:rsidP="00C54F50">
      <w:pPr>
        <w:spacing w:after="0" w:line="240" w:lineRule="auto"/>
      </w:pPr>
      <w:r>
        <w:separator/>
      </w:r>
    </w:p>
  </w:footnote>
  <w:footnote w:type="continuationSeparator" w:id="0">
    <w:p w:rsidR="000B4C36" w:rsidRDefault="000B4C36" w:rsidP="00C5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752936"/>
      <w:docPartObj>
        <w:docPartGallery w:val="Page Numbers (Top of Page)"/>
        <w:docPartUnique/>
      </w:docPartObj>
    </w:sdtPr>
    <w:sdtEndPr/>
    <w:sdtContent>
      <w:p w:rsidR="00C54F50" w:rsidRDefault="00C54F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108">
          <w:rPr>
            <w:noProof/>
          </w:rPr>
          <w:t>11</w:t>
        </w:r>
        <w:r>
          <w:fldChar w:fldCharType="end"/>
        </w:r>
      </w:p>
    </w:sdtContent>
  </w:sdt>
  <w:p w:rsidR="00C54F50" w:rsidRDefault="00C54F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E2"/>
    <w:rsid w:val="00025ED8"/>
    <w:rsid w:val="000321DD"/>
    <w:rsid w:val="00085F84"/>
    <w:rsid w:val="00094C41"/>
    <w:rsid w:val="000B4C36"/>
    <w:rsid w:val="000C26F2"/>
    <w:rsid w:val="000D44E9"/>
    <w:rsid w:val="000F1728"/>
    <w:rsid w:val="00110694"/>
    <w:rsid w:val="00110FF2"/>
    <w:rsid w:val="00140226"/>
    <w:rsid w:val="00156CED"/>
    <w:rsid w:val="0016156D"/>
    <w:rsid w:val="001773E6"/>
    <w:rsid w:val="00177FD9"/>
    <w:rsid w:val="0019039F"/>
    <w:rsid w:val="001A199A"/>
    <w:rsid w:val="001A4DC7"/>
    <w:rsid w:val="001A5E9B"/>
    <w:rsid w:val="001A63CE"/>
    <w:rsid w:val="001E1A4B"/>
    <w:rsid w:val="00200C2F"/>
    <w:rsid w:val="00214D65"/>
    <w:rsid w:val="00220CEB"/>
    <w:rsid w:val="00230AED"/>
    <w:rsid w:val="0023339F"/>
    <w:rsid w:val="00235F90"/>
    <w:rsid w:val="00245EAC"/>
    <w:rsid w:val="00252EA1"/>
    <w:rsid w:val="00263A7D"/>
    <w:rsid w:val="00272DCA"/>
    <w:rsid w:val="002809F5"/>
    <w:rsid w:val="0029481D"/>
    <w:rsid w:val="002B1234"/>
    <w:rsid w:val="002E120A"/>
    <w:rsid w:val="002E2DA2"/>
    <w:rsid w:val="003125DA"/>
    <w:rsid w:val="0031732D"/>
    <w:rsid w:val="0032328D"/>
    <w:rsid w:val="0032356B"/>
    <w:rsid w:val="0033269B"/>
    <w:rsid w:val="00335199"/>
    <w:rsid w:val="00336972"/>
    <w:rsid w:val="003418BC"/>
    <w:rsid w:val="00351AE3"/>
    <w:rsid w:val="00357D0F"/>
    <w:rsid w:val="00363061"/>
    <w:rsid w:val="003964B1"/>
    <w:rsid w:val="003A7634"/>
    <w:rsid w:val="003B2972"/>
    <w:rsid w:val="003C701A"/>
    <w:rsid w:val="00436C0B"/>
    <w:rsid w:val="00442A75"/>
    <w:rsid w:val="004464DC"/>
    <w:rsid w:val="0046058A"/>
    <w:rsid w:val="00463514"/>
    <w:rsid w:val="00477D22"/>
    <w:rsid w:val="004823F3"/>
    <w:rsid w:val="0048277D"/>
    <w:rsid w:val="004C3E13"/>
    <w:rsid w:val="004C5FE4"/>
    <w:rsid w:val="004C7A89"/>
    <w:rsid w:val="004E4E15"/>
    <w:rsid w:val="004E7F91"/>
    <w:rsid w:val="005138FC"/>
    <w:rsid w:val="0053170D"/>
    <w:rsid w:val="00547388"/>
    <w:rsid w:val="005602F6"/>
    <w:rsid w:val="00561803"/>
    <w:rsid w:val="00583B4C"/>
    <w:rsid w:val="0058472F"/>
    <w:rsid w:val="00587E04"/>
    <w:rsid w:val="005914B9"/>
    <w:rsid w:val="00592956"/>
    <w:rsid w:val="005929CA"/>
    <w:rsid w:val="005B4865"/>
    <w:rsid w:val="005C7670"/>
    <w:rsid w:val="005E7571"/>
    <w:rsid w:val="006023A4"/>
    <w:rsid w:val="0062639B"/>
    <w:rsid w:val="00633FEC"/>
    <w:rsid w:val="0067101E"/>
    <w:rsid w:val="00676E28"/>
    <w:rsid w:val="0069240E"/>
    <w:rsid w:val="00693D97"/>
    <w:rsid w:val="00695ABE"/>
    <w:rsid w:val="006A0B96"/>
    <w:rsid w:val="006B1768"/>
    <w:rsid w:val="006F530F"/>
    <w:rsid w:val="00714FEB"/>
    <w:rsid w:val="00723F5C"/>
    <w:rsid w:val="00726E64"/>
    <w:rsid w:val="007322A7"/>
    <w:rsid w:val="007560CD"/>
    <w:rsid w:val="007600CB"/>
    <w:rsid w:val="007A0195"/>
    <w:rsid w:val="007A271B"/>
    <w:rsid w:val="007B7224"/>
    <w:rsid w:val="007B7D12"/>
    <w:rsid w:val="007C039D"/>
    <w:rsid w:val="007E28A0"/>
    <w:rsid w:val="007E2E33"/>
    <w:rsid w:val="0083089F"/>
    <w:rsid w:val="00834D7E"/>
    <w:rsid w:val="00837CC6"/>
    <w:rsid w:val="0085531E"/>
    <w:rsid w:val="008569D7"/>
    <w:rsid w:val="00864ED5"/>
    <w:rsid w:val="00887F89"/>
    <w:rsid w:val="008E1CFA"/>
    <w:rsid w:val="008E3729"/>
    <w:rsid w:val="008F7880"/>
    <w:rsid w:val="00916EA2"/>
    <w:rsid w:val="00917388"/>
    <w:rsid w:val="00921914"/>
    <w:rsid w:val="009332A4"/>
    <w:rsid w:val="00961FE8"/>
    <w:rsid w:val="0097308F"/>
    <w:rsid w:val="009804BC"/>
    <w:rsid w:val="0098195F"/>
    <w:rsid w:val="009A12BA"/>
    <w:rsid w:val="009B7051"/>
    <w:rsid w:val="009D53F8"/>
    <w:rsid w:val="009F4E28"/>
    <w:rsid w:val="009F5CFF"/>
    <w:rsid w:val="00A16BE2"/>
    <w:rsid w:val="00A237EB"/>
    <w:rsid w:val="00A3470A"/>
    <w:rsid w:val="00A415DC"/>
    <w:rsid w:val="00A559AC"/>
    <w:rsid w:val="00A5730E"/>
    <w:rsid w:val="00A633CD"/>
    <w:rsid w:val="00A7442B"/>
    <w:rsid w:val="00A83027"/>
    <w:rsid w:val="00A864C5"/>
    <w:rsid w:val="00AD3271"/>
    <w:rsid w:val="00AE5B9A"/>
    <w:rsid w:val="00B360AF"/>
    <w:rsid w:val="00B60633"/>
    <w:rsid w:val="00B7590D"/>
    <w:rsid w:val="00B77D61"/>
    <w:rsid w:val="00B86DD7"/>
    <w:rsid w:val="00B86F14"/>
    <w:rsid w:val="00B904DF"/>
    <w:rsid w:val="00B94B1B"/>
    <w:rsid w:val="00BC6504"/>
    <w:rsid w:val="00BD0878"/>
    <w:rsid w:val="00BD2C18"/>
    <w:rsid w:val="00C05103"/>
    <w:rsid w:val="00C15378"/>
    <w:rsid w:val="00C302BE"/>
    <w:rsid w:val="00C311A3"/>
    <w:rsid w:val="00C45A79"/>
    <w:rsid w:val="00C54661"/>
    <w:rsid w:val="00C54F50"/>
    <w:rsid w:val="00C7202D"/>
    <w:rsid w:val="00C72108"/>
    <w:rsid w:val="00C73BB4"/>
    <w:rsid w:val="00C970A7"/>
    <w:rsid w:val="00CE1951"/>
    <w:rsid w:val="00CE59A1"/>
    <w:rsid w:val="00CE713E"/>
    <w:rsid w:val="00CF53C1"/>
    <w:rsid w:val="00CF5CB9"/>
    <w:rsid w:val="00D04331"/>
    <w:rsid w:val="00D05D0D"/>
    <w:rsid w:val="00D601B8"/>
    <w:rsid w:val="00D85BA1"/>
    <w:rsid w:val="00D87941"/>
    <w:rsid w:val="00D900E5"/>
    <w:rsid w:val="00D9569B"/>
    <w:rsid w:val="00D9739B"/>
    <w:rsid w:val="00DA512A"/>
    <w:rsid w:val="00DA63B5"/>
    <w:rsid w:val="00DC5BBB"/>
    <w:rsid w:val="00DC74AB"/>
    <w:rsid w:val="00DF54FC"/>
    <w:rsid w:val="00E1000C"/>
    <w:rsid w:val="00E149DA"/>
    <w:rsid w:val="00E32DF4"/>
    <w:rsid w:val="00E54FEB"/>
    <w:rsid w:val="00E550D5"/>
    <w:rsid w:val="00E6357A"/>
    <w:rsid w:val="00E73AE9"/>
    <w:rsid w:val="00E8014C"/>
    <w:rsid w:val="00E86C04"/>
    <w:rsid w:val="00E938BC"/>
    <w:rsid w:val="00EC50A3"/>
    <w:rsid w:val="00ED0528"/>
    <w:rsid w:val="00ED1931"/>
    <w:rsid w:val="00EE1236"/>
    <w:rsid w:val="00EE1243"/>
    <w:rsid w:val="00EE28C3"/>
    <w:rsid w:val="00F03B3F"/>
    <w:rsid w:val="00F068B2"/>
    <w:rsid w:val="00F35A97"/>
    <w:rsid w:val="00F5099C"/>
    <w:rsid w:val="00F700DD"/>
    <w:rsid w:val="00F87F97"/>
    <w:rsid w:val="00FA1EFF"/>
    <w:rsid w:val="00FA6A51"/>
    <w:rsid w:val="00FB1F02"/>
    <w:rsid w:val="00FB31A8"/>
    <w:rsid w:val="00FE5DFF"/>
    <w:rsid w:val="00FE685B"/>
    <w:rsid w:val="00FF23B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332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F50"/>
  </w:style>
  <w:style w:type="paragraph" w:styleId="a5">
    <w:name w:val="footer"/>
    <w:basedOn w:val="a"/>
    <w:link w:val="a6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F50"/>
  </w:style>
  <w:style w:type="paragraph" w:styleId="a7">
    <w:name w:val="Balloon Text"/>
    <w:basedOn w:val="a"/>
    <w:link w:val="a8"/>
    <w:uiPriority w:val="99"/>
    <w:semiHidden/>
    <w:unhideWhenUsed/>
    <w:rsid w:val="00F7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332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F50"/>
  </w:style>
  <w:style w:type="paragraph" w:styleId="a5">
    <w:name w:val="footer"/>
    <w:basedOn w:val="a"/>
    <w:link w:val="a6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F50"/>
  </w:style>
  <w:style w:type="paragraph" w:styleId="a7">
    <w:name w:val="Balloon Text"/>
    <w:basedOn w:val="a"/>
    <w:link w:val="a8"/>
    <w:uiPriority w:val="99"/>
    <w:semiHidden/>
    <w:unhideWhenUsed/>
    <w:rsid w:val="00F7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21650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Сарыев Рестем Серверович</cp:lastModifiedBy>
  <cp:revision>14</cp:revision>
  <cp:lastPrinted>2018-05-10T14:53:00Z</cp:lastPrinted>
  <dcterms:created xsi:type="dcterms:W3CDTF">2013-01-15T12:14:00Z</dcterms:created>
  <dcterms:modified xsi:type="dcterms:W3CDTF">2018-05-21T14:52:00Z</dcterms:modified>
</cp:coreProperties>
</file>