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Default="00E437FA" w:rsidP="00E437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Об утверждении порядка согласования и утверждения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в индивидуальном порядке платы за подключение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(технологическое присоединение) объектов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капитального строительства к централизованным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1E0B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системам водоснабжения и (или) водоотведения </w:t>
      </w:r>
      <w:r w:rsidRPr="00931E0B">
        <w:rPr>
          <w:rFonts w:ascii="Times New Roman" w:hAnsi="Times New Roman" w:cs="Times New Roman"/>
          <w:b/>
          <w:sz w:val="28"/>
          <w:szCs w:val="28"/>
        </w:rPr>
        <w:t xml:space="preserve">в </w:t>
      </w:r>
    </w:p>
    <w:p w:rsidR="00E437FA" w:rsidRPr="00931E0B" w:rsidRDefault="00E437FA" w:rsidP="00E437FA">
      <w:pPr>
        <w:shd w:val="clear" w:color="auto" w:fill="FFFFFF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1E0B">
        <w:rPr>
          <w:rFonts w:ascii="Times New Roman" w:hAnsi="Times New Roman" w:cs="Times New Roman"/>
          <w:b/>
          <w:sz w:val="28"/>
          <w:szCs w:val="28"/>
        </w:rPr>
        <w:t>муниципальном образовании город-курорт Геленджик</w:t>
      </w:r>
    </w:p>
    <w:p w:rsidR="00E437FA" w:rsidRPr="00931E0B" w:rsidRDefault="00E437FA" w:rsidP="00E437FA">
      <w:pPr>
        <w:rPr>
          <w:rFonts w:ascii="Times New Roman" w:hAnsi="Times New Roman" w:cs="Times New Roman"/>
          <w:sz w:val="28"/>
          <w:szCs w:val="28"/>
        </w:rPr>
      </w:pPr>
    </w:p>
    <w:p w:rsidR="00E437FA" w:rsidRPr="00931E0B" w:rsidRDefault="00E437FA" w:rsidP="00E437FA">
      <w:pPr>
        <w:rPr>
          <w:rFonts w:ascii="Times New Roman" w:hAnsi="Times New Roman" w:cs="Times New Roman"/>
          <w:sz w:val="28"/>
          <w:szCs w:val="28"/>
        </w:rPr>
      </w:pPr>
    </w:p>
    <w:p w:rsidR="00E437FA" w:rsidRPr="00931E0B" w:rsidRDefault="00E437FA" w:rsidP="00DD5D4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931E0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 </w:t>
      </w:r>
      <w:hyperlink r:id="rId7" w:history="1">
        <w:r w:rsidRPr="00931E0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Федеральным законом от 7 декабря 2011 года                          № 416-ФЗ «О водоснабжении и водоотведении</w:t>
        </w:r>
      </w:hyperlink>
      <w:r w:rsidRPr="00931E0B">
        <w:rPr>
          <w:rFonts w:ascii="Times New Roman" w:hAnsi="Times New Roman" w:cs="Times New Roman"/>
          <w:sz w:val="28"/>
          <w:szCs w:val="28"/>
        </w:rPr>
        <w:t xml:space="preserve">» (в редакции Федерального закона от </w:t>
      </w:r>
      <w:r w:rsidR="00FA5C33">
        <w:rPr>
          <w:rFonts w:ascii="Times New Roman" w:hAnsi="Times New Roman" w:cs="Times New Roman"/>
          <w:sz w:val="28"/>
          <w:szCs w:val="28"/>
        </w:rPr>
        <w:t>2</w:t>
      </w:r>
      <w:r w:rsidRPr="00931E0B">
        <w:rPr>
          <w:rFonts w:ascii="Times New Roman" w:hAnsi="Times New Roman" w:cs="Times New Roman"/>
          <w:sz w:val="28"/>
          <w:szCs w:val="28"/>
        </w:rPr>
        <w:t xml:space="preserve">9 </w:t>
      </w:r>
      <w:r w:rsidR="00FA5C33">
        <w:rPr>
          <w:rFonts w:ascii="Times New Roman" w:hAnsi="Times New Roman" w:cs="Times New Roman"/>
          <w:sz w:val="28"/>
          <w:szCs w:val="28"/>
        </w:rPr>
        <w:t>июл</w:t>
      </w:r>
      <w:r w:rsidRPr="00931E0B">
        <w:rPr>
          <w:rFonts w:ascii="Times New Roman" w:hAnsi="Times New Roman" w:cs="Times New Roman"/>
          <w:sz w:val="28"/>
          <w:szCs w:val="28"/>
        </w:rPr>
        <w:t>я 201</w:t>
      </w:r>
      <w:r w:rsidR="00FA5C33">
        <w:rPr>
          <w:rFonts w:ascii="Times New Roman" w:hAnsi="Times New Roman" w:cs="Times New Roman"/>
          <w:sz w:val="28"/>
          <w:szCs w:val="28"/>
        </w:rPr>
        <w:t>7 года № 273</w:t>
      </w:r>
      <w:r w:rsidRPr="00931E0B">
        <w:rPr>
          <w:rFonts w:ascii="Times New Roman" w:hAnsi="Times New Roman" w:cs="Times New Roman"/>
          <w:sz w:val="28"/>
          <w:szCs w:val="28"/>
        </w:rPr>
        <w:t>-ФЗ)</w:t>
      </w:r>
      <w:r w:rsidRPr="00931E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hyperlink r:id="rId8" w:history="1">
        <w:r w:rsidRPr="00931E0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постановлением Правительства Российской Федерации от 13 мая 2013 года № 406 «О государственном регулировании тарифов в сфере водоснабжения и водоотведения</w:t>
        </w:r>
      </w:hyperlink>
      <w:r w:rsidRPr="00931E0B">
        <w:rPr>
          <w:rFonts w:ascii="Times New Roman" w:hAnsi="Times New Roman" w:cs="Times New Roman"/>
          <w:sz w:val="28"/>
          <w:szCs w:val="28"/>
        </w:rPr>
        <w:t xml:space="preserve">» (в редакции постановления Правительства Российской Федерации от </w:t>
      </w:r>
      <w:r w:rsidR="00305F4D">
        <w:rPr>
          <w:rFonts w:ascii="Times New Roman" w:hAnsi="Times New Roman" w:cs="Times New Roman"/>
          <w:sz w:val="28"/>
          <w:szCs w:val="28"/>
        </w:rPr>
        <w:t>2</w:t>
      </w:r>
      <w:r w:rsidR="00FA5C33">
        <w:rPr>
          <w:rFonts w:ascii="Times New Roman" w:hAnsi="Times New Roman" w:cs="Times New Roman"/>
          <w:sz w:val="28"/>
          <w:szCs w:val="28"/>
        </w:rPr>
        <w:t xml:space="preserve">5 </w:t>
      </w:r>
      <w:r w:rsidR="00305F4D">
        <w:rPr>
          <w:rFonts w:ascii="Times New Roman" w:hAnsi="Times New Roman" w:cs="Times New Roman"/>
          <w:sz w:val="28"/>
          <w:szCs w:val="28"/>
        </w:rPr>
        <w:t>августа</w:t>
      </w:r>
      <w:r w:rsidRPr="00931E0B">
        <w:rPr>
          <w:rFonts w:ascii="Times New Roman" w:hAnsi="Times New Roman" w:cs="Times New Roman"/>
          <w:sz w:val="28"/>
          <w:szCs w:val="28"/>
        </w:rPr>
        <w:t xml:space="preserve"> 2017 года №</w:t>
      </w:r>
      <w:r w:rsidR="0074633B">
        <w:rPr>
          <w:rFonts w:ascii="Times New Roman" w:hAnsi="Times New Roman" w:cs="Times New Roman"/>
          <w:sz w:val="28"/>
          <w:szCs w:val="28"/>
        </w:rPr>
        <w:t xml:space="preserve"> </w:t>
      </w:r>
      <w:r w:rsidR="00305F4D">
        <w:rPr>
          <w:rFonts w:ascii="Times New Roman" w:hAnsi="Times New Roman" w:cs="Times New Roman"/>
          <w:sz w:val="28"/>
          <w:szCs w:val="28"/>
        </w:rPr>
        <w:t>997</w:t>
      </w:r>
      <w:r w:rsidRPr="00931E0B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305F4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от 29 июля 2013 года №</w:t>
      </w:r>
      <w:r w:rsidR="007C7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644 «Об утверждении Правил холодного водоснабжения и водоотведения и о внесении изменений в некоторые акты Правительства Российской Федерации» (в редакции постановления Правительства Российской Федерации от 29 июня 2017 года № 778), приказом Федеральной службы по тарифам России от </w:t>
      </w:r>
      <w:r w:rsidR="001D4E7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4E75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D4E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1D4E75">
        <w:rPr>
          <w:rFonts w:ascii="Times New Roman" w:hAnsi="Times New Roman" w:cs="Times New Roman"/>
          <w:sz w:val="28"/>
          <w:szCs w:val="28"/>
        </w:rPr>
        <w:t>746</w:t>
      </w:r>
      <w:r>
        <w:rPr>
          <w:rFonts w:ascii="Times New Roman" w:hAnsi="Times New Roman" w:cs="Times New Roman"/>
          <w:sz w:val="28"/>
          <w:szCs w:val="28"/>
        </w:rPr>
        <w:t xml:space="preserve">-э </w:t>
      </w:r>
      <w:r w:rsidR="00305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D4E75">
        <w:rPr>
          <w:rFonts w:ascii="Times New Roman" w:hAnsi="Times New Roman" w:cs="Times New Roman"/>
          <w:sz w:val="28"/>
          <w:szCs w:val="28"/>
        </w:rPr>
        <w:t>Об утверждении Методических указаний по расчету регулируемых тарифов в сфере 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D4E75">
        <w:rPr>
          <w:rFonts w:ascii="Times New Roman" w:hAnsi="Times New Roman" w:cs="Times New Roman"/>
          <w:sz w:val="28"/>
          <w:szCs w:val="28"/>
        </w:rPr>
        <w:t xml:space="preserve"> (в редакции приказа Федеральн</w:t>
      </w:r>
      <w:r w:rsidR="00FA5C33">
        <w:rPr>
          <w:rFonts w:ascii="Times New Roman" w:hAnsi="Times New Roman" w:cs="Times New Roman"/>
          <w:sz w:val="28"/>
          <w:szCs w:val="28"/>
        </w:rPr>
        <w:t xml:space="preserve">ой </w:t>
      </w:r>
      <w:r w:rsidR="007C7440">
        <w:rPr>
          <w:rFonts w:ascii="Times New Roman" w:hAnsi="Times New Roman" w:cs="Times New Roman"/>
          <w:sz w:val="28"/>
          <w:szCs w:val="28"/>
        </w:rPr>
        <w:t xml:space="preserve">антимонопольной </w:t>
      </w:r>
      <w:r w:rsidR="00FA5C33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7C7440">
        <w:rPr>
          <w:rFonts w:ascii="Times New Roman" w:hAnsi="Times New Roman" w:cs="Times New Roman"/>
          <w:sz w:val="28"/>
          <w:szCs w:val="28"/>
        </w:rPr>
        <w:t xml:space="preserve">России </w:t>
      </w:r>
      <w:r w:rsidR="00FA5C33">
        <w:rPr>
          <w:rFonts w:ascii="Times New Roman" w:hAnsi="Times New Roman" w:cs="Times New Roman"/>
          <w:sz w:val="28"/>
          <w:szCs w:val="28"/>
        </w:rPr>
        <w:t xml:space="preserve">от </w:t>
      </w:r>
      <w:r w:rsidR="00B1725F">
        <w:rPr>
          <w:rFonts w:ascii="Times New Roman" w:hAnsi="Times New Roman" w:cs="Times New Roman"/>
          <w:sz w:val="28"/>
          <w:szCs w:val="28"/>
        </w:rPr>
        <w:t>29</w:t>
      </w:r>
      <w:r w:rsidR="001D4E75">
        <w:rPr>
          <w:rFonts w:ascii="Times New Roman" w:hAnsi="Times New Roman" w:cs="Times New Roman"/>
          <w:sz w:val="28"/>
          <w:szCs w:val="28"/>
        </w:rPr>
        <w:t xml:space="preserve"> </w:t>
      </w:r>
      <w:r w:rsidR="00B1725F">
        <w:rPr>
          <w:rFonts w:ascii="Times New Roman" w:hAnsi="Times New Roman" w:cs="Times New Roman"/>
          <w:sz w:val="28"/>
          <w:szCs w:val="28"/>
        </w:rPr>
        <w:t>августа</w:t>
      </w:r>
      <w:r w:rsidR="001D4E75">
        <w:rPr>
          <w:rFonts w:ascii="Times New Roman" w:hAnsi="Times New Roman" w:cs="Times New Roman"/>
          <w:sz w:val="28"/>
          <w:szCs w:val="28"/>
        </w:rPr>
        <w:t xml:space="preserve"> 201</w:t>
      </w:r>
      <w:r w:rsidR="00FA5C33">
        <w:rPr>
          <w:rFonts w:ascii="Times New Roman" w:hAnsi="Times New Roman" w:cs="Times New Roman"/>
          <w:sz w:val="28"/>
          <w:szCs w:val="28"/>
        </w:rPr>
        <w:t xml:space="preserve">7 года № </w:t>
      </w:r>
      <w:r w:rsidR="00B1725F">
        <w:rPr>
          <w:rFonts w:ascii="Times New Roman" w:hAnsi="Times New Roman" w:cs="Times New Roman"/>
          <w:sz w:val="28"/>
          <w:szCs w:val="28"/>
        </w:rPr>
        <w:t>1130</w:t>
      </w:r>
      <w:r w:rsidR="00FA5C33">
        <w:rPr>
          <w:rFonts w:ascii="Times New Roman" w:hAnsi="Times New Roman" w:cs="Times New Roman"/>
          <w:sz w:val="28"/>
          <w:szCs w:val="28"/>
        </w:rPr>
        <w:t>/17</w:t>
      </w:r>
      <w:r w:rsidR="001D4E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D5D48">
        <w:rPr>
          <w:rFonts w:ascii="Times New Roman" w:hAnsi="Times New Roman" w:cs="Times New Roman"/>
          <w:sz w:val="28"/>
          <w:szCs w:val="28"/>
        </w:rPr>
        <w:t xml:space="preserve">приказом Федеральной службы по тарифам России от 16 июля 2014 года № 1154-э            «Об утверждении Регламента установления регулируемых тарифов в сфере водоснабжения и водоотведения», </w:t>
      </w:r>
      <w:r w:rsidRPr="00931E0B">
        <w:rPr>
          <w:rFonts w:ascii="Times New Roman" w:hAnsi="Times New Roman" w:cs="Times New Roman"/>
          <w:sz w:val="28"/>
          <w:szCs w:val="28"/>
        </w:rPr>
        <w:t xml:space="preserve">руководствуясь статьями 7, 16, 35 Федерального закона от 6 октября 2003 года № 131-ФЗ «Об общих принципах организации местного самоуправления в Российской Федерации» (в редакции Федерального закона </w:t>
      </w:r>
      <w:r w:rsidRPr="001D4E75">
        <w:rPr>
          <w:rFonts w:ascii="Times New Roman" w:hAnsi="Times New Roman" w:cs="Times New Roman"/>
          <w:sz w:val="28"/>
          <w:szCs w:val="28"/>
        </w:rPr>
        <w:t>от 2</w:t>
      </w:r>
      <w:r w:rsidR="005C33B6">
        <w:rPr>
          <w:rFonts w:ascii="Times New Roman" w:hAnsi="Times New Roman" w:cs="Times New Roman"/>
          <w:sz w:val="28"/>
          <w:szCs w:val="28"/>
        </w:rPr>
        <w:t>9</w:t>
      </w:r>
      <w:r w:rsidRPr="001D4E75">
        <w:rPr>
          <w:rFonts w:ascii="Times New Roman" w:hAnsi="Times New Roman" w:cs="Times New Roman"/>
          <w:sz w:val="28"/>
          <w:szCs w:val="28"/>
        </w:rPr>
        <w:t xml:space="preserve"> июля 2017 года № 2</w:t>
      </w:r>
      <w:r w:rsidR="00FA5C33">
        <w:rPr>
          <w:rFonts w:ascii="Times New Roman" w:hAnsi="Times New Roman" w:cs="Times New Roman"/>
          <w:sz w:val="28"/>
          <w:szCs w:val="28"/>
        </w:rPr>
        <w:t>79</w:t>
      </w:r>
      <w:r w:rsidRPr="001D4E75">
        <w:rPr>
          <w:rFonts w:ascii="Times New Roman" w:hAnsi="Times New Roman" w:cs="Times New Roman"/>
          <w:sz w:val="28"/>
          <w:szCs w:val="28"/>
        </w:rPr>
        <w:t>-ФЗ),</w:t>
      </w:r>
      <w:r w:rsidRPr="00931E0B">
        <w:rPr>
          <w:rFonts w:ascii="Times New Roman" w:hAnsi="Times New Roman" w:cs="Times New Roman"/>
          <w:sz w:val="28"/>
          <w:szCs w:val="28"/>
        </w:rPr>
        <w:t xml:space="preserve"> </w:t>
      </w:r>
      <w:r w:rsidR="00053A82">
        <w:rPr>
          <w:rFonts w:ascii="Times New Roman" w:hAnsi="Times New Roman" w:cs="Times New Roman"/>
          <w:sz w:val="28"/>
          <w:szCs w:val="28"/>
        </w:rPr>
        <w:t>решением Думы муниципального образования город-курорт Геленджик от 24 июня 2014 года №</w:t>
      </w:r>
      <w:r w:rsidR="00053A82" w:rsidRPr="00053A82">
        <w:rPr>
          <w:rFonts w:ascii="Times New Roman" w:hAnsi="Times New Roman" w:cs="Times New Roman"/>
          <w:sz w:val="28"/>
          <w:szCs w:val="28"/>
        </w:rPr>
        <w:t xml:space="preserve">128 «О порядке осуществления органами местного самоуправления муниципального образования город-курорт Геленджик полномочий  в сфере </w:t>
      </w:r>
      <w:r w:rsidR="00053A82" w:rsidRPr="00053A82">
        <w:rPr>
          <w:rFonts w:ascii="Times New Roman" w:eastAsia="Calibri" w:hAnsi="Times New Roman" w:cs="Times New Roman"/>
          <w:sz w:val="28"/>
          <w:szCs w:val="28"/>
        </w:rPr>
        <w:t xml:space="preserve">регулирования тарифов организаций, </w:t>
      </w:r>
      <w:r w:rsidR="00053A82" w:rsidRPr="00053A82">
        <w:rPr>
          <w:rFonts w:ascii="Times New Roman" w:hAnsi="Times New Roman" w:cs="Times New Roman"/>
          <w:sz w:val="28"/>
          <w:szCs w:val="28"/>
        </w:rPr>
        <w:t>осуществляющих холодное водоснабжение и (или) водоотведение на территории муниципального образования город-курорт Геленджик»</w:t>
      </w:r>
      <w:r w:rsidR="00305F4D">
        <w:rPr>
          <w:rFonts w:ascii="Times New Roman" w:hAnsi="Times New Roman" w:cs="Times New Roman"/>
          <w:sz w:val="28"/>
          <w:szCs w:val="28"/>
        </w:rPr>
        <w:t xml:space="preserve"> (в редакции решения Думы муниципального образования город-курорт Геленджик от 30 июня 2015 года </w:t>
      </w:r>
      <w:r w:rsidR="00305F4D">
        <w:rPr>
          <w:rFonts w:ascii="Times New Roman" w:hAnsi="Times New Roman" w:cs="Times New Roman"/>
          <w:sz w:val="28"/>
          <w:szCs w:val="28"/>
        </w:rPr>
        <w:lastRenderedPageBreak/>
        <w:t>№288)</w:t>
      </w:r>
      <w:r w:rsidR="00053A82">
        <w:rPr>
          <w:rFonts w:ascii="Times New Roman" w:hAnsi="Times New Roman" w:cs="Times New Roman"/>
          <w:sz w:val="28"/>
          <w:szCs w:val="28"/>
        </w:rPr>
        <w:t xml:space="preserve">, </w:t>
      </w:r>
      <w:r w:rsidRPr="00931E0B">
        <w:rPr>
          <w:rFonts w:ascii="Times New Roman" w:hAnsi="Times New Roman" w:cs="Times New Roman"/>
          <w:sz w:val="28"/>
          <w:szCs w:val="28"/>
        </w:rPr>
        <w:t xml:space="preserve">статьями 8, 27, 70 Устава муниципального образования город-курорт Геленджик, Дума муниципального образования город-курорт Геленджик </w:t>
      </w:r>
      <w:r w:rsidR="00DD5D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31E0B">
        <w:rPr>
          <w:rFonts w:ascii="Times New Roman" w:hAnsi="Times New Roman" w:cs="Times New Roman"/>
          <w:sz w:val="28"/>
          <w:szCs w:val="28"/>
        </w:rPr>
        <w:t xml:space="preserve">р е </w:t>
      </w:r>
      <w:proofErr w:type="spellStart"/>
      <w:r w:rsidRPr="00931E0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31E0B">
        <w:rPr>
          <w:rFonts w:ascii="Times New Roman" w:hAnsi="Times New Roman" w:cs="Times New Roman"/>
          <w:sz w:val="28"/>
          <w:szCs w:val="28"/>
        </w:rPr>
        <w:t xml:space="preserve"> и л а:</w:t>
      </w:r>
    </w:p>
    <w:p w:rsidR="00E437FA" w:rsidRPr="00931E0B" w:rsidRDefault="00E437FA" w:rsidP="00E437FA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согласования и утверждения в индивидуальном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орядке платы за подключение (технологическое присоединение) к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ц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ентрализованн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E0B">
        <w:rPr>
          <w:rFonts w:ascii="Times New Roman" w:hAnsi="Times New Roman" w:cs="Times New Roman"/>
          <w:sz w:val="28"/>
          <w:szCs w:val="28"/>
        </w:rPr>
        <w:t>(п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931E0B">
        <w:rPr>
          <w:rFonts w:ascii="Times New Roman" w:hAnsi="Times New Roman" w:cs="Times New Roman"/>
          <w:sz w:val="28"/>
          <w:szCs w:val="28"/>
        </w:rPr>
        <w:t>).</w:t>
      </w:r>
    </w:p>
    <w:p w:rsidR="00E437FA" w:rsidRPr="00931E0B" w:rsidRDefault="00E437FA" w:rsidP="00E437F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1E0B">
        <w:rPr>
          <w:rFonts w:ascii="Times New Roman" w:hAnsi="Times New Roman" w:cs="Times New Roman"/>
          <w:sz w:val="28"/>
          <w:szCs w:val="28"/>
        </w:rPr>
        <w:t>.Опубликовать настоящее решение в Геленджикской городской газете «Прибой».</w:t>
      </w:r>
    </w:p>
    <w:p w:rsidR="00E437FA" w:rsidRPr="00931E0B" w:rsidRDefault="00E437FA" w:rsidP="00E437FA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1E0B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развитию, инфраструктуре муниципального образования, промышленности,                                        транспорту, торговле, малому предпринимательству и сельскому хозяйству (Рутковский).</w:t>
      </w:r>
    </w:p>
    <w:p w:rsidR="00E437FA" w:rsidRPr="00931E0B" w:rsidRDefault="00E437FA" w:rsidP="00E437F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1E0B">
        <w:rPr>
          <w:rFonts w:ascii="Times New Roman" w:hAnsi="Times New Roman" w:cs="Times New Roman"/>
          <w:sz w:val="28"/>
          <w:szCs w:val="28"/>
        </w:rPr>
        <w:t>5.Решение вступает в силу со дня его официального опубликования.</w:t>
      </w:r>
    </w:p>
    <w:p w:rsidR="00E437FA" w:rsidRPr="00931E0B" w:rsidRDefault="00E437FA" w:rsidP="00E437FA">
      <w:pPr>
        <w:rPr>
          <w:rFonts w:ascii="Times New Roman" w:hAnsi="Times New Roman" w:cs="Times New Roman"/>
          <w:sz w:val="28"/>
          <w:szCs w:val="28"/>
        </w:rPr>
      </w:pPr>
    </w:p>
    <w:p w:rsidR="00E437FA" w:rsidRPr="00931E0B" w:rsidRDefault="00E437FA" w:rsidP="00E437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4"/>
        <w:gridCol w:w="4850"/>
      </w:tblGrid>
      <w:tr w:rsidR="00E437FA" w:rsidRPr="00931E0B" w:rsidTr="002D7B36">
        <w:tc>
          <w:tcPr>
            <w:tcW w:w="4864" w:type="dxa"/>
          </w:tcPr>
          <w:p w:rsidR="00E437FA" w:rsidRPr="00931E0B" w:rsidRDefault="006B04E3" w:rsidP="00B346EE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437FA" w:rsidRPr="00931E0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437FA" w:rsidRPr="00931E0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город-курорт Геленджик</w:t>
            </w:r>
          </w:p>
        </w:tc>
        <w:tc>
          <w:tcPr>
            <w:tcW w:w="4850" w:type="dxa"/>
            <w:vAlign w:val="bottom"/>
          </w:tcPr>
          <w:p w:rsidR="00E437FA" w:rsidRPr="00931E0B" w:rsidRDefault="006B04E3" w:rsidP="002D7B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Хрестин</w:t>
            </w:r>
            <w:proofErr w:type="spellEnd"/>
          </w:p>
        </w:tc>
      </w:tr>
      <w:tr w:rsidR="00E437FA" w:rsidRPr="00931E0B" w:rsidTr="002D7B36">
        <w:tc>
          <w:tcPr>
            <w:tcW w:w="4864" w:type="dxa"/>
          </w:tcPr>
          <w:p w:rsidR="00E437FA" w:rsidRPr="00931E0B" w:rsidRDefault="00E437FA" w:rsidP="002D7B3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7FA" w:rsidRPr="00931E0B" w:rsidRDefault="00E437FA" w:rsidP="002D7B3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7FA" w:rsidRPr="00931E0B" w:rsidRDefault="006B04E3" w:rsidP="002D7B3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437FA" w:rsidRPr="00931E0B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B346E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437FA" w:rsidRPr="00931E0B">
              <w:rPr>
                <w:rFonts w:ascii="Times New Roman" w:hAnsi="Times New Roman" w:cs="Times New Roman"/>
                <w:sz w:val="28"/>
                <w:szCs w:val="28"/>
              </w:rPr>
              <w:t xml:space="preserve"> Думы </w:t>
            </w:r>
          </w:p>
          <w:p w:rsidR="00E437FA" w:rsidRPr="00931E0B" w:rsidRDefault="00E437FA" w:rsidP="002D7B3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31E0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437FA" w:rsidRPr="00931E0B" w:rsidRDefault="00E437FA" w:rsidP="002D7B3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31E0B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</w:tc>
        <w:tc>
          <w:tcPr>
            <w:tcW w:w="4850" w:type="dxa"/>
            <w:vAlign w:val="bottom"/>
          </w:tcPr>
          <w:p w:rsidR="00E437FA" w:rsidRPr="00931E0B" w:rsidRDefault="00E437FA" w:rsidP="002D7B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7FA" w:rsidRPr="00931E0B" w:rsidRDefault="00E437FA" w:rsidP="002D7B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7FA" w:rsidRPr="00931E0B" w:rsidRDefault="006B04E3" w:rsidP="002D7B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Рутковский</w:t>
            </w:r>
          </w:p>
        </w:tc>
      </w:tr>
    </w:tbl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7FA" w:rsidRPr="00931E0B" w:rsidRDefault="00E437FA" w:rsidP="00E437F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2150" w:rsidRDefault="00B23F29"/>
    <w:sectPr w:rsidR="00F62150" w:rsidSect="00E437F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F29" w:rsidRDefault="00B23F29" w:rsidP="00E437FA">
      <w:r>
        <w:separator/>
      </w:r>
    </w:p>
  </w:endnote>
  <w:endnote w:type="continuationSeparator" w:id="0">
    <w:p w:rsidR="00B23F29" w:rsidRDefault="00B23F29" w:rsidP="00E43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F29" w:rsidRDefault="00B23F29" w:rsidP="00E437FA">
      <w:r>
        <w:separator/>
      </w:r>
    </w:p>
  </w:footnote>
  <w:footnote w:type="continuationSeparator" w:id="0">
    <w:p w:rsidR="00B23F29" w:rsidRDefault="00B23F29" w:rsidP="00E43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FD8" w:rsidRPr="00263821" w:rsidRDefault="00E437FA" w:rsidP="00A21FD8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7FA"/>
    <w:rsid w:val="00016896"/>
    <w:rsid w:val="00053A82"/>
    <w:rsid w:val="00061344"/>
    <w:rsid w:val="000B1A77"/>
    <w:rsid w:val="000B6D51"/>
    <w:rsid w:val="000E2AC5"/>
    <w:rsid w:val="000E3DBF"/>
    <w:rsid w:val="00104B47"/>
    <w:rsid w:val="0012320E"/>
    <w:rsid w:val="00145354"/>
    <w:rsid w:val="00197A06"/>
    <w:rsid w:val="001B114D"/>
    <w:rsid w:val="001C111A"/>
    <w:rsid w:val="001D4E75"/>
    <w:rsid w:val="00200AE2"/>
    <w:rsid w:val="0021133B"/>
    <w:rsid w:val="002262B4"/>
    <w:rsid w:val="002B5436"/>
    <w:rsid w:val="002B5D35"/>
    <w:rsid w:val="002C1C84"/>
    <w:rsid w:val="00305F4D"/>
    <w:rsid w:val="0032058E"/>
    <w:rsid w:val="003406EC"/>
    <w:rsid w:val="00353E1A"/>
    <w:rsid w:val="00361E1D"/>
    <w:rsid w:val="003F03D0"/>
    <w:rsid w:val="004144E1"/>
    <w:rsid w:val="00415F79"/>
    <w:rsid w:val="004B50C8"/>
    <w:rsid w:val="004F4173"/>
    <w:rsid w:val="00511CC6"/>
    <w:rsid w:val="005B0293"/>
    <w:rsid w:val="005C33B6"/>
    <w:rsid w:val="005D2261"/>
    <w:rsid w:val="005D5DF8"/>
    <w:rsid w:val="005E4710"/>
    <w:rsid w:val="00653E5E"/>
    <w:rsid w:val="0068749A"/>
    <w:rsid w:val="00696956"/>
    <w:rsid w:val="006A62EA"/>
    <w:rsid w:val="006B04E3"/>
    <w:rsid w:val="006C24AB"/>
    <w:rsid w:val="006C2934"/>
    <w:rsid w:val="006D597B"/>
    <w:rsid w:val="006E5D4D"/>
    <w:rsid w:val="007048B9"/>
    <w:rsid w:val="00726D36"/>
    <w:rsid w:val="00743CFB"/>
    <w:rsid w:val="0074633B"/>
    <w:rsid w:val="00775790"/>
    <w:rsid w:val="00791BF9"/>
    <w:rsid w:val="00792E24"/>
    <w:rsid w:val="007C7440"/>
    <w:rsid w:val="007D365A"/>
    <w:rsid w:val="007E1F81"/>
    <w:rsid w:val="007F3CFB"/>
    <w:rsid w:val="00804D2F"/>
    <w:rsid w:val="00832C08"/>
    <w:rsid w:val="00853BD2"/>
    <w:rsid w:val="0086628B"/>
    <w:rsid w:val="008A0C12"/>
    <w:rsid w:val="008D1836"/>
    <w:rsid w:val="0098255A"/>
    <w:rsid w:val="009975F6"/>
    <w:rsid w:val="009D3D0D"/>
    <w:rsid w:val="00A24452"/>
    <w:rsid w:val="00AA3DCB"/>
    <w:rsid w:val="00AE1D1E"/>
    <w:rsid w:val="00AF518B"/>
    <w:rsid w:val="00B10E82"/>
    <w:rsid w:val="00B1725F"/>
    <w:rsid w:val="00B23F29"/>
    <w:rsid w:val="00B346EE"/>
    <w:rsid w:val="00B51F18"/>
    <w:rsid w:val="00C22283"/>
    <w:rsid w:val="00C42A1B"/>
    <w:rsid w:val="00CB4C90"/>
    <w:rsid w:val="00CB5D1C"/>
    <w:rsid w:val="00CB7FE9"/>
    <w:rsid w:val="00CC0DE0"/>
    <w:rsid w:val="00D00356"/>
    <w:rsid w:val="00DA3A0A"/>
    <w:rsid w:val="00DB1D57"/>
    <w:rsid w:val="00DD5D48"/>
    <w:rsid w:val="00E00E08"/>
    <w:rsid w:val="00E430AD"/>
    <w:rsid w:val="00E437FA"/>
    <w:rsid w:val="00EB16EF"/>
    <w:rsid w:val="00F01A89"/>
    <w:rsid w:val="00F216AE"/>
    <w:rsid w:val="00F53285"/>
    <w:rsid w:val="00F66367"/>
    <w:rsid w:val="00FA5C33"/>
    <w:rsid w:val="00FC1B11"/>
    <w:rsid w:val="00FD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FA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7FA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437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437FA"/>
  </w:style>
  <w:style w:type="paragraph" w:styleId="a6">
    <w:name w:val="footer"/>
    <w:basedOn w:val="a"/>
    <w:link w:val="a7"/>
    <w:uiPriority w:val="99"/>
    <w:semiHidden/>
    <w:unhideWhenUsed/>
    <w:rsid w:val="00E437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37FA"/>
  </w:style>
  <w:style w:type="paragraph" w:styleId="a8">
    <w:name w:val="Balloon Text"/>
    <w:basedOn w:val="a"/>
    <w:link w:val="a9"/>
    <w:uiPriority w:val="99"/>
    <w:semiHidden/>
    <w:unhideWhenUsed/>
    <w:rsid w:val="00415F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5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93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161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F850A-E7BB-4C0B-997A-0522FEDC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Zamf</dc:creator>
  <cp:keywords/>
  <dc:description/>
  <cp:lastModifiedBy>Zamf</cp:lastModifiedBy>
  <cp:revision>22</cp:revision>
  <cp:lastPrinted>2017-10-17T09:05:00Z</cp:lastPrinted>
  <dcterms:created xsi:type="dcterms:W3CDTF">2017-08-01T13:19:00Z</dcterms:created>
  <dcterms:modified xsi:type="dcterms:W3CDTF">2017-10-17T09:05:00Z</dcterms:modified>
</cp:coreProperties>
</file>