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0030D" w:rsidRPr="00DC77F2" w:rsidRDefault="0040030D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F1398D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E4F58" w:rsidRPr="00A67143" w:rsidRDefault="005E4F58" w:rsidP="00617A6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1 марта 2017 года №582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по оказанию услуг на территории </w:t>
      </w: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город-курорт Геленджик от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6895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 2024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№2367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0278F0" w:rsidRPr="00A67143" w:rsidRDefault="000278F0" w:rsidP="00027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F52CF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поступлением обращений в порядке Федерального </w:t>
      </w:r>
      <w:hyperlink r:id="rId9" w:history="1">
        <w:r w:rsidRPr="00A67143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 мая 2006 года №59-ФЗ «О порядке рассмотрения обращений граждан Российской Федерации», </w:t>
      </w:r>
      <w:r w:rsidR="00F2693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статьями 16, 37 Федерального закона от 6 октября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№131-ФЗ «Об общих принципах организации местного самоуправления в Российской Федерации» (</w:t>
      </w:r>
      <w:r w:rsidR="000278F0" w:rsidRPr="00A67143">
        <w:rPr>
          <w:rFonts w:ascii="Times New Roman" w:hAnsi="Times New Roman" w:cs="Times New Roman"/>
          <w:sz w:val="28"/>
          <w:szCs w:val="28"/>
        </w:rPr>
        <w:t xml:space="preserve">в редакции Федерального закона от </w:t>
      </w:r>
      <w:r w:rsidR="00C22056">
        <w:rPr>
          <w:rFonts w:ascii="Times New Roman" w:hAnsi="Times New Roman" w:cs="Times New Roman"/>
          <w:sz w:val="28"/>
          <w:szCs w:val="28"/>
        </w:rPr>
        <w:t>13 декабря</w:t>
      </w:r>
      <w:r w:rsidR="007341F6" w:rsidRPr="00A67143">
        <w:rPr>
          <w:rFonts w:ascii="Times New Roman" w:hAnsi="Times New Roman" w:cs="Times New Roman"/>
          <w:sz w:val="28"/>
          <w:szCs w:val="28"/>
        </w:rPr>
        <w:t xml:space="preserve"> </w:t>
      </w:r>
      <w:r w:rsidR="008E170B" w:rsidRPr="00A67143">
        <w:rPr>
          <w:rFonts w:ascii="Times New Roman" w:hAnsi="Times New Roman" w:cs="Times New Roman"/>
          <w:sz w:val="28"/>
          <w:szCs w:val="28"/>
        </w:rPr>
        <w:t>2024 года №471</w:t>
      </w:r>
      <w:r w:rsidR="000278AC" w:rsidRPr="00A67143">
        <w:rPr>
          <w:rFonts w:ascii="Times New Roman" w:hAnsi="Times New Roman" w:cs="Times New Roman"/>
          <w:sz w:val="28"/>
          <w:szCs w:val="28"/>
        </w:rPr>
        <w:t>-ФЗ</w:t>
      </w:r>
      <w:r w:rsidR="000278F0" w:rsidRPr="00A67143">
        <w:rPr>
          <w:rFonts w:ascii="Times New Roman" w:hAnsi="Times New Roman" w:cs="Times New Roman"/>
          <w:sz w:val="28"/>
          <w:szCs w:val="28"/>
        </w:rPr>
        <w:t>)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28 декабря 2009 года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381-ФЗ «Об основах государственного регулирования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торговой деятельности в Российской Федерации» (в редакции Федерального закона 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494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 Законом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2005 года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№879-КЗ «О государственной политике Краснодарского края в сфере торговой деятельности» (в редакции Закона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2023 года №5010-КЗ), постановлением главы администрации (губернатора) Краснодарского края от 11 ноября 2014 года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1249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 и утверждения органами местного самоуправления схем размещения нестационарных торговых объектов на т</w:t>
      </w:r>
      <w:r w:rsidR="00981269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ерритории Краснодарского края»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Краснодарского края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2024 года №974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статьями 8, 33, 41, 72 Устава муниципал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Геленджик, на основании протокола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комиссии по вопросам внесения изменений</w:t>
      </w:r>
      <w:r w:rsidR="00A2057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схемы размещения нестационарных торговых объектов, нестационарных объектов по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оказанию услуг, расположенных на территории муниципального образования город-курорт Геленджик</w:t>
      </w:r>
      <w:r w:rsidR="00FD7C07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№1 от 9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2025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7653A" w:rsidRPr="00A67143" w:rsidRDefault="000278F0" w:rsidP="005E4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город-курорт Геленджик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марта 2017 года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№582 «Об утверждении схем размещения нестационарных объектов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оказанию услуг на территории муниципального обр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город-курорт Геленджик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2024 года №2367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25006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006" w:rsidRPr="00A67143" w:rsidRDefault="00025006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8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18 слова «услуги общественного питания, мини-кофейня» заменить словами «услуги общественного питания – мини-кофейня</w:t>
      </w:r>
      <w:r w:rsidR="00A67143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услуги общественного питания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19 слова «услуги общественного питания, мини-кофейня» заменить словами «услуги общественного питания – мини-кофейня»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приложение 2 изложить в 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(прилагается)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73F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приложении к схеме размещения нестационарных объектов по оказанию услуг на территории города Геленджика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 дополнить пунктами 2.76-2.77 следующего содержания:</w:t>
      </w:r>
    </w:p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</w:p>
    <w:tbl>
      <w:tblPr>
        <w:tblStyle w:val="a5"/>
        <w:tblW w:w="9740" w:type="dxa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1928"/>
        <w:gridCol w:w="567"/>
        <w:gridCol w:w="567"/>
        <w:gridCol w:w="425"/>
        <w:gridCol w:w="1134"/>
        <w:gridCol w:w="1247"/>
        <w:gridCol w:w="425"/>
        <w:gridCol w:w="1446"/>
        <w:gridCol w:w="1460"/>
      </w:tblGrid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2.76</w:t>
            </w:r>
          </w:p>
        </w:tc>
        <w:tc>
          <w:tcPr>
            <w:tcW w:w="1928" w:type="dxa"/>
          </w:tcPr>
          <w:p w:rsidR="00A76895" w:rsidRPr="00617A6E" w:rsidRDefault="00A76895" w:rsidP="008A6E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</w:t>
            </w:r>
            <w:r w:rsid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Десантная</w:t>
            </w:r>
            <w:proofErr w:type="gramEnd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парк «</w:t>
            </w:r>
            <w:proofErr w:type="spellStart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Молодёж-ный</w:t>
            </w:r>
            <w:proofErr w:type="spellEnd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(44.565742, 38.019147)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2.77</w:t>
            </w:r>
          </w:p>
        </w:tc>
        <w:tc>
          <w:tcPr>
            <w:tcW w:w="1928" w:type="dxa"/>
          </w:tcPr>
          <w:p w:rsidR="00BC473F" w:rsidRPr="00617A6E" w:rsidRDefault="00A76895" w:rsidP="008A6E0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</w:t>
            </w:r>
            <w:r w:rsid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Десантная,</w:t>
            </w:r>
          </w:p>
          <w:p w:rsidR="00A76895" w:rsidRPr="00617A6E" w:rsidRDefault="00BC473F" w:rsidP="008A6E0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парк</w:t>
            </w:r>
            <w:r w:rsidR="00A76895"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="00A76895"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Молодёж-ный</w:t>
            </w:r>
            <w:proofErr w:type="spellEnd"/>
            <w:proofErr w:type="gramEnd"/>
            <w:r w:rsidR="00A76895"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(44.565287, 38.019061)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</w:tbl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»;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«Итого» цифры «69» заменить цифрами «71».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t>2. Управлению потребительского рынка и услуг администрации муниципального обр</w:t>
      </w:r>
      <w:r w:rsidR="007341F6" w:rsidRPr="00A67143">
        <w:rPr>
          <w:rFonts w:ascii="Times New Roman" w:hAnsi="Times New Roman" w:cs="Times New Roman"/>
          <w:sz w:val="28"/>
          <w:szCs w:val="28"/>
          <w:lang w:eastAsia="ru-RU"/>
        </w:rPr>
        <w:t>азования город-курорт Геленджик</w:t>
      </w:r>
      <w:r w:rsidR="00BC473F" w:rsidRPr="00A671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>(Симоненко) представить в департамент 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опубликовано, в течение 5</w:t>
      </w:r>
      <w:r w:rsidR="00DC77F2" w:rsidRPr="00A671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>рабочих дней после официального опубликования настоящего постановления.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0278F0" w:rsidRPr="00A67143" w:rsidRDefault="000278F0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A671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admgel.ru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</w:t>
      </w:r>
      <w:r w:rsidR="00DC77F2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после его принятия.</w:t>
      </w:r>
    </w:p>
    <w:p w:rsidR="000278F0" w:rsidRPr="00A67143" w:rsidRDefault="000278F0" w:rsidP="000278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со дня его официального опубликования.</w:t>
      </w:r>
    </w:p>
    <w:p w:rsidR="000278F0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143" w:rsidRPr="00A67143" w:rsidRDefault="00A67143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BC473F" w:rsidRPr="00A67143" w:rsidRDefault="000278F0" w:rsidP="0040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E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DC77F2" w:rsidRPr="00A67143" w:rsidRDefault="00DC77F2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ЛИСТ СОГЛАСОВАНИЯ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постановления администрации 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город-курорт Геленджик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 №______________</w:t>
      </w:r>
    </w:p>
    <w:p w:rsidR="005E4F58" w:rsidRPr="00DC77F2" w:rsidRDefault="000278F0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муниципального образования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от 1 марта 2017 года №582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схем размещения нестационарных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объектов по оказанию услуг на территории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постановления администрации муниципального образования </w:t>
      </w:r>
    </w:p>
    <w:p w:rsidR="000278F0" w:rsidRDefault="0013069B" w:rsidP="005E4F58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от 7 ноября 2024 года №2367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278F0" w:rsidRPr="00DC77F2">
        <w:rPr>
          <w:rFonts w:ascii="Times New Roman" w:eastAsia="Calibri" w:hAnsi="Times New Roman" w:cs="Times New Roman"/>
          <w:sz w:val="27"/>
          <w:szCs w:val="27"/>
        </w:rPr>
        <w:t>»</w:t>
      </w:r>
      <w:proofErr w:type="gramEnd"/>
    </w:p>
    <w:p w:rsidR="00924E4E" w:rsidRPr="00DC77F2" w:rsidRDefault="00924E4E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E4F58" w:rsidRPr="00DC77F2" w:rsidRDefault="005E4F58" w:rsidP="000278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подготовлен и внесен: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Управлением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потребительского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рынка и услуг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управления                                                                      В.В. Симоненко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согласован:</w:t>
      </w:r>
    </w:p>
    <w:p w:rsidR="000278F0" w:rsidRPr="00DC77F2" w:rsidRDefault="0074195F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ачальник правового управления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образования 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Д.Г. </w:t>
      </w:r>
      <w:proofErr w:type="spellStart"/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Кулиничев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C5CBC" w:rsidRPr="00DC77F2" w:rsidRDefault="00DC5CBC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обязанности </w:t>
      </w:r>
    </w:p>
    <w:p w:rsidR="000278F0" w:rsidRPr="00DC77F2" w:rsidRDefault="00DC5CBC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архитектуры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градостроительства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главного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архитектор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Е.М. </w:t>
      </w:r>
      <w:proofErr w:type="spellStart"/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Алымова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2422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обязанности</w:t>
      </w:r>
    </w:p>
    <w:p w:rsidR="000278F0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имущественных отношений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А.Г. </w:t>
      </w:r>
      <w:proofErr w:type="spellStart"/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Муцениекс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ачальник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жилищно-коммунального хозяйства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И.В</w:t>
      </w:r>
      <w:r w:rsidR="001C0DA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Мальта</w:t>
      </w:r>
    </w:p>
    <w:p w:rsidR="000278F0" w:rsidRPr="00DC77F2" w:rsidRDefault="0074195F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 управления культуры,</w:t>
      </w:r>
    </w:p>
    <w:p w:rsidR="000278F0" w:rsidRPr="00DC77F2" w:rsidRDefault="000278F0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искусства и</w:t>
      </w:r>
      <w:r w:rsidRPr="00DC77F2"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  <w:t xml:space="preserve">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кинематографии </w:t>
      </w:r>
    </w:p>
    <w:p w:rsidR="000278F0" w:rsidRPr="00DC77F2" w:rsidRDefault="000278F0" w:rsidP="0074195F">
      <w:pPr>
        <w:shd w:val="clear" w:color="auto" w:fill="FFFFFF" w:themeFill="background1"/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74195F">
      <w:pPr>
        <w:shd w:val="clear" w:color="auto" w:fill="FFFFFF" w:themeFill="background1"/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В. </w:t>
      </w:r>
      <w:proofErr w:type="spellStart"/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Себелева</w:t>
      </w:r>
      <w:proofErr w:type="spellEnd"/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Начальник отдела промышленности,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транспорта, связи и экологии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     М.С. </w:t>
      </w:r>
      <w:proofErr w:type="spell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Полуничев</w:t>
      </w:r>
      <w:proofErr w:type="spellEnd"/>
    </w:p>
    <w:p w:rsidR="000278F0" w:rsidRPr="00DC77F2" w:rsidRDefault="000278F0" w:rsidP="005E4F5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главы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А.М. Кузнецов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главы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                                                                  А.С. Мельников</w:t>
      </w:r>
    </w:p>
    <w:p w:rsidR="000278F0" w:rsidRPr="00DC77F2" w:rsidRDefault="000278F0" w:rsidP="007355B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Первый заместитель главы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                                                                 М.П. Рыбалкина</w:t>
      </w:r>
    </w:p>
    <w:p w:rsidR="007355B8" w:rsidRPr="00DC77F2" w:rsidRDefault="007355B8" w:rsidP="00A76895">
      <w:pPr>
        <w:spacing w:after="0" w:line="240" w:lineRule="auto"/>
        <w:ind w:right="1133"/>
        <w:jc w:val="both"/>
        <w:rPr>
          <w:rFonts w:ascii="Times New Roman" w:hAnsi="Times New Roman" w:cs="Times New Roman"/>
          <w:sz w:val="27"/>
          <w:szCs w:val="27"/>
        </w:rPr>
        <w:sectPr w:rsidR="007355B8" w:rsidRPr="00DC77F2" w:rsidSect="007355B8">
          <w:headerReference w:type="default" r:id="rId10"/>
          <w:pgSz w:w="11906" w:h="16838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B2CDC" w:rsidRPr="00DC77F2" w:rsidRDefault="002B2CDC" w:rsidP="002B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2B2CDC" w:rsidRPr="00DC77F2" w:rsidSect="00D178D3">
          <w:pgSz w:w="16838" w:h="11906" w:orient="landscape"/>
          <w:pgMar w:top="1135" w:right="851" w:bottom="567" w:left="851" w:header="709" w:footer="709" w:gutter="0"/>
          <w:pgNumType w:start="2"/>
          <w:cols w:space="708"/>
          <w:titlePg/>
          <w:docGrid w:linePitch="360"/>
        </w:sectPr>
      </w:pPr>
    </w:p>
    <w:p w:rsidR="001353CA" w:rsidRPr="00DC77F2" w:rsidRDefault="001353CA" w:rsidP="003B548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1353CA" w:rsidRPr="00DC77F2" w:rsidSect="003B548D">
          <w:pgSz w:w="11906" w:h="16838"/>
          <w:pgMar w:top="851" w:right="567" w:bottom="851" w:left="1701" w:header="709" w:footer="709" w:gutter="0"/>
          <w:pgNumType w:start="4"/>
          <w:cols w:space="708"/>
          <w:titlePg/>
          <w:docGrid w:linePitch="360"/>
        </w:sectPr>
      </w:pPr>
    </w:p>
    <w:p w:rsidR="001E3A88" w:rsidRPr="00DC77F2" w:rsidRDefault="001E3A88" w:rsidP="001353C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1E3A88" w:rsidRPr="00DC77F2" w:rsidSect="00567E6B">
      <w:pgSz w:w="11906" w:h="16838"/>
      <w:pgMar w:top="851" w:right="567" w:bottom="851" w:left="1701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C6" w:rsidRDefault="00B64BC6">
      <w:pPr>
        <w:spacing w:after="0" w:line="240" w:lineRule="auto"/>
      </w:pPr>
      <w:r>
        <w:separator/>
      </w:r>
    </w:p>
  </w:endnote>
  <w:endnote w:type="continuationSeparator" w:id="0">
    <w:p w:rsidR="00B64BC6" w:rsidRDefault="00B6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C6" w:rsidRDefault="00B64BC6">
      <w:pPr>
        <w:spacing w:after="0" w:line="240" w:lineRule="auto"/>
      </w:pPr>
      <w:r>
        <w:separator/>
      </w:r>
    </w:p>
  </w:footnote>
  <w:footnote w:type="continuationSeparator" w:id="0">
    <w:p w:rsidR="00B64BC6" w:rsidRDefault="00B64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3294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E75CA" w:rsidRPr="00D27C84" w:rsidRDefault="00B174BB" w:rsidP="00D27C84">
        <w:pPr>
          <w:pStyle w:val="a3"/>
          <w:jc w:val="center"/>
          <w:rPr>
            <w:sz w:val="28"/>
            <w:szCs w:val="28"/>
          </w:rPr>
        </w:pPr>
        <w:r w:rsidRPr="0092020D">
          <w:rPr>
            <w:sz w:val="28"/>
            <w:szCs w:val="28"/>
          </w:rPr>
          <w:fldChar w:fldCharType="begin"/>
        </w:r>
        <w:r w:rsidRPr="0092020D">
          <w:rPr>
            <w:sz w:val="28"/>
            <w:szCs w:val="28"/>
          </w:rPr>
          <w:instrText>PAGE   \* MERGEFORMAT</w:instrText>
        </w:r>
        <w:r w:rsidRPr="0092020D">
          <w:rPr>
            <w:sz w:val="28"/>
            <w:szCs w:val="28"/>
          </w:rPr>
          <w:fldChar w:fldCharType="separate"/>
        </w:r>
        <w:r w:rsidR="004B389A">
          <w:rPr>
            <w:noProof/>
            <w:sz w:val="28"/>
            <w:szCs w:val="28"/>
          </w:rPr>
          <w:t>2</w:t>
        </w:r>
        <w:r w:rsidRPr="0092020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45012"/>
    <w:multiLevelType w:val="hybridMultilevel"/>
    <w:tmpl w:val="9C04B3DA"/>
    <w:lvl w:ilvl="0" w:tplc="6FFA53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675D27"/>
    <w:multiLevelType w:val="hybridMultilevel"/>
    <w:tmpl w:val="F1CE33EC"/>
    <w:lvl w:ilvl="0" w:tplc="143A6B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B000B9"/>
    <w:multiLevelType w:val="hybridMultilevel"/>
    <w:tmpl w:val="BA2A78C0"/>
    <w:lvl w:ilvl="0" w:tplc="3C8C417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1515E"/>
    <w:rsid w:val="00015E97"/>
    <w:rsid w:val="00016170"/>
    <w:rsid w:val="00016DDD"/>
    <w:rsid w:val="000179EF"/>
    <w:rsid w:val="00025006"/>
    <w:rsid w:val="000278AC"/>
    <w:rsid w:val="000278F0"/>
    <w:rsid w:val="000329C5"/>
    <w:rsid w:val="0003623B"/>
    <w:rsid w:val="00041808"/>
    <w:rsid w:val="0005773F"/>
    <w:rsid w:val="00061993"/>
    <w:rsid w:val="000805C4"/>
    <w:rsid w:val="0008206F"/>
    <w:rsid w:val="00084B4E"/>
    <w:rsid w:val="000912DD"/>
    <w:rsid w:val="00094020"/>
    <w:rsid w:val="000A402B"/>
    <w:rsid w:val="000B3F4C"/>
    <w:rsid w:val="000B4507"/>
    <w:rsid w:val="000C1D73"/>
    <w:rsid w:val="000C79E7"/>
    <w:rsid w:val="000D3822"/>
    <w:rsid w:val="000D5B8D"/>
    <w:rsid w:val="000E5E39"/>
    <w:rsid w:val="000F44B3"/>
    <w:rsid w:val="000F52CF"/>
    <w:rsid w:val="000F6044"/>
    <w:rsid w:val="00104EC4"/>
    <w:rsid w:val="00107456"/>
    <w:rsid w:val="001104BD"/>
    <w:rsid w:val="00111642"/>
    <w:rsid w:val="0011435E"/>
    <w:rsid w:val="001167F7"/>
    <w:rsid w:val="00120E3B"/>
    <w:rsid w:val="00125458"/>
    <w:rsid w:val="0013069B"/>
    <w:rsid w:val="001353CA"/>
    <w:rsid w:val="00143186"/>
    <w:rsid w:val="001760BF"/>
    <w:rsid w:val="001768BF"/>
    <w:rsid w:val="001842F8"/>
    <w:rsid w:val="00190F49"/>
    <w:rsid w:val="00192671"/>
    <w:rsid w:val="00193A2F"/>
    <w:rsid w:val="00193FED"/>
    <w:rsid w:val="001A0349"/>
    <w:rsid w:val="001A6B75"/>
    <w:rsid w:val="001A7011"/>
    <w:rsid w:val="001A71FF"/>
    <w:rsid w:val="001B05D2"/>
    <w:rsid w:val="001B199D"/>
    <w:rsid w:val="001B5731"/>
    <w:rsid w:val="001C0DA8"/>
    <w:rsid w:val="001C675B"/>
    <w:rsid w:val="001D34B2"/>
    <w:rsid w:val="001E2770"/>
    <w:rsid w:val="001E3A88"/>
    <w:rsid w:val="001E736E"/>
    <w:rsid w:val="001F3B6E"/>
    <w:rsid w:val="001F48F6"/>
    <w:rsid w:val="001F5CA8"/>
    <w:rsid w:val="00204140"/>
    <w:rsid w:val="002153BB"/>
    <w:rsid w:val="002167B8"/>
    <w:rsid w:val="00223D88"/>
    <w:rsid w:val="002250C5"/>
    <w:rsid w:val="00225E7C"/>
    <w:rsid w:val="00230AEB"/>
    <w:rsid w:val="00230EAF"/>
    <w:rsid w:val="0024027E"/>
    <w:rsid w:val="00240F52"/>
    <w:rsid w:val="00242D23"/>
    <w:rsid w:val="002470CB"/>
    <w:rsid w:val="0025167D"/>
    <w:rsid w:val="00261420"/>
    <w:rsid w:val="002632E2"/>
    <w:rsid w:val="002749A8"/>
    <w:rsid w:val="00275E83"/>
    <w:rsid w:val="002866B4"/>
    <w:rsid w:val="00292FF5"/>
    <w:rsid w:val="002A266D"/>
    <w:rsid w:val="002B122C"/>
    <w:rsid w:val="002B2CDC"/>
    <w:rsid w:val="002B6102"/>
    <w:rsid w:val="002E2576"/>
    <w:rsid w:val="002E3198"/>
    <w:rsid w:val="002E5869"/>
    <w:rsid w:val="00300D46"/>
    <w:rsid w:val="00304C2D"/>
    <w:rsid w:val="00320677"/>
    <w:rsid w:val="003226A2"/>
    <w:rsid w:val="00324525"/>
    <w:rsid w:val="00326AA6"/>
    <w:rsid w:val="003363FD"/>
    <w:rsid w:val="003427BB"/>
    <w:rsid w:val="00367882"/>
    <w:rsid w:val="00367A73"/>
    <w:rsid w:val="00367BEB"/>
    <w:rsid w:val="00371B34"/>
    <w:rsid w:val="003761F9"/>
    <w:rsid w:val="0037653A"/>
    <w:rsid w:val="00394FE5"/>
    <w:rsid w:val="00395750"/>
    <w:rsid w:val="003A17DF"/>
    <w:rsid w:val="003B548D"/>
    <w:rsid w:val="003B5B1D"/>
    <w:rsid w:val="003B6E68"/>
    <w:rsid w:val="003C3792"/>
    <w:rsid w:val="003C492A"/>
    <w:rsid w:val="003C5663"/>
    <w:rsid w:val="003D3203"/>
    <w:rsid w:val="003E0324"/>
    <w:rsid w:val="003E13B7"/>
    <w:rsid w:val="003E297A"/>
    <w:rsid w:val="003E5A2C"/>
    <w:rsid w:val="003F1418"/>
    <w:rsid w:val="003F45BB"/>
    <w:rsid w:val="0040030D"/>
    <w:rsid w:val="00402E4A"/>
    <w:rsid w:val="00406963"/>
    <w:rsid w:val="00413610"/>
    <w:rsid w:val="00415A5F"/>
    <w:rsid w:val="00416D55"/>
    <w:rsid w:val="0042167D"/>
    <w:rsid w:val="00430444"/>
    <w:rsid w:val="00434373"/>
    <w:rsid w:val="0044548F"/>
    <w:rsid w:val="004528CD"/>
    <w:rsid w:val="00452E9C"/>
    <w:rsid w:val="0045388B"/>
    <w:rsid w:val="0045689C"/>
    <w:rsid w:val="00462C62"/>
    <w:rsid w:val="00466541"/>
    <w:rsid w:val="00471105"/>
    <w:rsid w:val="00475E8A"/>
    <w:rsid w:val="004853F3"/>
    <w:rsid w:val="00487A8D"/>
    <w:rsid w:val="00494FA2"/>
    <w:rsid w:val="004A0C1F"/>
    <w:rsid w:val="004A0C5E"/>
    <w:rsid w:val="004A741C"/>
    <w:rsid w:val="004B021A"/>
    <w:rsid w:val="004B389A"/>
    <w:rsid w:val="004E75CA"/>
    <w:rsid w:val="00500268"/>
    <w:rsid w:val="005169B7"/>
    <w:rsid w:val="0051738B"/>
    <w:rsid w:val="0052335C"/>
    <w:rsid w:val="00523E50"/>
    <w:rsid w:val="0052735B"/>
    <w:rsid w:val="005679B2"/>
    <w:rsid w:val="00567E6B"/>
    <w:rsid w:val="0057242E"/>
    <w:rsid w:val="00572979"/>
    <w:rsid w:val="00575F98"/>
    <w:rsid w:val="00585443"/>
    <w:rsid w:val="005916F0"/>
    <w:rsid w:val="00591E55"/>
    <w:rsid w:val="00594519"/>
    <w:rsid w:val="005B29DE"/>
    <w:rsid w:val="005B388F"/>
    <w:rsid w:val="005B527D"/>
    <w:rsid w:val="005B6653"/>
    <w:rsid w:val="005C32B4"/>
    <w:rsid w:val="005D177B"/>
    <w:rsid w:val="005D47D9"/>
    <w:rsid w:val="005D568B"/>
    <w:rsid w:val="005E2107"/>
    <w:rsid w:val="005E3421"/>
    <w:rsid w:val="005E4F58"/>
    <w:rsid w:val="005F3399"/>
    <w:rsid w:val="006019A7"/>
    <w:rsid w:val="00617A6E"/>
    <w:rsid w:val="00634CED"/>
    <w:rsid w:val="006408BF"/>
    <w:rsid w:val="00641D69"/>
    <w:rsid w:val="00645D94"/>
    <w:rsid w:val="006528EA"/>
    <w:rsid w:val="00662260"/>
    <w:rsid w:val="00662851"/>
    <w:rsid w:val="00663348"/>
    <w:rsid w:val="0066798A"/>
    <w:rsid w:val="00682422"/>
    <w:rsid w:val="00682CF7"/>
    <w:rsid w:val="00690016"/>
    <w:rsid w:val="0069095F"/>
    <w:rsid w:val="00690A29"/>
    <w:rsid w:val="0069623F"/>
    <w:rsid w:val="006A451C"/>
    <w:rsid w:val="006A4C33"/>
    <w:rsid w:val="006A5B29"/>
    <w:rsid w:val="006B03FB"/>
    <w:rsid w:val="006C7192"/>
    <w:rsid w:val="006D2B60"/>
    <w:rsid w:val="006D44B2"/>
    <w:rsid w:val="006D7010"/>
    <w:rsid w:val="006E72E3"/>
    <w:rsid w:val="006F4910"/>
    <w:rsid w:val="006F5528"/>
    <w:rsid w:val="0070301A"/>
    <w:rsid w:val="0070726D"/>
    <w:rsid w:val="00717E55"/>
    <w:rsid w:val="00721ED1"/>
    <w:rsid w:val="00726002"/>
    <w:rsid w:val="00726E34"/>
    <w:rsid w:val="00726ECF"/>
    <w:rsid w:val="007341F6"/>
    <w:rsid w:val="007355B8"/>
    <w:rsid w:val="0074195F"/>
    <w:rsid w:val="007448BA"/>
    <w:rsid w:val="0074687C"/>
    <w:rsid w:val="00753391"/>
    <w:rsid w:val="007557DE"/>
    <w:rsid w:val="00756921"/>
    <w:rsid w:val="00764224"/>
    <w:rsid w:val="00764365"/>
    <w:rsid w:val="0077129D"/>
    <w:rsid w:val="00774BA4"/>
    <w:rsid w:val="00776447"/>
    <w:rsid w:val="007769A7"/>
    <w:rsid w:val="00797851"/>
    <w:rsid w:val="007A6286"/>
    <w:rsid w:val="007B1189"/>
    <w:rsid w:val="007B4DFC"/>
    <w:rsid w:val="007C24DE"/>
    <w:rsid w:val="007C62AD"/>
    <w:rsid w:val="007D05D0"/>
    <w:rsid w:val="007D5E60"/>
    <w:rsid w:val="007E6F5E"/>
    <w:rsid w:val="007F29A3"/>
    <w:rsid w:val="007F39CD"/>
    <w:rsid w:val="007F7484"/>
    <w:rsid w:val="0082040B"/>
    <w:rsid w:val="0082064A"/>
    <w:rsid w:val="00841154"/>
    <w:rsid w:val="00852B22"/>
    <w:rsid w:val="0085336D"/>
    <w:rsid w:val="008544EE"/>
    <w:rsid w:val="00854B73"/>
    <w:rsid w:val="0085706F"/>
    <w:rsid w:val="0085752A"/>
    <w:rsid w:val="0086368D"/>
    <w:rsid w:val="00876CD5"/>
    <w:rsid w:val="0088094A"/>
    <w:rsid w:val="0089077F"/>
    <w:rsid w:val="00897F40"/>
    <w:rsid w:val="008A52B8"/>
    <w:rsid w:val="008B78EA"/>
    <w:rsid w:val="008C2BD3"/>
    <w:rsid w:val="008C4971"/>
    <w:rsid w:val="008D433B"/>
    <w:rsid w:val="008E170B"/>
    <w:rsid w:val="008E473E"/>
    <w:rsid w:val="008E5F6D"/>
    <w:rsid w:val="008F05C4"/>
    <w:rsid w:val="008F6FA8"/>
    <w:rsid w:val="0090638E"/>
    <w:rsid w:val="00911C47"/>
    <w:rsid w:val="00912243"/>
    <w:rsid w:val="00913695"/>
    <w:rsid w:val="00920133"/>
    <w:rsid w:val="0092020D"/>
    <w:rsid w:val="00924E4E"/>
    <w:rsid w:val="00930762"/>
    <w:rsid w:val="00930AFF"/>
    <w:rsid w:val="00934970"/>
    <w:rsid w:val="009427DC"/>
    <w:rsid w:val="009534B3"/>
    <w:rsid w:val="009541A0"/>
    <w:rsid w:val="00955C01"/>
    <w:rsid w:val="00960B21"/>
    <w:rsid w:val="00981269"/>
    <w:rsid w:val="00983A00"/>
    <w:rsid w:val="009858C7"/>
    <w:rsid w:val="00996039"/>
    <w:rsid w:val="009A5377"/>
    <w:rsid w:val="009B1A65"/>
    <w:rsid w:val="009C11B3"/>
    <w:rsid w:val="009C41D3"/>
    <w:rsid w:val="009C4CCD"/>
    <w:rsid w:val="009D3086"/>
    <w:rsid w:val="009D33B2"/>
    <w:rsid w:val="009D3DC1"/>
    <w:rsid w:val="009D440F"/>
    <w:rsid w:val="009D7936"/>
    <w:rsid w:val="009E105B"/>
    <w:rsid w:val="009E25EE"/>
    <w:rsid w:val="009E267E"/>
    <w:rsid w:val="00A20576"/>
    <w:rsid w:val="00A22B04"/>
    <w:rsid w:val="00A260E9"/>
    <w:rsid w:val="00A40071"/>
    <w:rsid w:val="00A43AE1"/>
    <w:rsid w:val="00A526E4"/>
    <w:rsid w:val="00A575FD"/>
    <w:rsid w:val="00A60413"/>
    <w:rsid w:val="00A61646"/>
    <w:rsid w:val="00A6544A"/>
    <w:rsid w:val="00A67143"/>
    <w:rsid w:val="00A75495"/>
    <w:rsid w:val="00A76895"/>
    <w:rsid w:val="00A77300"/>
    <w:rsid w:val="00A9350A"/>
    <w:rsid w:val="00A93F38"/>
    <w:rsid w:val="00A9431F"/>
    <w:rsid w:val="00A950F1"/>
    <w:rsid w:val="00AA18D4"/>
    <w:rsid w:val="00AA5CC3"/>
    <w:rsid w:val="00AB3ADC"/>
    <w:rsid w:val="00AB3C63"/>
    <w:rsid w:val="00AB72BA"/>
    <w:rsid w:val="00AC0D13"/>
    <w:rsid w:val="00AC1289"/>
    <w:rsid w:val="00AD005B"/>
    <w:rsid w:val="00AE197D"/>
    <w:rsid w:val="00AE6372"/>
    <w:rsid w:val="00AF0655"/>
    <w:rsid w:val="00AF5D7E"/>
    <w:rsid w:val="00B057F8"/>
    <w:rsid w:val="00B144CC"/>
    <w:rsid w:val="00B174BB"/>
    <w:rsid w:val="00B2203F"/>
    <w:rsid w:val="00B24814"/>
    <w:rsid w:val="00B31109"/>
    <w:rsid w:val="00B312BA"/>
    <w:rsid w:val="00B315A0"/>
    <w:rsid w:val="00B5539F"/>
    <w:rsid w:val="00B62F0B"/>
    <w:rsid w:val="00B64BC6"/>
    <w:rsid w:val="00B64FDA"/>
    <w:rsid w:val="00B71679"/>
    <w:rsid w:val="00B95086"/>
    <w:rsid w:val="00B95312"/>
    <w:rsid w:val="00B95ECF"/>
    <w:rsid w:val="00BA171F"/>
    <w:rsid w:val="00BB11A1"/>
    <w:rsid w:val="00BB76E5"/>
    <w:rsid w:val="00BB7F93"/>
    <w:rsid w:val="00BC0739"/>
    <w:rsid w:val="00BC473F"/>
    <w:rsid w:val="00BC5EEF"/>
    <w:rsid w:val="00BD07AC"/>
    <w:rsid w:val="00BD3B5C"/>
    <w:rsid w:val="00BF0E67"/>
    <w:rsid w:val="00BF5F61"/>
    <w:rsid w:val="00C047B2"/>
    <w:rsid w:val="00C14617"/>
    <w:rsid w:val="00C22056"/>
    <w:rsid w:val="00C23042"/>
    <w:rsid w:val="00C36C2C"/>
    <w:rsid w:val="00C41C9A"/>
    <w:rsid w:val="00C420F4"/>
    <w:rsid w:val="00C4786F"/>
    <w:rsid w:val="00C4799D"/>
    <w:rsid w:val="00C54844"/>
    <w:rsid w:val="00C564F1"/>
    <w:rsid w:val="00C63152"/>
    <w:rsid w:val="00C64255"/>
    <w:rsid w:val="00C81D2C"/>
    <w:rsid w:val="00C83434"/>
    <w:rsid w:val="00C86347"/>
    <w:rsid w:val="00C931C9"/>
    <w:rsid w:val="00CA1299"/>
    <w:rsid w:val="00CA52C5"/>
    <w:rsid w:val="00CA5508"/>
    <w:rsid w:val="00CB0895"/>
    <w:rsid w:val="00CB634B"/>
    <w:rsid w:val="00CB7211"/>
    <w:rsid w:val="00CD2A0F"/>
    <w:rsid w:val="00CD2E00"/>
    <w:rsid w:val="00CE4448"/>
    <w:rsid w:val="00CF06DB"/>
    <w:rsid w:val="00D000CB"/>
    <w:rsid w:val="00D06A3E"/>
    <w:rsid w:val="00D15A28"/>
    <w:rsid w:val="00D178D3"/>
    <w:rsid w:val="00D271B1"/>
    <w:rsid w:val="00D27C84"/>
    <w:rsid w:val="00D40BE9"/>
    <w:rsid w:val="00D45D23"/>
    <w:rsid w:val="00D57681"/>
    <w:rsid w:val="00D62130"/>
    <w:rsid w:val="00D64B78"/>
    <w:rsid w:val="00D7019F"/>
    <w:rsid w:val="00D754A4"/>
    <w:rsid w:val="00D803E7"/>
    <w:rsid w:val="00D85E3A"/>
    <w:rsid w:val="00D870FF"/>
    <w:rsid w:val="00D94155"/>
    <w:rsid w:val="00D9447E"/>
    <w:rsid w:val="00D96142"/>
    <w:rsid w:val="00D97BC0"/>
    <w:rsid w:val="00DA436A"/>
    <w:rsid w:val="00DA45AA"/>
    <w:rsid w:val="00DB4E42"/>
    <w:rsid w:val="00DB7A8C"/>
    <w:rsid w:val="00DC0822"/>
    <w:rsid w:val="00DC5CBC"/>
    <w:rsid w:val="00DC77F2"/>
    <w:rsid w:val="00DD0844"/>
    <w:rsid w:val="00DD5340"/>
    <w:rsid w:val="00DE01DA"/>
    <w:rsid w:val="00DE3100"/>
    <w:rsid w:val="00DE7946"/>
    <w:rsid w:val="00E037B1"/>
    <w:rsid w:val="00E11927"/>
    <w:rsid w:val="00E16F59"/>
    <w:rsid w:val="00E2623D"/>
    <w:rsid w:val="00E3156E"/>
    <w:rsid w:val="00E35478"/>
    <w:rsid w:val="00E37941"/>
    <w:rsid w:val="00E40589"/>
    <w:rsid w:val="00E501F8"/>
    <w:rsid w:val="00E57261"/>
    <w:rsid w:val="00E61990"/>
    <w:rsid w:val="00E6451B"/>
    <w:rsid w:val="00E86A1C"/>
    <w:rsid w:val="00E932D0"/>
    <w:rsid w:val="00E947C9"/>
    <w:rsid w:val="00E94A50"/>
    <w:rsid w:val="00E96525"/>
    <w:rsid w:val="00EB3FF9"/>
    <w:rsid w:val="00EC300E"/>
    <w:rsid w:val="00EC4333"/>
    <w:rsid w:val="00ED4236"/>
    <w:rsid w:val="00ED6099"/>
    <w:rsid w:val="00EE031A"/>
    <w:rsid w:val="00EE29CC"/>
    <w:rsid w:val="00EE44B8"/>
    <w:rsid w:val="00EF2505"/>
    <w:rsid w:val="00EF58F5"/>
    <w:rsid w:val="00F013FD"/>
    <w:rsid w:val="00F04492"/>
    <w:rsid w:val="00F05001"/>
    <w:rsid w:val="00F059AA"/>
    <w:rsid w:val="00F061C2"/>
    <w:rsid w:val="00F1398D"/>
    <w:rsid w:val="00F13A9F"/>
    <w:rsid w:val="00F17D05"/>
    <w:rsid w:val="00F255E0"/>
    <w:rsid w:val="00F26938"/>
    <w:rsid w:val="00F4184C"/>
    <w:rsid w:val="00F430F3"/>
    <w:rsid w:val="00F52E8A"/>
    <w:rsid w:val="00F70D0F"/>
    <w:rsid w:val="00F718BD"/>
    <w:rsid w:val="00F7503C"/>
    <w:rsid w:val="00F75246"/>
    <w:rsid w:val="00F81D56"/>
    <w:rsid w:val="00F878D2"/>
    <w:rsid w:val="00F96D17"/>
    <w:rsid w:val="00FB4ADB"/>
    <w:rsid w:val="00FB4DDA"/>
    <w:rsid w:val="00FC4F70"/>
    <w:rsid w:val="00FD65C2"/>
    <w:rsid w:val="00FD6970"/>
    <w:rsid w:val="00FD7C07"/>
    <w:rsid w:val="00FE17CC"/>
    <w:rsid w:val="00FE2E89"/>
    <w:rsid w:val="00FE34C7"/>
    <w:rsid w:val="00FF2A2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126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6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15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35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9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45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39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53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471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53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865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5056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128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6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31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22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81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93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397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3130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9864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2797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8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74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23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2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617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479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840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235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976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874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542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32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1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99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7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589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94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2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95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07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13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3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24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812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35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71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67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356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19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43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2097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8325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0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922FC-4431-4850-8543-BA503C31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8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35</cp:revision>
  <cp:lastPrinted>2025-01-14T13:22:00Z</cp:lastPrinted>
  <dcterms:created xsi:type="dcterms:W3CDTF">2024-05-16T06:54:00Z</dcterms:created>
  <dcterms:modified xsi:type="dcterms:W3CDTF">2025-01-14T13:59:00Z</dcterms:modified>
</cp:coreProperties>
</file>