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DB3C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DB3C15" w:rsidRDefault="00F77590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DB3C15" w:rsidRPr="00DB3C1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DB3C15" w:rsidRDefault="00DB3C15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особо </w:t>
      </w:r>
      <w:r w:rsidRPr="00DB3C15">
        <w:rPr>
          <w:rFonts w:ascii="Times New Roman" w:hAnsi="Times New Roman"/>
          <w:sz w:val="28"/>
          <w:szCs w:val="28"/>
          <w:lang w:eastAsia="ru-RU"/>
        </w:rPr>
        <w:t>охраняемой природной территории местного значе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муниципального образования </w:t>
      </w:r>
      <w:r w:rsidRPr="00DB3C15">
        <w:rPr>
          <w:rFonts w:ascii="Times New Roman" w:hAnsi="Times New Roman"/>
          <w:sz w:val="28"/>
          <w:szCs w:val="28"/>
          <w:lang w:eastAsia="ru-RU"/>
        </w:rPr>
        <w:t>город-курорт Гел</w:t>
      </w:r>
      <w:r>
        <w:rPr>
          <w:rFonts w:ascii="Times New Roman" w:hAnsi="Times New Roman"/>
          <w:sz w:val="28"/>
          <w:szCs w:val="28"/>
          <w:lang w:eastAsia="ru-RU"/>
        </w:rPr>
        <w:t xml:space="preserve">енджик природной рекреационной </w:t>
      </w:r>
      <w:r w:rsidRPr="00DB3C15">
        <w:rPr>
          <w:rFonts w:ascii="Times New Roman" w:hAnsi="Times New Roman"/>
          <w:sz w:val="28"/>
          <w:szCs w:val="28"/>
          <w:lang w:eastAsia="ru-RU"/>
        </w:rPr>
        <w:t xml:space="preserve">зоны «Куприянова щель», </w:t>
      </w:r>
      <w:proofErr w:type="gramStart"/>
      <w:r w:rsidRPr="00DB3C15">
        <w:rPr>
          <w:rFonts w:ascii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DB3C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3C15" w:rsidRPr="00DB3C15" w:rsidRDefault="00DB3C15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3C1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CE7663" w:rsidRPr="00374445" w:rsidRDefault="00DB3C15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Pr="00DB3C15">
        <w:rPr>
          <w:rFonts w:ascii="Times New Roman" w:hAnsi="Times New Roman"/>
          <w:sz w:val="28"/>
          <w:szCs w:val="28"/>
          <w:lang w:eastAsia="ru-RU"/>
        </w:rPr>
        <w:t>16 апреля 2025 года №753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DB3C1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 внесении изменений в Пол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ожение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об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щель», утвержденное постановлением администра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город-курорт Геленджик от 16 апреля 2025 года №753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7590">
        <w:rPr>
          <w:rFonts w:ascii="Times New Roman" w:eastAsia="Times New Roman" w:hAnsi="Times New Roman" w:cs="Times New Roman"/>
          <w:lang w:eastAsia="ru-RU"/>
        </w:rPr>
        <w:t>11 июня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>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11 июня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 внесении изменений в Пол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ожение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об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щель», утвержденное постановлением администра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город-курорт Геленджик от 16 апреля 2025 года №753</w:t>
      </w:r>
      <w:r w:rsidR="00DB3C15" w:rsidRPr="001F6056">
        <w:rPr>
          <w:rFonts w:ascii="Times New Roman" w:eastAsia="Times New Roman" w:hAnsi="Times New Roman" w:cs="Times New Roman"/>
          <w:lang w:eastAsia="ru-RU"/>
        </w:rPr>
        <w:t>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9053F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31" w:rsidRDefault="00A02631" w:rsidP="004E50DA">
      <w:pPr>
        <w:spacing w:after="0" w:line="240" w:lineRule="auto"/>
      </w:pPr>
      <w:r>
        <w:separator/>
      </w:r>
    </w:p>
  </w:endnote>
  <w:endnote w:type="continuationSeparator" w:id="0">
    <w:p w:rsidR="00A02631" w:rsidRDefault="00A0263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31" w:rsidRDefault="00A02631" w:rsidP="004E50DA">
      <w:pPr>
        <w:spacing w:after="0" w:line="240" w:lineRule="auto"/>
      </w:pPr>
      <w:r>
        <w:separator/>
      </w:r>
    </w:p>
  </w:footnote>
  <w:footnote w:type="continuationSeparator" w:id="0">
    <w:p w:rsidR="00A02631" w:rsidRDefault="00A0263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02631">
    <w:pPr>
      <w:pStyle w:val="a4"/>
      <w:jc w:val="center"/>
    </w:pPr>
  </w:p>
  <w:p w:rsidR="005E437C" w:rsidRDefault="00A02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10CA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02631"/>
    <w:rsid w:val="00A149B3"/>
    <w:rsid w:val="00A26615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B3C15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CF3D-68C2-4BDB-A4DF-D595EB35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118</cp:revision>
  <cp:lastPrinted>2025-06-26T15:44:00Z</cp:lastPrinted>
  <dcterms:created xsi:type="dcterms:W3CDTF">2022-06-06T06:11:00Z</dcterms:created>
  <dcterms:modified xsi:type="dcterms:W3CDTF">2025-06-26T15:45:00Z</dcterms:modified>
</cp:coreProperties>
</file>