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4D" w:rsidRPr="00FA3CC5" w:rsidRDefault="0002034D" w:rsidP="0002034D">
      <w:pPr>
        <w:tabs>
          <w:tab w:val="left" w:pos="709"/>
        </w:tabs>
        <w:suppressAutoHyphens/>
        <w:autoSpaceDE w:val="0"/>
        <w:spacing w:after="0" w:line="240" w:lineRule="auto"/>
        <w:ind w:left="5812" w:right="-143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ПРИЛОЖЕНИЕ </w:t>
      </w:r>
    </w:p>
    <w:p w:rsidR="0002034D" w:rsidRPr="00FA3CC5" w:rsidRDefault="0002034D" w:rsidP="0002034D">
      <w:pPr>
        <w:tabs>
          <w:tab w:val="left" w:pos="709"/>
        </w:tabs>
        <w:spacing w:after="0" w:line="240" w:lineRule="auto"/>
        <w:ind w:left="5812" w:right="-1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Pr="00FA3CC5" w:rsidRDefault="0002034D" w:rsidP="0002034D">
      <w:pPr>
        <w:tabs>
          <w:tab w:val="left" w:pos="709"/>
        </w:tabs>
        <w:spacing w:after="0" w:line="240" w:lineRule="auto"/>
        <w:ind w:left="5812" w:right="-1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УТВЕРЖДЕНЫ</w:t>
      </w:r>
    </w:p>
    <w:p w:rsidR="0002034D" w:rsidRPr="00FA3CC5" w:rsidRDefault="0002034D" w:rsidP="0002034D">
      <w:pPr>
        <w:tabs>
          <w:tab w:val="left" w:pos="709"/>
        </w:tabs>
        <w:suppressAutoHyphens/>
        <w:autoSpaceDE w:val="0"/>
        <w:spacing w:after="0" w:line="240" w:lineRule="auto"/>
        <w:ind w:left="5812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решением Думы </w:t>
      </w:r>
    </w:p>
    <w:p w:rsidR="0002034D" w:rsidRPr="00FA3CC5" w:rsidRDefault="0002034D" w:rsidP="0002034D">
      <w:pPr>
        <w:tabs>
          <w:tab w:val="left" w:pos="709"/>
        </w:tabs>
        <w:suppressAutoHyphens/>
        <w:autoSpaceDE w:val="0"/>
        <w:spacing w:after="0" w:line="240" w:lineRule="auto"/>
        <w:ind w:left="5812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муниципального образования</w:t>
      </w:r>
    </w:p>
    <w:p w:rsidR="0002034D" w:rsidRPr="00FA3CC5" w:rsidRDefault="0002034D" w:rsidP="0002034D">
      <w:pPr>
        <w:tabs>
          <w:tab w:val="left" w:pos="709"/>
        </w:tabs>
        <w:suppressAutoHyphens/>
        <w:autoSpaceDE w:val="0"/>
        <w:spacing w:after="0" w:line="240" w:lineRule="auto"/>
        <w:ind w:left="5812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город-курорт Геленджик</w:t>
      </w:r>
    </w:p>
    <w:p w:rsidR="0002034D" w:rsidRPr="00FA3CC5" w:rsidRDefault="0002034D" w:rsidP="0002034D">
      <w:pPr>
        <w:tabs>
          <w:tab w:val="left" w:pos="709"/>
        </w:tabs>
        <w:suppressAutoHyphens/>
        <w:autoSpaceDE w:val="0"/>
        <w:spacing w:after="0" w:line="240" w:lineRule="auto"/>
        <w:ind w:left="5812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от ______________ № ___</w:t>
      </w: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softHyphen/>
        <w:t>_</w:t>
      </w:r>
    </w:p>
    <w:p w:rsidR="0002034D" w:rsidRPr="00FA3CC5" w:rsidRDefault="0002034D" w:rsidP="0002034D">
      <w:pPr>
        <w:tabs>
          <w:tab w:val="left" w:pos="709"/>
        </w:tabs>
        <w:spacing w:after="0" w:line="240" w:lineRule="auto"/>
        <w:ind w:left="5812" w:right="-143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Pr="00FA3CC5" w:rsidRDefault="0002034D" w:rsidP="00AA2A89">
      <w:pPr>
        <w:tabs>
          <w:tab w:val="left" w:pos="709"/>
        </w:tabs>
        <w:spacing w:after="0" w:line="240" w:lineRule="auto"/>
        <w:ind w:right="-14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Pr="00FA3CC5" w:rsidRDefault="0002034D" w:rsidP="0002034D">
      <w:pPr>
        <w:tabs>
          <w:tab w:val="left" w:pos="709"/>
        </w:tabs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</w:t>
      </w:r>
    </w:p>
    <w:p w:rsidR="0002034D" w:rsidRPr="00FA3CC5" w:rsidRDefault="0002034D" w:rsidP="008C4EE7">
      <w:pPr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внесенные в решение Думы муниципального образования</w:t>
      </w:r>
    </w:p>
    <w:p w:rsidR="008C4EE7" w:rsidRPr="00FA3CC5" w:rsidRDefault="0002034D" w:rsidP="008C4EE7">
      <w:pPr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город-курорт Геленджик от </w:t>
      </w:r>
      <w:r w:rsidR="00695CBB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5CBB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августа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2016 года </w:t>
      </w:r>
    </w:p>
    <w:p w:rsidR="008C4EE7" w:rsidRPr="00FA3CC5" w:rsidRDefault="0002034D" w:rsidP="008C4EE7">
      <w:pPr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№4</w:t>
      </w:r>
      <w:r w:rsidR="00695CBB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="008C4E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утверждении Положения о порядке организации </w:t>
      </w:r>
    </w:p>
    <w:p w:rsidR="008C4EE7" w:rsidRPr="00FA3CC5" w:rsidRDefault="0002034D" w:rsidP="008C4EE7">
      <w:pPr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осуществления муниципального контроля в области </w:t>
      </w:r>
      <w:r w:rsidR="00695CBB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организации розничных рынков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="008C4E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территории муниципального образования </w:t>
      </w:r>
    </w:p>
    <w:p w:rsidR="0002034D" w:rsidRPr="00FA3CC5" w:rsidRDefault="0002034D" w:rsidP="008C4EE7">
      <w:pPr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Геленджик»</w:t>
      </w:r>
    </w:p>
    <w:p w:rsidR="0002034D" w:rsidRPr="00FA3CC5" w:rsidRDefault="0002034D" w:rsidP="0002034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13D69" w:rsidRPr="00FA3CC5" w:rsidRDefault="00713D69" w:rsidP="00713D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FA3CC5">
        <w:rPr>
          <w:color w:val="000000" w:themeColor="text1"/>
        </w:rPr>
        <w:t xml:space="preserve">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24580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пункте 1.2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приложения </w:t>
      </w:r>
      <w:r w:rsidR="00245805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к решению слово «функционального» зам</w:t>
      </w:r>
      <w:r w:rsidR="00245805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45805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нить словом «отраслевого»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13D69" w:rsidRPr="00FA3CC5" w:rsidRDefault="00713D69" w:rsidP="00713D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2034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Пункт 1.</w:t>
      </w:r>
      <w:r w:rsidR="002E21AE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10308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5D7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0C31C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034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</w:t>
      </w:r>
      <w:r w:rsidR="002E21AE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редакции: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13D69" w:rsidRPr="00FA3CC5" w:rsidRDefault="00103E01" w:rsidP="00B23066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«1.3. </w:t>
      </w:r>
      <w:proofErr w:type="gramStart"/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Муниципальный контроль в области организации розничных ры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ков – это деятельность отраслевого органа администрации муниципального о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разования город-курорт Геленджик, уполномоченного в соответствии с фед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ральными законами и Положением на организацию и проведение на террит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рии муниципального образования город-курорт Геленджик проверок соблюд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ния юридическими лицами требований, установленных муниципальными пр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вовыми актами муниципального образования город-курорт Гелендж</w:t>
      </w:r>
      <w:bookmarkStart w:id="0" w:name="_GoBack"/>
      <w:bookmarkEnd w:id="0"/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ик в обл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сти </w:t>
      </w:r>
      <w:r w:rsidR="00245805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организации розничных рынков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(далее – муниципальный правовой акт), а также требований, установленных</w:t>
      </w:r>
      <w:proofErr w:type="gramEnd"/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федеральными законами, законами Красн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дарского края в области организации розничных рынков, с учетом положений Федерального </w:t>
      </w:r>
      <w:hyperlink r:id="rId8" w:history="1">
        <w:r w:rsidR="00713D69" w:rsidRPr="00FA3CC5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 26 декабря 2008 года №294-ФЗ «О защите прав юрид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ческих лиц и индивидуальных предпринимателей при осуществлении госуда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ственного контроля (надзора) и муниципального контроля», а также на орган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зацию и проведение мероприятий по профилактике нарушений указанных тр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713D6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бований (далее – муниципальный контроль).</w:t>
      </w:r>
      <w:proofErr w:type="gramEnd"/>
    </w:p>
    <w:p w:rsidR="00510439" w:rsidRPr="00AA2A89" w:rsidRDefault="002E484B" w:rsidP="00B23066">
      <w:pPr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A5D7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Пункт 1.4 п</w:t>
      </w:r>
      <w:r w:rsidR="0051043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риложения к решению </w:t>
      </w:r>
      <w:r w:rsidR="00254A4E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после </w:t>
      </w:r>
      <w:r w:rsidR="004A5D7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</w:t>
      </w:r>
      <w:r w:rsidR="0051043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254A4E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- обязательные требования)</w:t>
      </w:r>
      <w:r w:rsidR="0051043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AA2A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дополнить словами «, </w:t>
      </w:r>
      <w:r w:rsidR="00AA2A89" w:rsidRPr="00AA2A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направленных на профила</w:t>
      </w:r>
      <w:r w:rsidR="00AA2A89" w:rsidRPr="00AA2A8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A2A89" w:rsidRPr="00AA2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тику нарушений обязательных требований, </w:t>
      </w:r>
      <w:r w:rsidR="00AA2A89" w:rsidRPr="00AA2A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а также мероприятий по ко</w:t>
      </w:r>
      <w:r w:rsidR="00AA2A89" w:rsidRPr="00AA2A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н</w:t>
      </w:r>
      <w:r w:rsidR="00AA2A89" w:rsidRPr="00AA2A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тро</w:t>
      </w:r>
      <w:r w:rsidR="00AA2A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лю</w:t>
      </w:r>
      <w:r w:rsidR="00AA2A89" w:rsidRPr="00AA2A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без</w:t>
      </w:r>
      <w:r w:rsidR="00AA2A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взаимодействия с юридическими</w:t>
      </w:r>
      <w:r w:rsidR="00AA2A89" w:rsidRPr="00AA2A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лицами</w:t>
      </w:r>
      <w:r w:rsidR="00254A4E" w:rsidRPr="00FA3CC5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FB00F0" w:rsidRPr="00FA3CC5" w:rsidRDefault="002E484B" w:rsidP="00B230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FB00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E0164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757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 </w:t>
      </w:r>
      <w:r w:rsidR="00DC0F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</w:t>
      </w:r>
      <w:r w:rsidR="004A5D7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</w:t>
      </w:r>
      <w:r w:rsidR="00DC0F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дополнить подпункт</w:t>
      </w:r>
      <w:r w:rsidR="001E2126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</w:t>
      </w:r>
      <w:r w:rsidR="00A81F76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="00DC0F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¹</w:t>
      </w:r>
      <w:r w:rsidR="0040352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81F76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</w:t>
      </w:r>
      <w:r w:rsidR="001E2126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¹</w:t>
      </w:r>
      <w:r w:rsidR="00DC0F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</w:t>
      </w:r>
      <w:r w:rsidR="00DC0F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DC0F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ющего содержания:</w:t>
      </w:r>
    </w:p>
    <w:p w:rsidR="00A81F76" w:rsidRPr="00FA3CC5" w:rsidRDefault="00A81F76" w:rsidP="00B230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«2</w:t>
      </w:r>
      <w:r w:rsidR="001E2126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)¹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организация и проведение мероприятий на территории муниципал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образования город-курорт Геленджик, направленных на профилактику нарушений обязательных требований;</w:t>
      </w:r>
    </w:p>
    <w:p w:rsidR="00262EFF" w:rsidRPr="00FA3CC5" w:rsidRDefault="00A81F76" w:rsidP="004717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3)¹ организация</w:t>
      </w:r>
      <w:r w:rsidR="00262EF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262EF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проведение  мероприятий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262EF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муниципальному</w:t>
      </w:r>
      <w:proofErr w:type="gramEnd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</w:t>
      </w:r>
      <w:proofErr w:type="spellEnd"/>
      <w:r w:rsidR="00262EF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A81F76" w:rsidRPr="00FA3CC5" w:rsidRDefault="00A81F76" w:rsidP="00262E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лю</w:t>
      </w:r>
      <w:proofErr w:type="spellEnd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без  взаимодействия с юридическими лицами, виды и формы которых уст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новлены соответствующим</w:t>
      </w:r>
      <w:r w:rsidR="0024580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федеральным</w:t>
      </w:r>
      <w:r w:rsidR="00245805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законами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2E484B" w:rsidRPr="00FA3CC5" w:rsidRDefault="002E484B" w:rsidP="004717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Pr="00FA3CC5">
        <w:rPr>
          <w:color w:val="000000" w:themeColor="text1"/>
        </w:rPr>
        <w:t xml:space="preserve"> 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Подпункт 3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раздела </w:t>
      </w:r>
      <w:r w:rsidR="00D72B5B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приложения 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решению </w:t>
      </w:r>
      <w:r w:rsidR="004717EC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</w:t>
      </w:r>
      <w:r w:rsidR="004717EC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717EC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ции:</w:t>
      </w:r>
    </w:p>
    <w:p w:rsidR="00700070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717EC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разработка и обеспечение принятия административного регламента осущес</w:t>
      </w:r>
      <w:r w:rsidR="00137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твления муниципального контроля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Приложение  к  решению  дополнить  разделом 4¹ следующего  </w:t>
      </w:r>
      <w:proofErr w:type="spell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</w:t>
      </w:r>
      <w:proofErr w:type="spellEnd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жания</w:t>
      </w:r>
      <w:proofErr w:type="spellEnd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="00262EFF"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¹ Организация и проведение мероприятий, 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направленных на профилактику нарушений 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обязательных требований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4.1</w:t>
      </w:r>
      <w:r w:rsidR="00262EFF"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¹ </w:t>
      </w:r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целях предупреждения нарушений юридическими лицами обяз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тельных требований,  устранения  причин,  факторов и  условий, способству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ю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щих нарушениям обязательных требований, орган муниципального контроля осуществляет мероприятия по профилактике нарушений обязательных треб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ваний в соответствии с ежегодно утверждаемой органом муниципального ко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троля программой профилактики нарушений.</w:t>
      </w:r>
      <w:proofErr w:type="gramEnd"/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4.2</w:t>
      </w:r>
      <w:r w:rsidR="00262EFF"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¹ В целях профилактики нарушений обязательных требований орган муниципального контроля: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1) обеспечивает размещение на официальном сайте администрации </w:t>
      </w:r>
      <w:proofErr w:type="spellStart"/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му-ниципального</w:t>
      </w:r>
      <w:proofErr w:type="spellEnd"/>
      <w:proofErr w:type="gramEnd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образования город-курорт Геленджик в информационно-телекоммуникационной сети «Интернет»  перечня нормативных правовых а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2) осуществляет информирование юридических лиц по вопросам собл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ю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дения обязательных требований, в том числе посредством разработки и опу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ликования руководств по соблюдению обязательных требований, проведения семинаров и конференций, разъяснительной работы в средствах массовой и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формации и иными способами. В случае изменения обязательных требований орган муниципального контроля подготавливает и распространяет коммент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рии о содержании новых нормативных правовых актов, устанавливающих об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зательные требования, внесенных изменениях в действующие акты, сроках и порядке вступления их в действие, а также рекомендации о проведении нео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ходимых организационных, технических мероприятий, направленных на вне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рение и обеспечение соблюдения обязательных требований;</w:t>
      </w:r>
    </w:p>
    <w:p w:rsidR="00262EFF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3) обеспечивает регулярное (не реже одного раза в год) обобщение пра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тики осуществления муниципального контроля и размещение на официальном сайте администрации муниципального образования город-курорт Геленджик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требований, с рекомендациями в отношении мер, к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торые  должны  приниматься  юридическими  лицами в целях</w:t>
      </w:r>
      <w:r w:rsidR="00262EFF"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недопущения та</w:t>
      </w:r>
      <w:r w:rsidR="00262EFF"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proofErr w:type="gramEnd"/>
    </w:p>
    <w:p w:rsidR="00FE3D32" w:rsidRPr="00FA3CC5" w:rsidRDefault="00FE3D32" w:rsidP="00262E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ких нарушений;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4) выдает предостережения о недопустимости нарушения обязательных требований в соответствии с пунктами 4.</w:t>
      </w:r>
      <w:r w:rsidR="00262EFF"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3¹-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4.5¹ Положения, если иной порядок не установлен федеральным законом.</w:t>
      </w:r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4.3.¹ </w:t>
      </w:r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 условии, что иное не установлено федеральным законом,         при наличии у органа муниципального контроля сведений о готовящихся нарушениях или о признаках нарушений обязательных требований, получе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ных в ходе реализации мероприятий по контролю, осуществляемых без взаим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действия с юридическими лицами либо содержащихся в поступивших обращ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</w:t>
      </w:r>
      <w:proofErr w:type="gramEnd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самоуправления, из средств массовой информации в случаях, если 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сутствуют подтвержденные данные о том, что нарушение обязательных треб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ваний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 юридическое лицо</w:t>
      </w:r>
      <w:proofErr w:type="gramEnd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ранее не привлекалось к ответственности за нарушение соответствующих требований, орган муниципального контроля объявляет юр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дическому лицу предостережение о недопустимости нарушения обязательных требований и предлагают ему принять меры по обеспечению соблюдения об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зательных требований и уведомить об этом в установленный в таком предост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режении срок орган муниципального контроля.</w:t>
      </w:r>
      <w:proofErr w:type="gramEnd"/>
    </w:p>
    <w:p w:rsidR="00FE3D32" w:rsidRPr="00FA3CC5" w:rsidRDefault="00FE3D32" w:rsidP="00FE3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4.4.¹ Предостережение о недопустимости нарушения обязательных треб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ваний должно содержать указания на соответствующие обязательные требов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ния, нормативный правовой акт, их предусматривающий, а также информацию о том, какие конкретно действия (бездействие) юридического лица могут пр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вести или приводят к нарушению этих требований.</w:t>
      </w:r>
    </w:p>
    <w:p w:rsidR="00262EFF" w:rsidRPr="00FA3CC5" w:rsidRDefault="00FE3D32" w:rsidP="00E001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4.5.¹ Порядок составления и направления предостережения о </w:t>
      </w:r>
      <w:proofErr w:type="spellStart"/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недопусти</w:t>
      </w:r>
      <w:proofErr w:type="spellEnd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-мости</w:t>
      </w:r>
      <w:proofErr w:type="gramEnd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нарушения обязательных требований, подачи юридическим лицом во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ражений на такое предостережение и их рассмотрения, порядок уведомления об исполнении такого предостережения определяются Правительством Росси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й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ской Федерации».</w:t>
      </w:r>
    </w:p>
    <w:p w:rsidR="00262EFF" w:rsidRPr="00FA3CC5" w:rsidRDefault="00262EFF" w:rsidP="00262EFF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Приложение к решению дополнить разделом 4² следующего содерж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ния: </w:t>
      </w:r>
    </w:p>
    <w:p w:rsidR="00262EFF" w:rsidRPr="00FA3CC5" w:rsidRDefault="00262EFF" w:rsidP="00262E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4.² </w:t>
      </w: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Организация и проведение мероприятий по </w:t>
      </w:r>
      <w:proofErr w:type="gramStart"/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муниципальному</w:t>
      </w:r>
      <w:proofErr w:type="gramEnd"/>
    </w:p>
    <w:p w:rsidR="00262EFF" w:rsidRPr="00FA3CC5" w:rsidRDefault="00262EFF" w:rsidP="00262E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контролю без взаимодействия с юридическими лицами</w:t>
      </w:r>
    </w:p>
    <w:p w:rsidR="00262EFF" w:rsidRPr="00FA3CC5" w:rsidRDefault="00262EFF" w:rsidP="00262EFF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62EFF" w:rsidRPr="00FA3CC5" w:rsidRDefault="00262EFF" w:rsidP="00262EFF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4.1.² </w:t>
      </w:r>
      <w:proofErr w:type="gram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Мероприятия по муниципальному контролю, при проведении ко-</w:t>
      </w:r>
      <w:proofErr w:type="spell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торых</w:t>
      </w:r>
      <w:proofErr w:type="spellEnd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не требуется взаимодействие органа муниципального контроля с юрид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ческими лицами (далее - мероприятия по контролю без взаимодействия с юр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дическими лицами), виды и формы которых установлены федеральными зак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нами применительно к муниципальному контролю в области организации ро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ничных рынков,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мероприятий, утверждаемых</w:t>
      </w:r>
      <w:proofErr w:type="gramEnd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руководителем или замест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телем руководителя органа муниципального контроля.</w:t>
      </w:r>
    </w:p>
    <w:p w:rsidR="00262EFF" w:rsidRPr="00FA3CC5" w:rsidRDefault="00262EFF" w:rsidP="00262EFF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4.2.²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соответствии с федеральным законом мероприятия по муниц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пальному контролю без взаимодействия с юридическими лицами</w:t>
      </w:r>
      <w:proofErr w:type="gramEnd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могут ос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ществляться с привлечением государственных или муниципальных учрежд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ний, иных организаций. </w:t>
      </w:r>
    </w:p>
    <w:p w:rsidR="00262EFF" w:rsidRPr="00FA3CC5" w:rsidRDefault="00262EFF" w:rsidP="00262EFF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4.3.²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Порядок оформления и содержание заданий, указанных в пункте    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.1² Положения, и порядок оформления должностными лицами органа муниц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пального контроля результатов мероприятия по контролю без взаимодействия с юридическими лицами устанавливаются правовым актом администрации м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ниципального образования город-курорт Геленджик.</w:t>
      </w:r>
    </w:p>
    <w:p w:rsidR="00262EFF" w:rsidRPr="00FA3CC5" w:rsidRDefault="00262EFF" w:rsidP="00262EFF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4.4.²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случае выявления при проведении мероприятий по контролю, ук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занных в пункте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.1² Положения, нарушений обязательных требований дол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ципального контроля мотивированное представление с информацией о выя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ленных нарушениях для принятия при необходимости решения о назначении внеплановой проверки</w:t>
      </w:r>
      <w:proofErr w:type="gramEnd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юридического лица по основаниям, указанным в по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пункте 2 пункта 7.2 Положения.</w:t>
      </w:r>
    </w:p>
    <w:p w:rsidR="00262EFF" w:rsidRPr="00FA3CC5" w:rsidRDefault="00262EFF" w:rsidP="00B86912">
      <w:pPr>
        <w:spacing w:after="0" w:line="240" w:lineRule="auto"/>
        <w:ind w:right="-283"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.5.² </w:t>
      </w:r>
      <w:proofErr w:type="gram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случае получения в ходе проведения мероприятий по контролю</w:t>
      </w:r>
      <w:r w:rsidR="00B86912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без  взаимодействия с юридическими  лицами</w:t>
      </w:r>
      <w:proofErr w:type="gramEnd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сведений о готовящихся </w:t>
      </w:r>
      <w:proofErr w:type="spell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наруше-ниях</w:t>
      </w:r>
      <w:proofErr w:type="spellEnd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или признаках нарушения обязательных требований, указанных в пунктах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.3²-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4.5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² Положения, орган муниципального контроля направляет юридическ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 лицу предостережение о недопустимости нарушения обязательных требов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ний».</w:t>
      </w:r>
    </w:p>
    <w:p w:rsidR="00E00156" w:rsidRPr="00FA3CC5" w:rsidRDefault="00262EFF" w:rsidP="00E001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FE3D32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Пункт 5.3</w:t>
      </w:r>
      <w:r w:rsidR="00E00156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приложения к решению  после  слова «разрабатываемых» до-</w:t>
      </w:r>
    </w:p>
    <w:p w:rsidR="00E00156" w:rsidRPr="00FA3CC5" w:rsidRDefault="00E00156" w:rsidP="00E001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полнить словами «и </w:t>
      </w:r>
      <w:proofErr w:type="gram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утверждаемых</w:t>
      </w:r>
      <w:proofErr w:type="gramEnd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E00156" w:rsidRPr="00FA3CC5" w:rsidRDefault="00262EFF" w:rsidP="00E00156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00156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00156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Пункт 5.10 приложения к решению изложить в следующей редакции:</w:t>
      </w:r>
    </w:p>
    <w:p w:rsidR="00E00156" w:rsidRPr="00FA3CC5" w:rsidRDefault="00E00156" w:rsidP="00E00156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«5.10. О проведении плановой проверки юридическое лицо уведомляется органом муниципального контроля не </w:t>
      </w:r>
      <w:proofErr w:type="gramStart"/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три рабочих дня до нач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ла ее проведения посредством направления копии распоряжения заказным по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товым отправлением с уведомлением о вручении и (или) посредством эле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тронного документа, подписанного усиленной квалифицированной электро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ной подписью и направленного по адресу электронной почты юридического лица, если такой адрес содержится в Едином государственном реестре юрид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ческих лиц либо ранее был им представлен в орган муниципального контроля, или иным доступным способом».</w:t>
      </w:r>
    </w:p>
    <w:p w:rsidR="00262EFF" w:rsidRPr="00FA3CC5" w:rsidRDefault="00262EFF" w:rsidP="00262EFF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4304F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690A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C31CF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абзаце</w:t>
      </w:r>
      <w:r w:rsidR="00403529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1C9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первом</w:t>
      </w:r>
      <w:r w:rsidR="00403529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31CF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подпункта 2</w:t>
      </w:r>
      <w:r w:rsidR="008C4EE7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31CF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пункта 6.2</w:t>
      </w:r>
      <w:r w:rsidR="00403529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4EE7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1C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02690A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C31C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</w:t>
      </w:r>
      <w:r w:rsidR="0040352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сл</w:t>
      </w:r>
      <w:r w:rsidR="0040352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0352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690A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«по</w:t>
      </w:r>
      <w:r w:rsidR="0040352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ступление»</w:t>
      </w:r>
      <w:r w:rsidR="008C4E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690A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заменить</w:t>
      </w:r>
      <w:r w:rsidR="008C4E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690A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словами</w:t>
      </w:r>
      <w:r w:rsidR="008C4E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690A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мотивированное представление </w:t>
      </w:r>
      <w:proofErr w:type="spellStart"/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ностноголица</w:t>
      </w:r>
      <w:proofErr w:type="spellEnd"/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органа муниципального контроля по результатам анализа резул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татов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мероприятий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EA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контролю без взаимодействия с юридическими лицами,</w:t>
      </w:r>
    </w:p>
    <w:p w:rsidR="0002690A" w:rsidRPr="00FA3CC5" w:rsidRDefault="00166EAD" w:rsidP="00262EFF">
      <w:p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рассмотрения или предварительной проверки </w:t>
      </w:r>
      <w:proofErr w:type="gram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поступивших</w:t>
      </w:r>
      <w:proofErr w:type="gramEnd"/>
      <w:r w:rsidR="0002690A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143C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97D4B" w:rsidRPr="00FA3CC5" w:rsidRDefault="00262EFF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11</w:t>
      </w:r>
      <w:r w:rsidR="002C6B66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697D4B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Пункт 6.3 </w:t>
      </w:r>
      <w:r w:rsidR="002141C9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приложения</w:t>
      </w:r>
      <w:r w:rsidR="00697D4B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решению изложить в следующей редакции:</w:t>
      </w:r>
    </w:p>
    <w:p w:rsidR="00634A3D" w:rsidRPr="00FA3CC5" w:rsidRDefault="00697D4B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6.3. Обращения и заявления, не позволяющие установить лицо, обр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тившееся в орган муниципального контроля, а также обращения и заявления, не содержащие сведений о фактах, указанных в </w:t>
      </w:r>
      <w:r w:rsidR="00836B27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подпункте 2 пункта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6.2 Полож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ния, не могут служить основанием для проведения внеплановой проверки.</w:t>
      </w:r>
    </w:p>
    <w:p w:rsidR="00634A3D" w:rsidRPr="00FA3CC5" w:rsidRDefault="002141C9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случае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если изложенная в обращении или заявлении информация может в соответствии с </w:t>
      </w:r>
      <w:r w:rsidR="00836B27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подпунктом 2 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пункт</w:t>
      </w:r>
      <w:r w:rsidR="00836B27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6.2 Положения являться основанием для проведения внеплановой проверки,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</w:t>
      </w:r>
      <w:proofErr w:type="gramStart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ии и ау</w:t>
      </w:r>
      <w:proofErr w:type="gramEnd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тентификации.</w:t>
      </w:r>
    </w:p>
    <w:p w:rsidR="00634A3D" w:rsidRPr="00FA3CC5" w:rsidRDefault="00262EFF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634A3D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Пункт 6.3 приложения к решению 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дополнить подпунктами 6.3.1-    </w:t>
      </w:r>
      <w:r w:rsidR="00634A3D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6.3.5 следующего</w:t>
      </w:r>
      <w:r w:rsidR="00634A3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содержания:</w:t>
      </w:r>
    </w:p>
    <w:p w:rsidR="00634A3D" w:rsidRPr="00FA3CC5" w:rsidRDefault="00634A3D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«6.3.1. При рассмотрении обращений и заявлений, информации о фактах, указанных в подпункте 2 пункта 6.2 Положения, должны учитываться результ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 рассмотрения ранее поступивших подобных обращений и заявлений, 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формации, а также результаты ранее проведенных мероприятий по муниц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пальному контролю в отношении соответствующих юридических лиц.</w:t>
      </w:r>
    </w:p>
    <w:p w:rsidR="00634A3D" w:rsidRPr="00FA3CC5" w:rsidRDefault="00634A3D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6.3.2. При отсутствии достоверной информации о лице, допустившем нарушение обязательных требований, достаточных данных о нарушении обяз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тельных требований либо о фактах, указанных в подпункте 2 пункта 6.2 Пол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жения, уполномоченными должностными лицами органа муниципального ко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троля может быть проведена предварительная проверка поступившей            информации. </w:t>
      </w:r>
      <w:proofErr w:type="gram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ходе проведения предварительной проверки принимаются меры по запросу дополнительных сведений и материалов (в том числе в устном п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рядке) у лиц, направивших заявления и обращения, представивших информ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цию, проводится рассмотрение документов юридического лица, имеющихся в распоряжении органа муниципального контроля, при необходимости проводя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ся мероприятия по контролю, осуществляемые без взаимодействия с юридич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скими лицами и без возложения на указанных лиц обязанности по представл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нию информации</w:t>
      </w:r>
      <w:proofErr w:type="gramEnd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исполнению требований орган</w:t>
      </w:r>
      <w:r w:rsidR="00836B27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муниципального контроля. </w:t>
      </w:r>
    </w:p>
    <w:p w:rsidR="00634A3D" w:rsidRPr="00FA3CC5" w:rsidRDefault="00634A3D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рамках предварительной проверки у юридического лица могут быть з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прошены пояснения в отношении полученной  информации, но представление таких пояснений и иных документов не является обязательным.</w:t>
      </w:r>
    </w:p>
    <w:p w:rsidR="00634A3D" w:rsidRPr="00FA3CC5" w:rsidRDefault="002141C9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.3.3. При  выявлении  по результатам предварительной проверки лиц, </w:t>
      </w:r>
      <w:proofErr w:type="gramStart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proofErr w:type="gramEnd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</w:p>
    <w:p w:rsidR="00634A3D" w:rsidRPr="00FA3CC5" w:rsidRDefault="00634A3D" w:rsidP="008C4EE7">
      <w:p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пустивших нарушение обязательных требований, получении достаточных да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ных о нарушении обязательных требований либо о фактах, указанных в по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пункте 2 пункта 6.2 Положения, уполномоченное должностное лицо органа м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ниципального контроля подготавливает </w:t>
      </w:r>
      <w:r w:rsidR="00836B27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мотивированное представление о назначении внеплановой проверки по основаниям, указанным в подпункте        2 пункта 6.2 Положения.</w:t>
      </w:r>
      <w:proofErr w:type="gramEnd"/>
    </w:p>
    <w:p w:rsidR="00634A3D" w:rsidRPr="00FA3CC5" w:rsidRDefault="00634A3D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результатам предварительной проверки меры по привлечению юрид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E94E3C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ческого лица </w:t>
      </w: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 ответственности не принимаются. </w:t>
      </w:r>
    </w:p>
    <w:p w:rsidR="00634A3D" w:rsidRPr="00FA3CC5" w:rsidRDefault="002141C9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.3.4. Если после начала соответствующей проверки выявлена аноним-</w:t>
      </w:r>
      <w:proofErr w:type="spellStart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ность</w:t>
      </w:r>
      <w:proofErr w:type="spellEnd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обращения или заявления, </w:t>
      </w:r>
      <w:proofErr w:type="gramStart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явившихся</w:t>
      </w:r>
      <w:proofErr w:type="gramEnd"/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поводом для ее организации, либо установлены заведомо недостоверные сведения, содержащиеся в обращении или заявлении, по решению руководителя, заместителя руководителя органа муниципального контроля предварительная</w:t>
      </w:r>
      <w:r w:rsidR="00836B27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проверка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внеплановая проверк</w:t>
      </w:r>
      <w:r w:rsidR="00836B27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прекращаются. </w:t>
      </w:r>
    </w:p>
    <w:p w:rsidR="00634A3D" w:rsidRPr="00FA3CC5" w:rsidRDefault="002141C9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.3.5. Орган муниципального контроля вправе обратиться в суд с иском   о взыскании с гражданина, в том числе с юридического лица, расходов, пон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сенных органом муниципального контроля в связи с рассмотрением поступи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ших заявлений, обращений указанных лиц, если в заявлениях, обращениях б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="00634A3D" w:rsidRPr="00FA3CC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 указаны заведомо ложные сведения».</w:t>
      </w:r>
    </w:p>
    <w:p w:rsidR="000C31CF" w:rsidRPr="00FA3CC5" w:rsidRDefault="00262EFF" w:rsidP="008C4EE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3461F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C0E64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 6.10 </w:t>
      </w:r>
      <w:r w:rsidR="002141C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FC0E64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решению дополнить словами:</w:t>
      </w:r>
    </w:p>
    <w:p w:rsidR="00634A3D" w:rsidRPr="00FA3CC5" w:rsidRDefault="00634A3D" w:rsidP="008C4EE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«, в том числе посредством электронного документа, подписанного ус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ленной квалифицированной электронной подписью и направленного по адресу элект</w:t>
      </w:r>
      <w:r w:rsidR="00E94E3C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ронной почты юридического лица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если такой адрес содержится в Едином государственном ре</w:t>
      </w:r>
      <w:r w:rsidR="00E94E3C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естре юридических лиц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либо ранее был пред</w:t>
      </w:r>
      <w:r w:rsidR="00E94E3C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ставлен юр</w:t>
      </w:r>
      <w:r w:rsidR="00E94E3C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E94E3C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дическим лицом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орган муниципального контроля».</w:t>
      </w:r>
    </w:p>
    <w:p w:rsidR="00FC0E64" w:rsidRPr="00FA3CC5" w:rsidRDefault="00367352" w:rsidP="008C4EE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62EF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C0E64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пункте 7.6 </w:t>
      </w:r>
      <w:r w:rsidR="002141C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FC0E64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решению слова «в порядке, определенном Прав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ительством Российской Федерации</w:t>
      </w:r>
      <w:r w:rsidR="00FC0E64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заменить словами «</w:t>
      </w:r>
      <w:proofErr w:type="gram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подписанных</w:t>
      </w:r>
      <w:proofErr w:type="gramEnd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ленной квалифицированной электронной подписью».</w:t>
      </w:r>
    </w:p>
    <w:p w:rsidR="00B143CF" w:rsidRPr="00FA3CC5" w:rsidRDefault="00262EFF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EF505D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Пункт </w:t>
      </w:r>
      <w:r w:rsidR="00FA06EA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7.10 </w:t>
      </w:r>
      <w:r w:rsidR="002141C9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</w:t>
      </w:r>
      <w:r w:rsidR="00FA06EA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решению </w:t>
      </w:r>
      <w:r w:rsidR="0064687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дополнить </w:t>
      </w:r>
      <w:r w:rsidR="002141C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абзацем следующего содержания</w:t>
      </w:r>
      <w:r w:rsidR="00FA06EA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67352" w:rsidRPr="00FA3CC5" w:rsidRDefault="002141C9" w:rsidP="008C4EE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67352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выездной проверки запрещается требовать от юридич</w:t>
      </w:r>
      <w:r w:rsidR="00367352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67352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ского лица представления документов и (или) информации, которые были представ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лены им</w:t>
      </w:r>
      <w:r w:rsidR="00367352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ходе проведения документарной проверки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67352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4687D" w:rsidRPr="00FA3CC5" w:rsidRDefault="00262EFF" w:rsidP="008C4EE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</w:t>
      </w:r>
      <w:r w:rsidR="002C6B66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141C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  <w:r w:rsidR="00F13EEF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решению дополнить пунктом 8.6</w:t>
      </w:r>
      <w:r w:rsidR="0064687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 содерж</w:t>
      </w:r>
      <w:r w:rsidR="0064687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4687D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ния:</w:t>
      </w:r>
    </w:p>
    <w:p w:rsidR="0064687D" w:rsidRPr="00FA3CC5" w:rsidRDefault="00F13EEF" w:rsidP="008C4EE7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«8.6</w:t>
      </w:r>
      <w:r w:rsidR="0064687D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проведение плановой или внеплановой выездной пр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верки оказалось невозможным в связи с отсутствием руководителя или           иного должностного лица юридического лица либо в связи с фактическим     неосуществлением деятельности юридическим лицом, либо в связи с иными действиями (бездействием) руководителя или иного должностного лица юр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дического лица, повлекшими за собой невозможность проведения проверки, должностное лицо органа муниципального контроля составляет акт о нево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можности</w:t>
      </w:r>
      <w:proofErr w:type="gramEnd"/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соответствующей  проверки с указанием причин нево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можности ее проведения. В этом случае орган муниципального контроля в т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чение трех месяцев со дня составления акта о невозможности проведения соо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ветствующей проверки вправе принять решение о проведении в отношении т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кого юридического лица плановой или внеплановой выездной проверки без 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внесения плановой проверки в ежегодный план плановых проверок и без пре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варительного уведомления юридического лица</w:t>
      </w:r>
      <w:r w:rsidR="0064687D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50DF0" w:rsidRPr="00FA3CC5" w:rsidRDefault="00262EFF" w:rsidP="00850DF0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Подпункт 1 пункта 9.2 приложения к решению дополнить словами «, </w:t>
      </w:r>
      <w:r w:rsidR="00850DF0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а также вид муниципального контроля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850DF0" w:rsidRPr="00FA3CC5" w:rsidRDefault="00262EFF" w:rsidP="00850DF0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подпункте 5 пункта 9.2 приложения к решению</w:t>
      </w:r>
      <w:r w:rsidR="00850DF0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 «, в том числе подлежащие проверке обязательные требования и требования» исключить.</w:t>
      </w:r>
    </w:p>
    <w:p w:rsidR="00850DF0" w:rsidRPr="00FA3CC5" w:rsidRDefault="00262EFF" w:rsidP="00850DF0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850DF0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Пункт 9.2 приложения к решению 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дополнить подпунктом 6¹ следу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щего содержания:</w:t>
      </w:r>
    </w:p>
    <w:p w:rsidR="00850DF0" w:rsidRPr="00FA3CC5" w:rsidRDefault="00850DF0" w:rsidP="00850DF0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«6)¹ 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подлежащие проверке обязательные требования».</w:t>
      </w:r>
    </w:p>
    <w:p w:rsidR="00850DF0" w:rsidRPr="00FA3CC5" w:rsidRDefault="00262EFF" w:rsidP="00850DF0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50DF0"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Пункт 9.2 приложения к решению 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дополнить подпунктом 11 следу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850DF0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щего содержания:</w:t>
      </w:r>
    </w:p>
    <w:p w:rsidR="00850DF0" w:rsidRPr="00FA3CC5" w:rsidRDefault="00850DF0" w:rsidP="00850DF0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«11) иные сведения, если это предусмотрено типовой формой распоряж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A3CC5">
        <w:rPr>
          <w:rFonts w:ascii="Times New Roman" w:hAnsi="Times New Roman" w:cs="Times New Roman"/>
          <w:color w:val="000000" w:themeColor="text1"/>
          <w:sz w:val="28"/>
          <w:szCs w:val="28"/>
        </w:rPr>
        <w:t>ния руководителя органа муниципального контроля».</w:t>
      </w:r>
    </w:p>
    <w:p w:rsidR="00687689" w:rsidRPr="00FA3CC5" w:rsidRDefault="00687689" w:rsidP="008C4EE7">
      <w:pPr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Pr="00FA3CC5" w:rsidRDefault="0002034D" w:rsidP="008C4EE7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Pr="00FA3CC5" w:rsidRDefault="0002034D" w:rsidP="008C4EE7">
      <w:pPr>
        <w:keepNext/>
        <w:spacing w:after="0" w:line="240" w:lineRule="auto"/>
        <w:ind w:right="-283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Глава муниципального образования </w:t>
      </w:r>
    </w:p>
    <w:p w:rsidR="0048504C" w:rsidRPr="00FA3CC5" w:rsidRDefault="0002034D" w:rsidP="008C4EE7">
      <w:pPr>
        <w:ind w:right="-283"/>
        <w:rPr>
          <w:color w:val="000000" w:themeColor="text1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город-курорт Геленджик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  <w:t xml:space="preserve">         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  <w:t xml:space="preserve">                   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</w:r>
      <w:r w:rsidR="008C4EE7"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</w:t>
      </w: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В.А. </w:t>
      </w:r>
      <w:proofErr w:type="spellStart"/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Хрестин</w:t>
      </w:r>
      <w:proofErr w:type="spellEnd"/>
    </w:p>
    <w:sectPr w:rsidR="0048504C" w:rsidRPr="00FA3CC5" w:rsidSect="004717EC">
      <w:headerReference w:type="default" r:id="rId9"/>
      <w:pgSz w:w="11907" w:h="16839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902" w:rsidRDefault="00970902" w:rsidP="0002034D">
      <w:pPr>
        <w:spacing w:after="0" w:line="240" w:lineRule="auto"/>
      </w:pPr>
      <w:r>
        <w:separator/>
      </w:r>
    </w:p>
  </w:endnote>
  <w:endnote w:type="continuationSeparator" w:id="0">
    <w:p w:rsidR="00970902" w:rsidRDefault="00970902" w:rsidP="00020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902" w:rsidRDefault="00970902" w:rsidP="0002034D">
      <w:pPr>
        <w:spacing w:after="0" w:line="240" w:lineRule="auto"/>
      </w:pPr>
      <w:r>
        <w:separator/>
      </w:r>
    </w:p>
  </w:footnote>
  <w:footnote w:type="continuationSeparator" w:id="0">
    <w:p w:rsidR="00970902" w:rsidRDefault="00970902" w:rsidP="00020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947220"/>
      <w:docPartObj>
        <w:docPartGallery w:val="Page Numbers (Top of Page)"/>
        <w:docPartUnique/>
      </w:docPartObj>
    </w:sdtPr>
    <w:sdtEndPr/>
    <w:sdtContent>
      <w:p w:rsidR="008C4EE7" w:rsidRDefault="008C4E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066">
          <w:rPr>
            <w:noProof/>
          </w:rPr>
          <w:t>7</w:t>
        </w:r>
        <w:r>
          <w:fldChar w:fldCharType="end"/>
        </w:r>
      </w:p>
    </w:sdtContent>
  </w:sdt>
  <w:p w:rsidR="008C4EE7" w:rsidRDefault="008C4E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75"/>
    <w:rsid w:val="000177F3"/>
    <w:rsid w:val="0002034D"/>
    <w:rsid w:val="000204D8"/>
    <w:rsid w:val="0002690A"/>
    <w:rsid w:val="0003486A"/>
    <w:rsid w:val="00042088"/>
    <w:rsid w:val="00066AE7"/>
    <w:rsid w:val="00071701"/>
    <w:rsid w:val="000808E3"/>
    <w:rsid w:val="00085D4F"/>
    <w:rsid w:val="000B4928"/>
    <w:rsid w:val="000C26B7"/>
    <w:rsid w:val="000C31CF"/>
    <w:rsid w:val="000F0ABB"/>
    <w:rsid w:val="000F37A0"/>
    <w:rsid w:val="00103E01"/>
    <w:rsid w:val="00115280"/>
    <w:rsid w:val="00137C3B"/>
    <w:rsid w:val="00144758"/>
    <w:rsid w:val="001553DE"/>
    <w:rsid w:val="001573EF"/>
    <w:rsid w:val="00161FD8"/>
    <w:rsid w:val="00166EAD"/>
    <w:rsid w:val="00171E38"/>
    <w:rsid w:val="00175BF8"/>
    <w:rsid w:val="00187641"/>
    <w:rsid w:val="001A6542"/>
    <w:rsid w:val="001C5B6D"/>
    <w:rsid w:val="001E2126"/>
    <w:rsid w:val="00210308"/>
    <w:rsid w:val="002141C9"/>
    <w:rsid w:val="0024304F"/>
    <w:rsid w:val="00245805"/>
    <w:rsid w:val="00245AE0"/>
    <w:rsid w:val="00254A4E"/>
    <w:rsid w:val="00256C84"/>
    <w:rsid w:val="00262EFF"/>
    <w:rsid w:val="00272D42"/>
    <w:rsid w:val="00273755"/>
    <w:rsid w:val="00281C18"/>
    <w:rsid w:val="00291B70"/>
    <w:rsid w:val="002B2C61"/>
    <w:rsid w:val="002B3328"/>
    <w:rsid w:val="002C6B66"/>
    <w:rsid w:val="002E21AE"/>
    <w:rsid w:val="002E484B"/>
    <w:rsid w:val="0032527F"/>
    <w:rsid w:val="003302F5"/>
    <w:rsid w:val="003461FF"/>
    <w:rsid w:val="00367352"/>
    <w:rsid w:val="00385DF1"/>
    <w:rsid w:val="003A66F4"/>
    <w:rsid w:val="003B4E96"/>
    <w:rsid w:val="003E0164"/>
    <w:rsid w:val="003E2327"/>
    <w:rsid w:val="003E2777"/>
    <w:rsid w:val="003F1C7A"/>
    <w:rsid w:val="003F4809"/>
    <w:rsid w:val="003F77F1"/>
    <w:rsid w:val="0040284F"/>
    <w:rsid w:val="00403529"/>
    <w:rsid w:val="0041690B"/>
    <w:rsid w:val="00437468"/>
    <w:rsid w:val="004717EC"/>
    <w:rsid w:val="00472202"/>
    <w:rsid w:val="004749B4"/>
    <w:rsid w:val="00481AAD"/>
    <w:rsid w:val="00483BD2"/>
    <w:rsid w:val="0048504C"/>
    <w:rsid w:val="004A5882"/>
    <w:rsid w:val="004A5D75"/>
    <w:rsid w:val="004C520C"/>
    <w:rsid w:val="004D5529"/>
    <w:rsid w:val="004E1952"/>
    <w:rsid w:val="00505AC3"/>
    <w:rsid w:val="00510439"/>
    <w:rsid w:val="00527BEC"/>
    <w:rsid w:val="005334F4"/>
    <w:rsid w:val="0056035B"/>
    <w:rsid w:val="00572D8B"/>
    <w:rsid w:val="00582092"/>
    <w:rsid w:val="00590FAE"/>
    <w:rsid w:val="005D155B"/>
    <w:rsid w:val="005D6AD9"/>
    <w:rsid w:val="00634A3D"/>
    <w:rsid w:val="006376BB"/>
    <w:rsid w:val="0064687D"/>
    <w:rsid w:val="00687689"/>
    <w:rsid w:val="00694DC0"/>
    <w:rsid w:val="00695CBB"/>
    <w:rsid w:val="00697D4B"/>
    <w:rsid w:val="006A2229"/>
    <w:rsid w:val="006C0610"/>
    <w:rsid w:val="006C67D4"/>
    <w:rsid w:val="00700070"/>
    <w:rsid w:val="007025B6"/>
    <w:rsid w:val="00713D69"/>
    <w:rsid w:val="00733948"/>
    <w:rsid w:val="00757C77"/>
    <w:rsid w:val="00762617"/>
    <w:rsid w:val="00764AC5"/>
    <w:rsid w:val="007A220E"/>
    <w:rsid w:val="007A7BA7"/>
    <w:rsid w:val="007B6A3F"/>
    <w:rsid w:val="007D66BB"/>
    <w:rsid w:val="007F0608"/>
    <w:rsid w:val="007F5513"/>
    <w:rsid w:val="00803628"/>
    <w:rsid w:val="00836B27"/>
    <w:rsid w:val="00850DF0"/>
    <w:rsid w:val="008669EE"/>
    <w:rsid w:val="00877B1A"/>
    <w:rsid w:val="00881179"/>
    <w:rsid w:val="00882ADA"/>
    <w:rsid w:val="00887780"/>
    <w:rsid w:val="008C4EE7"/>
    <w:rsid w:val="008E3239"/>
    <w:rsid w:val="009548C7"/>
    <w:rsid w:val="00970902"/>
    <w:rsid w:val="009838BA"/>
    <w:rsid w:val="009B7820"/>
    <w:rsid w:val="009D0270"/>
    <w:rsid w:val="009D3A0B"/>
    <w:rsid w:val="009D48BF"/>
    <w:rsid w:val="009E4E10"/>
    <w:rsid w:val="009F6C88"/>
    <w:rsid w:val="00A03311"/>
    <w:rsid w:val="00A037E0"/>
    <w:rsid w:val="00A04270"/>
    <w:rsid w:val="00A16C72"/>
    <w:rsid w:val="00A47310"/>
    <w:rsid w:val="00A505A3"/>
    <w:rsid w:val="00A545A2"/>
    <w:rsid w:val="00A73DB6"/>
    <w:rsid w:val="00A81F76"/>
    <w:rsid w:val="00AA2A89"/>
    <w:rsid w:val="00AE7DC9"/>
    <w:rsid w:val="00B078E1"/>
    <w:rsid w:val="00B143CF"/>
    <w:rsid w:val="00B15753"/>
    <w:rsid w:val="00B23066"/>
    <w:rsid w:val="00B32B01"/>
    <w:rsid w:val="00B4285B"/>
    <w:rsid w:val="00B4776C"/>
    <w:rsid w:val="00B53BEC"/>
    <w:rsid w:val="00B5567C"/>
    <w:rsid w:val="00B67D1D"/>
    <w:rsid w:val="00B86912"/>
    <w:rsid w:val="00B92049"/>
    <w:rsid w:val="00B92175"/>
    <w:rsid w:val="00BA4DBB"/>
    <w:rsid w:val="00BD7A6E"/>
    <w:rsid w:val="00BF0F15"/>
    <w:rsid w:val="00C23E51"/>
    <w:rsid w:val="00C24194"/>
    <w:rsid w:val="00C74501"/>
    <w:rsid w:val="00C77D7E"/>
    <w:rsid w:val="00CA3A7B"/>
    <w:rsid w:val="00CC221B"/>
    <w:rsid w:val="00D013CA"/>
    <w:rsid w:val="00D57C92"/>
    <w:rsid w:val="00D72B5B"/>
    <w:rsid w:val="00DA020D"/>
    <w:rsid w:val="00DA3B0B"/>
    <w:rsid w:val="00DA7B1B"/>
    <w:rsid w:val="00DB0A42"/>
    <w:rsid w:val="00DC0FE7"/>
    <w:rsid w:val="00DC3B82"/>
    <w:rsid w:val="00DE5F1B"/>
    <w:rsid w:val="00E00156"/>
    <w:rsid w:val="00E14D99"/>
    <w:rsid w:val="00E20E54"/>
    <w:rsid w:val="00E34B2B"/>
    <w:rsid w:val="00E532D8"/>
    <w:rsid w:val="00E56C7E"/>
    <w:rsid w:val="00E60E22"/>
    <w:rsid w:val="00E84F63"/>
    <w:rsid w:val="00E94E3C"/>
    <w:rsid w:val="00EB1064"/>
    <w:rsid w:val="00EB3E06"/>
    <w:rsid w:val="00EC20D6"/>
    <w:rsid w:val="00EF1121"/>
    <w:rsid w:val="00EF505D"/>
    <w:rsid w:val="00F028B1"/>
    <w:rsid w:val="00F13EEF"/>
    <w:rsid w:val="00F6469B"/>
    <w:rsid w:val="00F72051"/>
    <w:rsid w:val="00F73862"/>
    <w:rsid w:val="00F832D6"/>
    <w:rsid w:val="00FA06EA"/>
    <w:rsid w:val="00FA3CC5"/>
    <w:rsid w:val="00FB00F0"/>
    <w:rsid w:val="00FC0E64"/>
    <w:rsid w:val="00FD23C6"/>
    <w:rsid w:val="00FD7BA7"/>
    <w:rsid w:val="00FE3D32"/>
    <w:rsid w:val="00FF28C5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34D"/>
  </w:style>
  <w:style w:type="paragraph" w:styleId="a5">
    <w:name w:val="footer"/>
    <w:basedOn w:val="a"/>
    <w:link w:val="a6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034D"/>
  </w:style>
  <w:style w:type="character" w:styleId="a7">
    <w:name w:val="Hyperlink"/>
    <w:basedOn w:val="a0"/>
    <w:uiPriority w:val="99"/>
    <w:unhideWhenUsed/>
    <w:rsid w:val="00DC0FE7"/>
    <w:rPr>
      <w:color w:val="0000FF" w:themeColor="hyperlink"/>
      <w:u w:val="single"/>
    </w:rPr>
  </w:style>
  <w:style w:type="paragraph" w:styleId="a8">
    <w:name w:val="No Spacing"/>
    <w:uiPriority w:val="1"/>
    <w:qFormat/>
    <w:rsid w:val="00D57C92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34D"/>
  </w:style>
  <w:style w:type="paragraph" w:styleId="a5">
    <w:name w:val="footer"/>
    <w:basedOn w:val="a"/>
    <w:link w:val="a6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034D"/>
  </w:style>
  <w:style w:type="character" w:styleId="a7">
    <w:name w:val="Hyperlink"/>
    <w:basedOn w:val="a0"/>
    <w:uiPriority w:val="99"/>
    <w:unhideWhenUsed/>
    <w:rsid w:val="00DC0FE7"/>
    <w:rPr>
      <w:color w:val="0000FF" w:themeColor="hyperlink"/>
      <w:u w:val="single"/>
    </w:rPr>
  </w:style>
  <w:style w:type="paragraph" w:styleId="a8">
    <w:name w:val="No Spacing"/>
    <w:uiPriority w:val="1"/>
    <w:qFormat/>
    <w:rsid w:val="00D57C92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667A0943CD71B3AC03075B4737E864876FD0889370FEC2FFCFDB56A6T9E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38D11-0A7A-4EAA-86D2-4781859A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7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Анастасия Андреевна</dc:creator>
  <cp:keywords/>
  <dc:description/>
  <cp:lastModifiedBy>Зинченко Анастасия Андреевна</cp:lastModifiedBy>
  <cp:revision>48</cp:revision>
  <cp:lastPrinted>2016-12-13T08:26:00Z</cp:lastPrinted>
  <dcterms:created xsi:type="dcterms:W3CDTF">2016-10-17T06:25:00Z</dcterms:created>
  <dcterms:modified xsi:type="dcterms:W3CDTF">2016-12-13T08:29:00Z</dcterms:modified>
</cp:coreProperties>
</file>