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8D" w:rsidRDefault="0085788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5788D" w:rsidRDefault="0085788D">
      <w:pPr>
        <w:pStyle w:val="ConsPlusNormal"/>
        <w:jc w:val="both"/>
        <w:outlineLvl w:val="0"/>
      </w:pPr>
    </w:p>
    <w:p w:rsidR="0085788D" w:rsidRDefault="0085788D">
      <w:pPr>
        <w:pStyle w:val="ConsPlusTitle"/>
        <w:jc w:val="center"/>
        <w:outlineLvl w:val="0"/>
      </w:pPr>
      <w:r>
        <w:t>ДЕПАРТАМЕНТ ИНФОРМАТИЗАЦИИ И СВЯЗИ КРАСНОДАРСКОГО КРАЯ</w:t>
      </w:r>
    </w:p>
    <w:p w:rsidR="0085788D" w:rsidRDefault="0085788D">
      <w:pPr>
        <w:pStyle w:val="ConsPlusTitle"/>
        <w:jc w:val="center"/>
      </w:pPr>
    </w:p>
    <w:p w:rsidR="0085788D" w:rsidRDefault="0085788D">
      <w:pPr>
        <w:pStyle w:val="ConsPlusTitle"/>
        <w:jc w:val="center"/>
      </w:pPr>
      <w:r>
        <w:t>ПРИКАЗ</w:t>
      </w:r>
    </w:p>
    <w:p w:rsidR="0085788D" w:rsidRDefault="0085788D">
      <w:pPr>
        <w:pStyle w:val="ConsPlusTitle"/>
        <w:jc w:val="center"/>
      </w:pPr>
      <w:r>
        <w:t>от 20 января 2017 г. N 10</w:t>
      </w:r>
    </w:p>
    <w:p w:rsidR="0085788D" w:rsidRDefault="0085788D">
      <w:pPr>
        <w:pStyle w:val="ConsPlusTitle"/>
        <w:jc w:val="center"/>
      </w:pPr>
    </w:p>
    <w:p w:rsidR="0085788D" w:rsidRDefault="0085788D">
      <w:pPr>
        <w:pStyle w:val="ConsPlusTitle"/>
        <w:jc w:val="center"/>
      </w:pPr>
      <w:r>
        <w:t>ОБ УТВЕРЖДЕНИИ ПЕРЕЧНЯ</w:t>
      </w:r>
    </w:p>
    <w:p w:rsidR="0085788D" w:rsidRDefault="0085788D">
      <w:pPr>
        <w:pStyle w:val="ConsPlusTitle"/>
        <w:jc w:val="center"/>
      </w:pPr>
      <w:r>
        <w:t>ГОСУДАРСТВЕННЫХ УСЛУГ, ПРЕДОСТАВЛЕНИЕ</w:t>
      </w:r>
    </w:p>
    <w:p w:rsidR="0085788D" w:rsidRDefault="0085788D">
      <w:pPr>
        <w:pStyle w:val="ConsPlusTitle"/>
        <w:jc w:val="center"/>
      </w:pPr>
      <w:proofErr w:type="gramStart"/>
      <w:r>
        <w:t>КОТОРЫХ ОРГАНИЗУЕТСЯ В МНОГОФУНКЦИОНАЛЬНЫХ ЦЕНТРАХ</w:t>
      </w:r>
      <w:proofErr w:type="gramEnd"/>
    </w:p>
    <w:p w:rsidR="0085788D" w:rsidRDefault="0085788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5788D" w:rsidRDefault="0085788D">
      <w:pPr>
        <w:pStyle w:val="ConsPlusTitle"/>
        <w:jc w:val="center"/>
      </w:pPr>
      <w:r>
        <w:t>КРАСНОДАРСКОГО КРАЯ</w:t>
      </w:r>
    </w:p>
    <w:p w:rsidR="0085788D" w:rsidRDefault="00857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7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88D" w:rsidRDefault="008578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информатизации и связи Краснодарского края</w:t>
            </w:r>
            <w:proofErr w:type="gramEnd"/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6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19.05.2017 </w:t>
            </w:r>
            <w:hyperlink r:id="rId7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07.07.2017 </w:t>
            </w:r>
            <w:hyperlink r:id="rId8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9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02.11.2017 </w:t>
            </w:r>
            <w:hyperlink r:id="rId10">
              <w:r>
                <w:rPr>
                  <w:color w:val="0000FF"/>
                </w:rPr>
                <w:t>N 182</w:t>
              </w:r>
            </w:hyperlink>
            <w:r>
              <w:rPr>
                <w:color w:val="392C69"/>
              </w:rPr>
              <w:t xml:space="preserve">, от 27.12.2017 </w:t>
            </w:r>
            <w:hyperlink r:id="rId11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14.03.2018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24.04.2018 </w:t>
            </w:r>
            <w:hyperlink r:id="rId13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 xml:space="preserve">, от 12.07.2018 </w:t>
            </w:r>
            <w:hyperlink r:id="rId14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11.09.2018 </w:t>
            </w:r>
            <w:hyperlink r:id="rId1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12.11.2018 </w:t>
            </w:r>
            <w:hyperlink r:id="rId16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05.02.2019 </w:t>
            </w:r>
            <w:hyperlink r:id="rId1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17.04.2019 </w:t>
            </w:r>
            <w:hyperlink r:id="rId18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16.07.2019 </w:t>
            </w:r>
            <w:hyperlink r:id="rId19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27.09.2019 </w:t>
            </w:r>
            <w:hyperlink r:id="rId20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04.02.2020 </w:t>
            </w:r>
            <w:hyperlink r:id="rId2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24.04.2020 </w:t>
            </w:r>
            <w:hyperlink r:id="rId22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09.07.2020 </w:t>
            </w:r>
            <w:hyperlink r:id="rId23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28.10.2020 </w:t>
            </w:r>
            <w:hyperlink r:id="rId24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16.11.2020 </w:t>
            </w:r>
            <w:hyperlink r:id="rId25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11.01.2021 </w:t>
            </w:r>
            <w:hyperlink r:id="rId26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27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17.05.2021 </w:t>
            </w:r>
            <w:hyperlink r:id="rId28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22.06.2021 </w:t>
            </w:r>
            <w:hyperlink r:id="rId2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30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01.03.2022 </w:t>
            </w:r>
            <w:hyperlink r:id="rId3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20.04.2022 </w:t>
            </w:r>
            <w:hyperlink r:id="rId32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02.08.2022 </w:t>
            </w:r>
            <w:hyperlink r:id="rId33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25.10.2022 </w:t>
            </w:r>
            <w:hyperlink r:id="rId34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 xml:space="preserve">, от 10.11.2022 </w:t>
            </w:r>
            <w:hyperlink r:id="rId35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30.12.2022 </w:t>
            </w:r>
            <w:hyperlink r:id="rId36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15.02.2023 </w:t>
            </w:r>
            <w:hyperlink r:id="rId3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30.03.2023 </w:t>
            </w:r>
            <w:hyperlink r:id="rId3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19.06.2023 </w:t>
            </w:r>
            <w:hyperlink r:id="rId39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05.10.2023 </w:t>
            </w:r>
            <w:hyperlink r:id="rId40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15.01.2024 </w:t>
            </w:r>
            <w:hyperlink r:id="rId4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28.02.2024 </w:t>
            </w:r>
            <w:hyperlink r:id="rId42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17.06.2024 </w:t>
            </w:r>
            <w:hyperlink r:id="rId43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29.08.2024 </w:t>
            </w:r>
            <w:hyperlink r:id="rId44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09.10.2024 </w:t>
            </w:r>
            <w:hyperlink r:id="rId45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02.12.2024 </w:t>
            </w:r>
            <w:hyperlink r:id="rId46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</w:tr>
    </w:tbl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года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</w:t>
      </w:r>
      <w:hyperlink r:id="rId49">
        <w:r>
          <w:rPr>
            <w:color w:val="0000FF"/>
          </w:rPr>
          <w:t>постановлением</w:t>
        </w:r>
      </w:hyperlink>
      <w:r>
        <w:t xml:space="preserve"> главы</w:t>
      </w:r>
      <w:proofErr w:type="gramEnd"/>
      <w:r>
        <w:t xml:space="preserve"> </w:t>
      </w:r>
      <w:proofErr w:type="gramStart"/>
      <w:r>
        <w:t>администрации (губернатора) Краснодарского края от 13 января 2011 года N 5 "О создании департамента информатизации и связи Краснодарского края и о внесении изменений в некоторые правовые акты главы администрации (губернатора) Краснодарского края", в целях организации предоставления государственных услуг по принципу "одного окна" в многофункциональных центрах предоставления государственных и муниципальных услуг Краснодарского края приказываю:</w:t>
      </w:r>
      <w:proofErr w:type="gramEnd"/>
    </w:p>
    <w:p w:rsidR="0085788D" w:rsidRDefault="0085788D">
      <w:pPr>
        <w:pStyle w:val="ConsPlusNormal"/>
        <w:spacing w:before="220"/>
        <w:ind w:firstLine="540"/>
        <w:jc w:val="both"/>
      </w:pPr>
      <w:r>
        <w:t>1. Утвердить:</w:t>
      </w:r>
    </w:p>
    <w:p w:rsidR="0085788D" w:rsidRDefault="0085788D">
      <w:pPr>
        <w:pStyle w:val="ConsPlusNormal"/>
        <w:spacing w:before="220"/>
        <w:ind w:firstLine="540"/>
        <w:jc w:val="both"/>
      </w:pPr>
      <w:hyperlink w:anchor="P56">
        <w:proofErr w:type="gramStart"/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 (приложение N 1);</w:t>
      </w:r>
      <w:proofErr w:type="gramEnd"/>
    </w:p>
    <w:p w:rsidR="0085788D" w:rsidRDefault="0085788D">
      <w:pPr>
        <w:pStyle w:val="ConsPlusNormal"/>
        <w:spacing w:before="220"/>
        <w:ind w:firstLine="540"/>
        <w:jc w:val="both"/>
      </w:pPr>
      <w:hyperlink w:anchor="P637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</w:t>
      </w:r>
      <w:r>
        <w:lastRenderedPageBreak/>
        <w:t>полномочиями (приложение N 2).</w:t>
      </w:r>
    </w:p>
    <w:p w:rsidR="0085788D" w:rsidRDefault="0085788D">
      <w:pPr>
        <w:pStyle w:val="ConsPlusNormal"/>
        <w:jc w:val="both"/>
      </w:pPr>
      <w:r>
        <w:t xml:space="preserve">(п. 1 в ред. </w:t>
      </w:r>
      <w:hyperlink r:id="rId50">
        <w:r>
          <w:rPr>
            <w:color w:val="0000FF"/>
          </w:rPr>
          <w:t>Приказа</w:t>
        </w:r>
      </w:hyperlink>
      <w:r>
        <w:t xml:space="preserve"> Департамента информатизации и связи Краснодарского края от 05.02.2019 N 17)</w:t>
      </w:r>
    </w:p>
    <w:p w:rsidR="0085788D" w:rsidRDefault="0085788D">
      <w:pPr>
        <w:pStyle w:val="ConsPlusNormal"/>
        <w:spacing w:before="220"/>
        <w:ind w:firstLine="540"/>
        <w:jc w:val="both"/>
      </w:pPr>
      <w:r>
        <w:t>1.1. Рекомендовать исполнительным органам государственной власти Краснодарского края направлять в департамент информатизации и связи Краснодарского края:</w:t>
      </w:r>
    </w:p>
    <w:p w:rsidR="0085788D" w:rsidRDefault="0085788D">
      <w:pPr>
        <w:pStyle w:val="ConsPlusNormal"/>
        <w:spacing w:before="220"/>
        <w:ind w:firstLine="540"/>
        <w:jc w:val="both"/>
      </w:pPr>
      <w:r>
        <w:t>сведения о государственной услуге или об изменениях сведений о государственной услуге, включенных в Перечень, в течение десяти календарных дней со дня вступления в силу нормативного правового акта, утверждающего административный регламент предоставления государственной услуги, отменяющего или изменяющего условия предоставления государственной услуги в МФЦ;</w:t>
      </w:r>
    </w:p>
    <w:p w:rsidR="0085788D" w:rsidRDefault="0085788D">
      <w:pPr>
        <w:pStyle w:val="ConsPlusNormal"/>
        <w:spacing w:before="220"/>
        <w:ind w:firstLine="540"/>
        <w:jc w:val="both"/>
      </w:pPr>
      <w:proofErr w:type="gramStart"/>
      <w:r>
        <w:t>сведения о государственной услуге или об изменениях сведений о государственной услуге, включенной в Перечень, предоставление которой осуществляется в рамках исполнения органами местного самоуправления в Краснодарском крае отдельных государственных полномочий Краснодарского края, переданных им на основании закона Краснодарского края с предоставлением субвенций из краевого бюджета, в течение десяти календарных дней со дня вступления в силу нормативного правового акта, утверждающего административный регламент</w:t>
      </w:r>
      <w:proofErr w:type="gramEnd"/>
      <w:r>
        <w:t xml:space="preserve"> предоставления государственной услуги, отменяющего или изменяющего условия предоставления государственной услуги в МФЦ.</w:t>
      </w:r>
    </w:p>
    <w:p w:rsidR="0085788D" w:rsidRDefault="0085788D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Приказом</w:t>
        </w:r>
      </w:hyperlink>
      <w:r>
        <w:t xml:space="preserve"> Департамента информатизации и связи Краснодарского края от 05.02.2019 N 17)</w:t>
      </w:r>
    </w:p>
    <w:p w:rsidR="0085788D" w:rsidRDefault="0085788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Отделу юридической и контрактной службы департамента информатизации и связи Краснодарского края (Лемонджава) обеспечить размещение (опубликование) настоящего приказа на официальном сайте администрации Краснодарского края в информационно-телекоммуникационной сети "Интернет", направление настоящего приказа в департамент информационной политики Краснодарского края в целях размещения на "Официальном интернет-портале правовой информации" (</w:t>
      </w:r>
      <w:hyperlink r:id="rId52">
        <w:r>
          <w:rPr>
            <w:color w:val="0000FF"/>
          </w:rPr>
          <w:t>www.pravo.gov.ru</w:t>
        </w:r>
      </w:hyperlink>
      <w:r>
        <w:t>), управлению информатизации департамента информатизации и связи Краснодарского края (Середа) обеспечить размещение настоящего</w:t>
      </w:r>
      <w:proofErr w:type="gramEnd"/>
      <w:r>
        <w:t xml:space="preserve"> приказа на официальном сайте департамента информатизации и связи Краснодарского края в информационно-телекоммуникационной сети "Интернет" (</w:t>
      </w:r>
      <w:hyperlink r:id="rId53">
        <w:r>
          <w:rPr>
            <w:color w:val="0000FF"/>
          </w:rPr>
          <w:t>http://dis.krasnodar.ru</w:t>
        </w:r>
      </w:hyperlink>
      <w:r>
        <w:t>) в разделе "Департамент", подразделе "Нормотворческая деятельность", подразделе "Приказы".</w:t>
      </w:r>
    </w:p>
    <w:p w:rsidR="0085788D" w:rsidRDefault="008578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приказа возложить на первого заместителя руководителя департамента информатизации и связи Краснодарского края А.А. Нечушкина.</w:t>
      </w:r>
    </w:p>
    <w:p w:rsidR="0085788D" w:rsidRDefault="0085788D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его официального опубликования.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right"/>
      </w:pPr>
      <w:r>
        <w:t>Руководитель департамента</w:t>
      </w:r>
    </w:p>
    <w:p w:rsidR="0085788D" w:rsidRDefault="0085788D">
      <w:pPr>
        <w:pStyle w:val="ConsPlusNormal"/>
        <w:jc w:val="right"/>
      </w:pPr>
      <w:r>
        <w:t>И.В.СКОБЕЛЕВ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right"/>
        <w:outlineLvl w:val="0"/>
      </w:pPr>
      <w:r>
        <w:t>Приложение 1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right"/>
      </w:pPr>
      <w:r>
        <w:t>Утвержден</w:t>
      </w:r>
    </w:p>
    <w:p w:rsidR="0085788D" w:rsidRDefault="0085788D">
      <w:pPr>
        <w:pStyle w:val="ConsPlusNormal"/>
        <w:jc w:val="right"/>
      </w:pPr>
      <w:r>
        <w:t>приказом</w:t>
      </w:r>
    </w:p>
    <w:p w:rsidR="0085788D" w:rsidRDefault="0085788D">
      <w:pPr>
        <w:pStyle w:val="ConsPlusNormal"/>
        <w:jc w:val="right"/>
      </w:pPr>
      <w:r>
        <w:t>департамента информатизации</w:t>
      </w:r>
    </w:p>
    <w:p w:rsidR="0085788D" w:rsidRDefault="0085788D">
      <w:pPr>
        <w:pStyle w:val="ConsPlusNormal"/>
        <w:jc w:val="right"/>
      </w:pPr>
      <w:r>
        <w:t>и связи Краснодарского края</w:t>
      </w:r>
    </w:p>
    <w:p w:rsidR="0085788D" w:rsidRDefault="0085788D">
      <w:pPr>
        <w:pStyle w:val="ConsPlusNormal"/>
        <w:jc w:val="right"/>
      </w:pPr>
      <w:r>
        <w:lastRenderedPageBreak/>
        <w:t>от 20 января 2017 г. N 10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Title"/>
        <w:jc w:val="center"/>
      </w:pPr>
      <w:bookmarkStart w:id="0" w:name="P56"/>
      <w:bookmarkEnd w:id="0"/>
      <w:r>
        <w:t>ПЕРЕЧЕНЬ</w:t>
      </w:r>
    </w:p>
    <w:p w:rsidR="0085788D" w:rsidRDefault="0085788D">
      <w:pPr>
        <w:pStyle w:val="ConsPlusTitle"/>
        <w:jc w:val="center"/>
      </w:pPr>
      <w:r>
        <w:t>ГОСУДАРСТВЕННЫХ УСЛУГ, ПРЕДОСТАВЛЕНИЕ КОТОРЫХ ОРГАНИЗУЕТСЯ</w:t>
      </w:r>
    </w:p>
    <w:p w:rsidR="0085788D" w:rsidRDefault="0085788D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85788D" w:rsidRDefault="0085788D">
      <w:pPr>
        <w:pStyle w:val="ConsPlusTitle"/>
        <w:jc w:val="center"/>
      </w:pPr>
      <w:r>
        <w:t>И МУНИЦИПАЛЬНЫХ УСЛУГ КРАСНОДАРСКОГО КРАЯ</w:t>
      </w:r>
    </w:p>
    <w:p w:rsidR="0085788D" w:rsidRDefault="00857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7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88D" w:rsidRDefault="008578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информатизации и связи Краснодарского края</w:t>
            </w:r>
            <w:proofErr w:type="gramEnd"/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>от 02.12.2024 N 215)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</w:tr>
    </w:tbl>
    <w:p w:rsidR="0085788D" w:rsidRDefault="00857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4932"/>
        <w:gridCol w:w="3533"/>
      </w:tblGrid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center"/>
            </w:pPr>
            <w:r>
              <w:t>Наименование государственной услуги предоставляемой исполнительным органом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center"/>
            </w:pPr>
            <w:r>
              <w:t>Наименование исполнительного органа Краснодарского края предоставляющего государственную услугу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center"/>
            </w:pPr>
            <w:r>
              <w:t>3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Оценка качества оказания общественно полезной услуги по содействию в предоставлении бесплатной юридической помощи социально ориентированной некоммерческой организацией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администрация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Лицензирование предпринимательской деятельности по управлению многоквартирными домами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государственная жилищная инспекция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информации о присвоенной деятельности категории риска, а также об изменении присвоенной ранее деятельности категории риска в области управления многоквартирными домами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государственная жилищная инспекция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ветеринарии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Проведение аттестации специалистов в области ветеринарии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ветеринарии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собственность за плату земельных участков из земель сельскохозяйственного назначения, находящихся в государственной собственности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информации об объектах учета, содержащейся в Реестре государственной собственности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Принятие решения об утверждении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использование земель или земельных участков, распоряжение которыми находится в компетенции департамента имущественных отношений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Предварительное согласование предоставления земельных участков, распоряжение которыми находится в компетенции департамента имущественных отношений Краснодарского края и на которых расположены здания, сооружения, помещения в здании, сооружении, объекты незавершенного строительства, принадлежащие гражданам и юридическим лицам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постоянное (бессрочное) пользование земельных участков, распоряжение которыми находится в компетенции департамента имущественных отношений Краснодарского края, и на которых расположены здания, сооружения, принадлежащие юридическим лицам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собственность за плату либо в аренду земельных участков, распоряжение которыми находится в компетенции департамента имущественных отношений Краснодарского края и которые находятся в постоянном (бессрочном) пользовании юридических лиц, этим землепользователям без проведения торгов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собственность за плату, аренду, безвозмездное пользование земельных участков, распоряжение которыми находится в компетенции департамента имущественных отношений Краснодарского края и на которых расположены здания, сооружения, принадлежащие гражданам и юридическим лицам, без проведения торгов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Принятие решений о прекращении права постоянного (бессрочного) пользования земельными участками, распоряжение которыми находится в компетенции департамента имущественных отношений Краснодарского края, при отказе землепользователей от принадлежащего им права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Принятие решений о проведен</w:t>
            </w:r>
            <w:proofErr w:type="gramStart"/>
            <w:r>
              <w:t>ии ау</w:t>
            </w:r>
            <w:proofErr w:type="gramEnd"/>
            <w:r>
              <w:t xml:space="preserve">кционов по продаже земельных участков либо аукционов на право заключения договоров аренды земельных участков, распоряжение которыми находится в </w:t>
            </w:r>
            <w:r>
              <w:lastRenderedPageBreak/>
              <w:t>компетенции департамента имущественных отношений Краснодарского края, за исключением земельных участков из земель сельскохозяйственного назначения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собственность бесплатно земельных участков, распоряжение которыми находится в компетенции департамента имущественных отношений Краснодарского края, без проведения торгов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Предоставление в аренду без проведения торгов земельного участка, находящегося в государственной собственности Краснодарского края, гражданам 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55">
              <w:r>
                <w:rPr>
                  <w:color w:val="0000FF"/>
                </w:rPr>
                <w:t>статьей 39.18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соглашения об установлении сервитута в отношении земельного участка, находящегося в государственной собственности Краснодарского края, в случаях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 между собой и таких земель и (или) земельных участков, находящихся в частной собственности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Принятие решения об установлении соответствия разрешенного использования находящегося в государственной собственности Краснодарского края земельного участка указанного в заявлении, классификатору видов разрешенного использования земельных участков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Предоставление в аренду без проведения торгов земельного участка религиозным организациям, казачьим обществам, внесенным в государственный реестр казачьих обществ в Российской Федерации, предназначенного для осуществления сельскохозяйственного производства, сохранения и развития традиционного образа жизни и хозяйствования казачьих обществ, находящегося в государственной собственности Краснодарского </w:t>
            </w:r>
            <w:r>
              <w:lastRenderedPageBreak/>
              <w:t>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геодезических, межевых, предупреждающих и иных знаков, включая информационные табло (стелы) и флагштоки, платежных терминалов для оплаты услуг и штрафов в отношении земельных участков, находящихся в государственной собственности Краснодарского края, без предоставления земельных участков и установления сервитутов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нового договора аренды земельного участка, предназначенного для ведения сельскохозяйственного производства, находящегося в государственной собственности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аренду без проведения торгов земельного участка из земель сельскохозяйственного назначения, находящегося в государственной собственности Краснодарского края, гражданам для выпаса скота и сенокошения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Рассмотрение ходатайств о переводе земельных участков из состава земель одной категории в другую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имущественных отношений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Признание субъекта малого или среднего предпринимательства социальным предприятием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инвестиций и развития малого и среднего предпринимательства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разрешений на строительство объектов капитального строительства в пределах компетенции, установленной законодательством Российской Федерации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по архитектуре и градостроительству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разрешений на ввод в эксплуатацию объектов капитального строительства, на которые выданы разрешения на строительство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по архитектуре и градостроительству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Принятие решения о заключении (отказе в заключени</w:t>
            </w:r>
            <w:proofErr w:type="gramStart"/>
            <w:r>
              <w:t>и</w:t>
            </w:r>
            <w:proofErr w:type="gramEnd"/>
            <w:r>
              <w:t>) договора на размещение объектов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по архитектуре и градостроительству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Лицензирование розничной продажи алкогольной продукции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потребительской сферы и регулирования рынка алкоголя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Внесение сведений и предоставление информации, содержащейся в торговом реестре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потребительской сферы и регулирования рынка алкоголя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Проведение аттестации экспертов, привлекаемых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департамент потребительской сферы и регулирования рынка алкоголя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объектов, относящихся к компетенции министерства курортов, туризма и олимпийского наследия Краснодарского края,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курортов, туризма и олимпийского наследия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Оценка качества оказания общественно полезных услуг, оказываемых социально ориентированными некоммерческими организациями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курортов, туризма и олимпийского наследия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общеобразовательной программе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Оценка качества оказания общественно полезных услуг, оказываемых социально ориентированными некоммерческими организациями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образования, науки и молодежной политики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договоров купли-продажи лесных насаждений для собственных нужд граждан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и аннулирование охотничьего билета единого федерального образца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Проведение государственной экспертизы проектов освоения лесов, расположенных на землях лесного фонда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выписки из государственного лесного реестра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бланков разрешений на добычу охотничьих ресурсов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согласия на сделки с арендованными лесными участками или обязательственными правами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лесного участка в аренду (без проведения торгов)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Выдача, переоформление и аннулирование разрешений на добывание (отстрел, отлов) объектов животного мира, не отнесенных к охотничьим ресурсам, в научных, культурных и хозяйственных целях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разрешений на изъятие объектов животного и растительного мира, принадлежащих к таксонам, занесенным в Красную книгу Краснодарского края и не включенным в Красную книгу Российской Федерации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выполнение работ по геологическому изучению недр на землях лесного фонда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Выдача, переоформление и аннулирование разрешений на </w:t>
            </w:r>
            <w:proofErr w:type="gramStart"/>
            <w:r>
              <w:t>содержание</w:t>
            </w:r>
            <w:proofErr w:type="gramEnd"/>
            <w:r>
              <w:t xml:space="preserve"> и разведение объектов животного мира, в том числе отнесенных к охотничьим ресурсам, в полувольных условиях и искусственно созданной среде обитания, за исключением охотничьих ресурсов, таксонов, занесенных в Красную книгу Российской Федерации, и объектов животного мира, находящихся на особо охраняемых природных территориях федерального значения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Утверждение заявок на реализацию инвестиционных проектов по освоению лесов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создание искусственного земельного участка на водном объекте (или его части), находящемся в федеральной собственности и расположенном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Согласование расчета вероятного вреда, который может быть причинен жизни, здоровью физических лиц, имуществу физических и юридических лиц на территории Краснодарского края в результате аварии гидротехнического сооружения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Принятие решения об установлении, изменении зон санитарной охраны источников питьевого и хозяйственно-бытового водоснабжения и прекращении их существования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водных объектов или их частей, находящихся в федеральной собственности и расположенных на территории Краснодарского края, в пользование на основании договоров водопользования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водных объектов или их частей, находящихся в федеральной собственности и расположенных на территории Краснодарского края, в пользование на основании решений о предоставлении водных объектов в пользование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пунктов приема вторичного сырья, для размещения которых не требуется разрешения на строительство,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Утверждение проектной документации лесных участков в составе земель лесного фонда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Утверждение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информации о присвоенной объектам контроля категории риска, а также по изменению категории риска объектов контроля в случае их соответствия критериям риска для отнесения к иной категории риска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Переоформление лицензий на пользование участками недр местного значения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Внесение изменений в условия лицензий на пользование участками недр местного значения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природных ресурсов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64.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Обеспечение надлежащей экспертизы племенной продукции (материала), выдача племенных свидетельств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Участие в комиссиях по рассмотрению претензий владельцев поднадзорных машин 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</w:t>
            </w:r>
            <w:proofErr w:type="gramStart"/>
            <w:r>
              <w:t>выдаче</w:t>
            </w:r>
            <w:proofErr w:type="gramEnd"/>
            <w:r>
              <w:t xml:space="preserve"> указанным учреждениям лицензий на право подготовки трактористов и машинистов самоходных машин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информации о присвоенной деятельности и (или) используемым производственным объектам категории риска или классе опасности, а также об изменении присвоенных ранее деятельности и (или) используемым производственным объектам категории риска или класса опасности в области технического состояния и эксплуатации самоходных машин и других видов техники, аттракционов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Аттестация экспертов, привлекаемых к осуществлению экспертизы в целях регионального государственного надзора в области технического состояния и эксплуатации самоходных машин и других видов техники, аттракционов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Оценка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Прием экзаменов на право управления самоходными машинами и выдача подтверждающих право на управление самоходными машинами удостоверений тракториста-машиниста (тракториста) или временных удостоверений на право управления самоходными машинами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сельского хозяйства и перерабатывающей промышленности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Утверждение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</w:t>
            </w:r>
            <w:r>
              <w:lastRenderedPageBreak/>
              <w:t>установленной мощностью производства электрической энергии 25 мегаватт и более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>министерство топливно-энергетического комплекса и жилищно-коммунального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отдельным категориям граждан единовременной денежной выплаты на приобретение или строительство жилого помещения за счет средств федерального бюджета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отдельным категориям граждан жилых помещений в собственность бесплатно за счет средств федерального бюджета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Утверждение границ охранных зон газораспределительных сетей и наложение ограничений (обременений) на входящие в них земельные участки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объектов на землях или земельных участках, находящихся в собственности Краснодарского края, без предоставления земельных участков и установления сервитутов, публичных сервитутов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регионального или межмуниципального значения, находящихся в государственной собственности Краснодарского края</w:t>
            </w:r>
            <w:proofErr w:type="gramEnd"/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согласия на прокладку, перенос или переустройство инженерных коммуникаций, их эксплуатацию в границах придорожных полос, прокладку, перенос или переустройство инженерных коммуникаций в границах полос отвода автомобильных дорог регионального или межмуниципального значения, находящихся в государственной собственности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Согласование местоположения границ смежных земельных участков, расположенных в придорожных полосах автомобильных дорог общего пользования регионального или </w:t>
            </w:r>
            <w:r>
              <w:lastRenderedPageBreak/>
              <w:t>межмуниципального значения, находящихся в государственной собственности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пунктов весового контроля автомобилей, для размещения которых не требуется разрешение на строительство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зарядных станций (терминалов) для электротранспорта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 в Краснодарском крае, внесение изменений в региональный реестр перевозчиков легковым такси, предоставление выписки из регионального реестра перевозчиков легковым такси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Внесение сведений в региональный реестр легковых такси, их изменение или исключение, предоставление выписки из регионального реестра легковых такси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или аннулирование действия права на осуществление деятельности службы заказа легкового такси в Краснодарском крае,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Оформление свидетельств об осуществлении перевозок по межмуниципальному маршруту регулярных перевозок и карт маршрута регулярных перевозок, переоформление свидетельств об осуществлении перевозок по межмуниципальному маршруту регулярных перевозок и карт маршрута регулярных перевозок и (или) по смежному межрегиональному маршруту регулярных перевозок и карт маршрута регулярных перевозок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транспорта и дорожного хозяйства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Предоставление информации об объекте </w:t>
            </w:r>
            <w:r>
              <w:lastRenderedPageBreak/>
              <w:t>культурного наследия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 xml:space="preserve">управление государственной </w:t>
            </w:r>
            <w:proofErr w:type="gramStart"/>
            <w:r>
              <w:lastRenderedPageBreak/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86.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заключений о возможности проведения землеустроительных, земляных, строительных, мелиоративных, хозяйственных и иных работ на территории, подлежащей хозяйственному освоению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Согласование проекта информационной надписи на объекте культурного наследия в отношении объектов культурного наследия федерального значения (за исключением объектов культурного наследия федерального значения, включенных в перечень отдельных объектов культурного наследия федерального значения, </w:t>
            </w:r>
            <w:proofErr w:type="gramStart"/>
            <w:r>
              <w:t>полномочия</w:t>
            </w:r>
            <w:proofErr w:type="gramEnd"/>
            <w:r>
              <w:t xml:space="preserve"> по государственной охране которых осуществляются Министерством культуры Российской Федерации, утвержденный распоряжением Правительства Российской Федерации от 1 июня 2009 г. N 759-р), объектов культурного наследия регионального значения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строительство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Выдача задания и разрешения на проведение работ по сохранению объекта культурного наследия (памятника истории и культуры) народов Российской Федерации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 органами государственной власти субъектов Российской Федерации, осуществляющими полномочия в области сохранения, использования, популяризации и государственной охраны объектов культурного наследия</w:t>
            </w:r>
            <w:proofErr w:type="gramEnd"/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92.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Включение объекта, обладающего признаками объекта культурного наследия, в перечень выявленных объектов культурного наследия, расположенных на территории Краснодарского края, а также в примыкающих к территории Краснодарского края внутренних морских водах Российской Федерации и территориальном море Российской Федерации</w:t>
            </w:r>
            <w:proofErr w:type="gramEnd"/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Согласование разделов (обязательных разделов) об обеспечении сохранности объектов культурного наследия, включенных в реестр, в проектной документации (проектах) проведения изыскательских, проектных, земляных, строительных, мелиоративных, хозяйственных работ, работ по использованию лесов и иных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 границах территории объекта культурного наследия или на земельном участке, непосредственно связанном с</w:t>
            </w:r>
            <w:proofErr w:type="gramEnd"/>
            <w:r>
              <w:t xml:space="preserve"> земельным участком в границах территории объекта культурного наследия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управление государственной </w:t>
            </w:r>
            <w:proofErr w:type="gramStart"/>
            <w:r>
              <w:t>охраны объектов культурного наследия администрации Краснодарского края</w:t>
            </w:r>
            <w:proofErr w:type="gramEnd"/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Государственная регистрация расторжения брака по взаимному согласию супругов, не имеющих общих несовершеннолетних детей (в части приема заявления о предоставлении государственной услуги)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управление ЗАГС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Прием заявления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и их выдача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управление ЗАГС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Государственная регистрация заключения брака (в части приема заявления о предоставлении государственной услуги)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управление ЗАГС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Содействие гражданам в поиске подходящей работы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центры занятости населения в муниципальных образованиях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центры занятости населения в муниципальных образованиях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Обеспечение уведомительной регистрации коллективных договоров, региональных, </w:t>
            </w:r>
            <w:r>
              <w:lastRenderedPageBreak/>
              <w:t>территориальных и иных соглашений в сфере социального партнерства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 xml:space="preserve">министерство труда и социального развития Краснодарского края, </w:t>
            </w:r>
            <w:r>
              <w:lastRenderedPageBreak/>
              <w:t>государственные казенные учреждения Краснодарского края - центры занятости населения в муниципальных образованиях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компенсации расходов на оплату жилого помещения и коммунальных услуг отдельным категориям граждан, проживающим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социальной выплаты в виде денежной компенсации на полноценное питание беременным женщинам, кормящим матерям, а также детям в возрасте до трех лет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компенсационных выплат в связи с расходами по оплате жилых помещений, коммунальных и других видов услуг членам семей погибших (умерших) военнослужащих и сотрудников некоторых федеральных органов исполнительной власти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ежегодной денежной выплаты многодетным семьям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уведомления на материнский (семейный) капитал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Социальная поддержка граждан, награжденных нагрудным знаком "Почетный донор России"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Назначение и выплата компенсации за </w:t>
            </w:r>
            <w:r>
              <w:lastRenderedPageBreak/>
              <w:t>приобретенные протезы, ортопедические корригирующие изделия, слуховые аппараты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 xml:space="preserve">государственные казенные </w:t>
            </w:r>
            <w:r>
              <w:lastRenderedPageBreak/>
              <w:t>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109.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ежегодной денежной выплаты отдельным категориям граждан, подвергшихся радиационным воздействиям, и их семьям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пособия на оплату проезда лицам, нуждающимся в проведении гемодиализа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Социальная поддержка граждан, удостоенных званий Героя Кубани и Героя труда Кубани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компенсации расходов, связанных с эксплуатацией транспортных средств, некоторым категориям жителей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ежемесячного пособия родителям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ежемесячного пособия вдовам военнослужащих, лиц рядового и начальствующего состава органов внутренних дел и сотрудников органов Федеральной службы безопасности, погибших при исполнении обязанностей военной службы (служебных обязанностей)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государственного единовременного пособия гражданам при возникновении у них поствакцинальных осложнений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гражданам ежемесячной денежной компенсации при возникновении у них поствакцинальных осложнений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государственные казенные учреждения Краснодарского края - управления социальной защиты населения в муниципальных </w:t>
            </w:r>
            <w:r>
              <w:lastRenderedPageBreak/>
              <w:t>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117.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управлениями социальной защиты населения в муниципальных образованиях родителям (законным представителям) путевок (курсовок) для детей в организации отдыха детей и их оздоровления, санаторно-курортные организации /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в Краснодарском крае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Формирование и ведение реестра организаций отдыха детей и их оздоровления, расположенных на территории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единовременной материальной помощи на погребение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Возмещение затрат, связанных с погребением умерших реабилитированных лиц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компенсации расходов на уплату взносов на капитальный ремонт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компенсации расходов на проезд в реабилитационные центры для инвалидов по зрению (туда и обратно)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мер социальной поддержки по оплате проезда отдельным категориям жителей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Социальная поддержка малоимущих семей и малоимущих одиноко проживающих граждан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126.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оплаты проезда к месту лечения и обратно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путевок в санаторно-курортные организации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дополнительных мер социальной поддержки инвалидам боевых действий и членам семей военнослужащих, погибших при исполнении воинского долга, в виде оказания материальной помощи и (или) целевой материальной помощи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единовременной денежной выплаты на приобретение или строительство жилого помещения ветеранам Великой Отечественной войны, членам семей погибших (умерших) инвалидов и участников Великой Отечественной войны, бывшим несовершеннолетним узникам фашизма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за счет средств федерального бюджета единовременной денежной выплаты на приобретение или строительство жилого помещения инвалидам и ветеранам боевых действий, членам семей погибших (умерших) инвалидов и ветеранов боевых действий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за счет средств федерального бюджета единовременной денежной выплаты на приобретение жилого помещения в собственность инвалидам, семьям, имеющим детей-инвалидов, и семьям, имеющим ВИЧ-инфицированных несовершеннолетних детей в возрасте до 18 лет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"Ветеран труда"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Предоставление мер социальной поддержки, установленных для ветеранов труда, отдельным </w:t>
            </w:r>
            <w:r>
              <w:lastRenderedPageBreak/>
              <w:t>категориям жителей Краснодарского края и выдача удостоверения, установленного для предоставления мер социальной поддержки отдельным категориям жителей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 xml:space="preserve">министерство труда и социального развития Краснодарского края, </w:t>
            </w:r>
            <w:r>
              <w:lastRenderedPageBreak/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135.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единого образца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предварительной опеки или попечительства над совершеннолетними недееспособными или не полностью дееспособными гражданами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опекуну на выдачу доверенности от имени совершеннолетнего недееспособного гражданина, а попечителю на дачу согласия на выдачу доверенности совершеннолетним не полностью дееспособным гражданином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распоряжение доходами совершеннолетнего недееспособного (не полностью дееспособного) гражданина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(на дачу согласия на совершение) сделки по отчуждению недвижимого имущества совершеннолетнего недееспособного (не полностью дееспособного) гражданина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(на дачу согласия на совершение) сделки по отчуждению движимого имущества совершеннолетнего недееспособного (не полностью дееспособного) гражданина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(на дачу согласия на совершение) сделки по сдаче имущества совершеннолетнего недееспособного (не полностью дееспособного) гражданина внаем, в аренду, в безвозмездное пользование или в залог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заключения о возможности гражданина быть опекуном или попечителем совершеннолетнего недееспособного или не полностью дееспособного гражданина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(на дачу согласия на совершение) сделки, влекущей отказ от принадлежащего совершеннолетнему недееспособному (не полностью дееспособному) гражданину права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Организация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члена семьи погибшего (умершего) инвалида войны, участника Великой Отечественной войны и ветерана боевых действий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Выплата единовременного пособия в связи со смертью (гибелью) Героя Советского Союза, Героя Российской Федерации и полного кавалера ордена Славы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выплата ежемесячной денежной компенсации расходов на автомобильное топливо Героя Советского Союза, Героя Российской Федерации и полного кавалера ордена Славы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148.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ветерана Великой Отечественной войны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о праве на меры социальной поддержки, установленные для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ежемесячной денежной выплаты отдельным категориям жителей Краснодарского края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Признание граждан </w:t>
            </w:r>
            <w:proofErr w:type="gramStart"/>
            <w:r>
              <w:t>нуждающимися</w:t>
            </w:r>
            <w:proofErr w:type="gramEnd"/>
            <w:r>
              <w:t xml:space="preserve"> в социальном обслуживании и составление индивидуальной программы предоставления социальных услуг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ежемесячной денежной выплаты Героям Кубани, Героям труда Кубани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Выдача </w:t>
            </w:r>
            <w:proofErr w:type="gramStart"/>
            <w:r>
              <w:t>удостоверения участника ликвидации последствий катастрофы</w:t>
            </w:r>
            <w:proofErr w:type="gramEnd"/>
            <w:r>
              <w:t xml:space="preserve"> на Чернобыльской АЭС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получившего или перенесшего лучевую болезнь и другие заболевания, связанные с радиационным воздействием вследствие катастрофы на Чернобыльской АЭС; ставшего инвалидом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специального удостоверения единого образца гражданам, подвергшимся воздействию радиации вследствие катастрофы на Чернобыльской АЭС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Выдача </w:t>
            </w:r>
            <w:proofErr w:type="gramStart"/>
            <w:r>
              <w:t>удостоверения участника ликвидации последствий аварии</w:t>
            </w:r>
            <w:proofErr w:type="gramEnd"/>
            <w:r>
              <w:t xml:space="preserve">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для граждан, подвергшихся воздействию радиации вследствие аварии в 1957 году на производственном объединении "Маяк" и сбросов радиоактивных отходов в реку Теча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опеки или попечительства над совершеннолетними недееспособными или не полностью дееспособными гражданами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права, исполнять обязанности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Определение доверительного управляющего имуществом совершеннолетнего недееспособного (не полностью дееспособного) или безвестно отсутствующего гражданина и заключение с ним договора доверительного управления имуществом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членам многодетных семей, обучающимся в общеобразовательных организациях, бесплатного проезда автомобильным транспортом (за исключением такси) в городском и пригородном сообщении, городским наземным электрическим транспортом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труда и социального развития Краснодарского края, государственные казенные учреждения Краснодарского края - управления социальной защиты населения в муниципальных образованиях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и предоставление ежемесячной денежной выплаты нуждающимся в поддержке семьям при рождении третьего ребенка или последующих детей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ежемесячной выплаты Героям Советского Союза, Героям Российской Федерации, полным кавалерам ордена Славы, вдовам (вдовцам) Героев Советского Союза, Героев Российской Федерации и полных кавалеров ордена Славы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Предоставление субсидий юридическим лицам, индивидуальным предпринимателям в целях возмещения недополученных доходов в связи с </w:t>
            </w:r>
            <w:r>
              <w:lastRenderedPageBreak/>
              <w:t xml:space="preserve">оказанием услуг (выполнением работ) гражданам, имеющим право на отдельные льготы, указанные в </w:t>
            </w:r>
            <w:hyperlink r:id="rId56">
              <w:r>
                <w:rPr>
                  <w:color w:val="0000FF"/>
                </w:rPr>
                <w:t>Законе</w:t>
              </w:r>
            </w:hyperlink>
            <w:r>
              <w:t xml:space="preserve"> Краснодарского края "О статусе Героев Кубани и Героев труда Кубани"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 xml:space="preserve">государственные казенные учреждения Краснодарского края - управления социальной защиты </w:t>
            </w:r>
            <w:r>
              <w:lastRenderedPageBreak/>
              <w:t>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165.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единовременной денежной выплаты на улучшение жилищных условий (ремонт, повышение уровня благоустройства жилых помещений) инвалидам Великой Отечественной войны и инвалидам боевых действий, участникам Великой Отечественной войны, а также членам семьи погибших (умерших) инвалидов и участников Великой Отечественной войны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Выдача удостоверения многодетной семьи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выплаты единовременного пособия гражданам, получившим в результате чрезвычайных ситуаций федерального, межрегионального, регионального и межмуниципального характера вред здоровью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выплаты единовременной материальной помощи гражданам, пострадавшим в результате чрезвычайных ситуаций федерального, межрегионального, регионального и межмуниципального характера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выплаты гражданам финансовой помощи в связи с утратой ими имущества первой необходимости в результате чрезвычайных ситуаций федерального, межрегионального, регионального и межмуниципального характера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выплаты единовременного пособия членам семей граждан, погибших (умерших) в результате чрезвычайных ситуаций федерального, межрегионального, регионального и межмуниципального характера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мер социальной поддержки инвалидам и участникам Великой Отечественной войны 1941 - 1945 годов, проживающим на территории Краснодарского края, источником финансирования которых являются добровольные взносы и пожертвования, поступающие в бюджет Краснодарского края на эти цели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государственные казенные учреждения Краснодарского края - 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Предоставление дополнительной меры социальной поддержки по осуществлению </w:t>
            </w:r>
            <w:r>
              <w:lastRenderedPageBreak/>
              <w:t>газификации домовладений отдельных категорий граждан, проживающих на территории Краснодарского края, в виде компенсации фактически понесенных расходов (части расходов), связанных с газификацией их домовладений в пределах границ их земельных участков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lastRenderedPageBreak/>
              <w:t xml:space="preserve">государственные казенные учреждения Краснодарского края - </w:t>
            </w:r>
            <w:r>
              <w:lastRenderedPageBreak/>
              <w:t>управления социальной защиты населения в муниципальных образованиях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173.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Оценка качества оказания общественно полезных услуг, оказываемых социально ориентированными некоммерческими организациями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культуры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объектов на землях или земельных участках, находящихся в собственности Краснодарского края, без предоставления земельных участков и установления сервитутов, публичных сервитутов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культуры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пожарных водоемов и мест сосредоточения средств пожаротушения, для размещения которых не требуется разрешения на строительство, в отношении земельных участков, находящихся в государственной собственности Краснодарского края, без предоставления земельных участков и установления сервитутов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гражданской обороны и чрезвычайных ситуаций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информации о присвоенной деятельности и (или) используемым производственным объектам категории риска или классе опасности, а также изменение присвоенных ранее деятельности и (или) используемым производственным объектам категории риска или класса опасности в области защиты населения и территорий от чрезвычайных ситуаций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гражданской обороны и чрезвычайных ситуаций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договора на размещение спортивных и детских площадок на землях или земельных участках, находящихся в государственной собственности Краснодарского края,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Присвоение квалификационных категорий "тренер высшей квалификационной категории", "тренер первой квалификационной категории"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Присвоение квалификационных категорий "специалист в области физической культуры и спорта высшей квалификационной категории", "специалист в области физической культуры и спорта первой квалификационной категории"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Присвоение, лишение, восстановление спортивных разрядов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Присвоение, лишение, восстановление квалификационной категории "Спортивный судья первой категории"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министерство физической культуры и спорта Краснодарского края</w:t>
            </w:r>
          </w:p>
        </w:tc>
      </w:tr>
      <w:tr w:rsidR="0085788D">
        <w:tc>
          <w:tcPr>
            <w:tcW w:w="586" w:type="dxa"/>
          </w:tcPr>
          <w:p w:rsidR="0085788D" w:rsidRDefault="0085788D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4932" w:type="dxa"/>
          </w:tcPr>
          <w:p w:rsidR="0085788D" w:rsidRDefault="0085788D">
            <w:pPr>
              <w:pStyle w:val="ConsPlusNormal"/>
              <w:jc w:val="both"/>
            </w:pPr>
            <w:r>
              <w:t>Проставление апостиля на архивных справках, архивных выписках и архивных копиях, подготовленных государственными, муниципальными архивами и иными органами и организациями, расположенными на территории Краснодарского края (кроме тех, кому такое право предоставлено нормативными правовыми актами)</w:t>
            </w:r>
          </w:p>
        </w:tc>
        <w:tc>
          <w:tcPr>
            <w:tcW w:w="3533" w:type="dxa"/>
          </w:tcPr>
          <w:p w:rsidR="0085788D" w:rsidRDefault="0085788D">
            <w:pPr>
              <w:pStyle w:val="ConsPlusNormal"/>
              <w:jc w:val="both"/>
            </w:pPr>
            <w:r>
              <w:t>управление делами администрации Краснодарского края</w:t>
            </w:r>
          </w:p>
        </w:tc>
      </w:tr>
    </w:tbl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right"/>
      </w:pPr>
      <w:r>
        <w:t>Начальник управления информатизации</w:t>
      </w:r>
    </w:p>
    <w:p w:rsidR="0085788D" w:rsidRDefault="0085788D">
      <w:pPr>
        <w:pStyle w:val="ConsPlusNormal"/>
        <w:jc w:val="right"/>
      </w:pPr>
      <w:r>
        <w:t>департамента информатизации и связи</w:t>
      </w:r>
    </w:p>
    <w:p w:rsidR="0085788D" w:rsidRDefault="0085788D">
      <w:pPr>
        <w:pStyle w:val="ConsPlusNormal"/>
        <w:jc w:val="right"/>
      </w:pPr>
      <w:r>
        <w:t>Краснодарского края</w:t>
      </w:r>
    </w:p>
    <w:p w:rsidR="0085788D" w:rsidRDefault="0085788D">
      <w:pPr>
        <w:pStyle w:val="ConsPlusNormal"/>
        <w:jc w:val="right"/>
      </w:pPr>
      <w:r>
        <w:t>В.В.СЕРЕДА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right"/>
        <w:outlineLvl w:val="0"/>
      </w:pPr>
      <w:r>
        <w:t>Приложение 2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right"/>
      </w:pPr>
      <w:r>
        <w:t>Утвержден</w:t>
      </w:r>
    </w:p>
    <w:p w:rsidR="0085788D" w:rsidRDefault="0085788D">
      <w:pPr>
        <w:pStyle w:val="ConsPlusNormal"/>
        <w:jc w:val="right"/>
      </w:pPr>
      <w:r>
        <w:t>приказом</w:t>
      </w:r>
    </w:p>
    <w:p w:rsidR="0085788D" w:rsidRDefault="0085788D">
      <w:pPr>
        <w:pStyle w:val="ConsPlusNormal"/>
        <w:jc w:val="right"/>
      </w:pPr>
      <w:r>
        <w:t>департамента информатизации и связи</w:t>
      </w:r>
    </w:p>
    <w:p w:rsidR="0085788D" w:rsidRDefault="0085788D">
      <w:pPr>
        <w:pStyle w:val="ConsPlusNormal"/>
        <w:jc w:val="right"/>
      </w:pPr>
      <w:r>
        <w:t>Краснодарского края</w:t>
      </w:r>
    </w:p>
    <w:p w:rsidR="0085788D" w:rsidRDefault="0085788D">
      <w:pPr>
        <w:pStyle w:val="ConsPlusNormal"/>
        <w:jc w:val="right"/>
      </w:pPr>
      <w:r>
        <w:t>от 20 января 2017 г. N 10</w:t>
      </w: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Title"/>
        <w:jc w:val="center"/>
      </w:pPr>
      <w:bookmarkStart w:id="1" w:name="P637"/>
      <w:bookmarkEnd w:id="1"/>
      <w:r>
        <w:t>ПЕРЕЧЕНЬ</w:t>
      </w:r>
    </w:p>
    <w:p w:rsidR="0085788D" w:rsidRDefault="0085788D">
      <w:pPr>
        <w:pStyle w:val="ConsPlusTitle"/>
        <w:jc w:val="center"/>
      </w:pPr>
      <w:r>
        <w:t>ГОСУДАРСТВЕННЫХ УСЛУГ, ПРЕДОСТАВЛЕНИЕ КОТОРЫХ</w:t>
      </w:r>
    </w:p>
    <w:p w:rsidR="0085788D" w:rsidRDefault="0085788D">
      <w:pPr>
        <w:pStyle w:val="ConsPlusTitle"/>
        <w:jc w:val="center"/>
      </w:pPr>
      <w:r>
        <w:t>ОРГАНИЗУЕТСЯ В МНОГОФУНКЦИОНАЛЬНЫХ ЦЕНТРАХ ПРЕДОСТАВЛЕНИЯ</w:t>
      </w:r>
    </w:p>
    <w:p w:rsidR="0085788D" w:rsidRDefault="0085788D">
      <w:pPr>
        <w:pStyle w:val="ConsPlusTitle"/>
        <w:jc w:val="center"/>
      </w:pPr>
      <w:r>
        <w:t>ГОСУДАРСТВЕННЫХ И МУНИЦИПАЛЬНЫХ УСЛУГ КРАСНОДАРСКОГО КРАЯ,</w:t>
      </w:r>
    </w:p>
    <w:p w:rsidR="0085788D" w:rsidRDefault="0085788D">
      <w:pPr>
        <w:pStyle w:val="ConsPlusTitle"/>
        <w:jc w:val="center"/>
      </w:pPr>
      <w:r>
        <w:t xml:space="preserve">В </w:t>
      </w:r>
      <w:proofErr w:type="gramStart"/>
      <w:r>
        <w:t>ПРЕДОСТАВЛЕНИИ</w:t>
      </w:r>
      <w:proofErr w:type="gramEnd"/>
      <w:r>
        <w:t xml:space="preserve"> КОТОРЫХ УЧАСТВУЮТ ОРГАНЫ МЕСТНОГО</w:t>
      </w:r>
    </w:p>
    <w:p w:rsidR="0085788D" w:rsidRDefault="0085788D">
      <w:pPr>
        <w:pStyle w:val="ConsPlusTitle"/>
        <w:jc w:val="center"/>
      </w:pPr>
      <w:r>
        <w:t>САМОУПРАВЛЕНИЯ МУНИЦИПАЛЬНЫХ ОБРАЗОВАНИЙ КРАСНОДАРСКОГО</w:t>
      </w:r>
    </w:p>
    <w:p w:rsidR="0085788D" w:rsidRDefault="0085788D">
      <w:pPr>
        <w:pStyle w:val="ConsPlusTitle"/>
        <w:jc w:val="center"/>
      </w:pPr>
      <w:r>
        <w:t>КРАЯ, НАДЕЛЕННЫЕ ОТДЕЛЬНЫМИ ГОСУДАРСТВЕННЫМИ ПОЛНОМОЧИЯМИ</w:t>
      </w:r>
    </w:p>
    <w:p w:rsidR="0085788D" w:rsidRDefault="008578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578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788D" w:rsidRDefault="008578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информатизации и связи Краснодарского края</w:t>
            </w:r>
            <w:proofErr w:type="gramEnd"/>
          </w:p>
          <w:p w:rsidR="0085788D" w:rsidRDefault="0085788D">
            <w:pPr>
              <w:pStyle w:val="ConsPlusNormal"/>
              <w:jc w:val="center"/>
            </w:pPr>
            <w:r>
              <w:rPr>
                <w:color w:val="392C69"/>
              </w:rPr>
              <w:t>от 09.10.2024 N 175)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788D" w:rsidRDefault="0085788D">
            <w:pPr>
              <w:pStyle w:val="ConsPlusNormal"/>
            </w:pPr>
          </w:p>
        </w:tc>
      </w:tr>
    </w:tbl>
    <w:p w:rsidR="0085788D" w:rsidRDefault="008578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391"/>
      </w:tblGrid>
      <w:tr w:rsidR="0085788D">
        <w:tc>
          <w:tcPr>
            <w:tcW w:w="624" w:type="dxa"/>
            <w:vAlign w:val="center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vAlign w:val="center"/>
          </w:tcPr>
          <w:p w:rsidR="0085788D" w:rsidRDefault="0085788D">
            <w:pPr>
              <w:pStyle w:val="ConsPlusNormal"/>
              <w:jc w:val="center"/>
            </w:pPr>
            <w:r>
              <w:t>Наименование государственной услуги</w:t>
            </w:r>
          </w:p>
        </w:tc>
      </w:tr>
      <w:tr w:rsidR="0085788D">
        <w:tc>
          <w:tcPr>
            <w:tcW w:w="624" w:type="dxa"/>
            <w:vAlign w:val="center"/>
          </w:tcPr>
          <w:p w:rsidR="0085788D" w:rsidRDefault="008578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vAlign w:val="center"/>
          </w:tcPr>
          <w:p w:rsidR="0085788D" w:rsidRDefault="0085788D">
            <w:pPr>
              <w:pStyle w:val="ConsPlusNormal"/>
              <w:jc w:val="center"/>
            </w:pPr>
            <w:r>
              <w:t>2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безвозмездное пользование имуществом несовершеннолетнего подопечного в интересах опекуна (попечителя)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раздельное проживание попечителей и их несовершеннолетних подопечных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опеки или попечительства над детьми, оставшимися без попечения родителей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расходование доходов несовершеннолетнего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заключения о возможности граждан быть усыновителями (удочерителями)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заключения о возможности граждан быть опекунами (попечителями) в отношении несовершеннолетних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Назначение выплаты ежемесячных денежных средств на содержание ребенка, находящегося под опекой (попечительством), включая предварительную опеку (попечительство), переданного на воспитание в приемную семью или на патронатное воспитание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предварительной опеки или попечительства в отношении несовершеннолетних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Объявление несовершеннолетнего полностью </w:t>
            </w:r>
            <w:proofErr w:type="gramStart"/>
            <w:r>
              <w:t>дееспособным</w:t>
            </w:r>
            <w:proofErr w:type="gramEnd"/>
            <w:r>
              <w:t xml:space="preserve"> (эмансипация)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разрешения на изменение имени и (или) фамилии ребенка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выдачу доверенности от имени несовершеннолетнего подопечного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сделок по отчуждению имущества несовершеннолетнего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Заключение договоров доверительного управления имуществом несовершеннолетних подопечных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Включение в список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жилых помещений муниципального специализированного жилищного фонда по договорам найма специализированных жилых помещений</w:t>
            </w:r>
            <w:proofErr w:type="gramEnd"/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органами местного самоуправления в Краснодарском крае, осуществляющими отдельные государственные полномочия Краснодарского края по организации и обеспечению отдыха и оздоровления детей, родителям (законным представителям) путевок (курсовок) для детей в организации отдыха детей и их оздоровления, санаторно-курортные организации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единовременной выплаты в целях компенсации родителям (законным представителям) стоимости приобретенных путевок (курсовок) для детей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или индивидуальных предпринимателей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Принятие на учет в качестве нуждающихся в жилых помещениях граждан отдельных категорий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</w:t>
            </w:r>
            <w:proofErr w:type="gramEnd"/>
            <w:r>
              <w:t xml:space="preserve"> в виде лишения свободы, при их возвращении в указанные жилые помещения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краевого бюджета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Увеличение на шестьдесят процентов размера вознаграждения приемным родителям, воспитывающим детей-сирот и детей, оставшихся без попечения родителей, являющихся инвалидами, ВИЧ-инфицированными или имеющих ограниченные </w:t>
            </w:r>
            <w:r>
              <w:lastRenderedPageBreak/>
              <w:t>возможности здоровья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proofErr w:type="gramStart"/>
            <w:r>
              <w:t>Возмещение (компенсация) расходов опекунам (попечителям), в том числе предварительным опекунам (попечителям), приемным родителям и патронатным воспитателям, за проезд детей-сирот и детей, оставшихся без попечения родителей, к месту лечения (отдыха) и обратно</w:t>
            </w:r>
            <w:proofErr w:type="gramEnd"/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Организация отдыха (за исключением организации отдыха детей в каникулярное время) и оздоровления детей (при наличии медицинских показаний - санаторно-курортного лечения детей, в том числе в амбулаторных условиях (амбулаторно-курортное лечение)) в организациях отдыха детей и их оздоровления, санаторно-курортных организациях, подведомственных министерству труда и социального развития Краснодарского края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 xml:space="preserve">Назначение выплаты денежных средств на содержание подопечного ребенка, достигшего возраста 18 лет, но продолжающего </w:t>
            </w:r>
            <w:proofErr w:type="gramStart"/>
            <w:r>
              <w:t>обучение по</w:t>
            </w:r>
            <w:proofErr w:type="gramEnd"/>
            <w:r>
              <w:t xml:space="preserve"> очной форме в общеобразовательной организации</w:t>
            </w:r>
          </w:p>
        </w:tc>
      </w:tr>
      <w:tr w:rsidR="0085788D">
        <w:tc>
          <w:tcPr>
            <w:tcW w:w="624" w:type="dxa"/>
          </w:tcPr>
          <w:p w:rsidR="0085788D" w:rsidRDefault="0085788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391" w:type="dxa"/>
          </w:tcPr>
          <w:p w:rsidR="0085788D" w:rsidRDefault="0085788D">
            <w:pPr>
              <w:pStyle w:val="ConsPlusNormal"/>
              <w:jc w:val="both"/>
            </w:pPr>
            <w:r>
              <w:t>Установление постинтернатного сопровождения в отношении лиц из числа детей-сирот и детей, оставшихся без попечения родителей, по окончании их пребывания в организациях для детей-сирот и детей, оставшихся без попечения родителей</w:t>
            </w:r>
          </w:p>
        </w:tc>
      </w:tr>
    </w:tbl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jc w:val="both"/>
      </w:pPr>
    </w:p>
    <w:p w:rsidR="0085788D" w:rsidRDefault="008578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43E" w:rsidRDefault="0028543E">
      <w:bookmarkStart w:id="2" w:name="_GoBack"/>
      <w:bookmarkEnd w:id="2"/>
    </w:p>
    <w:sectPr w:rsidR="0028543E" w:rsidSect="00DC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8D"/>
    <w:rsid w:val="0028543E"/>
    <w:rsid w:val="008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78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78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78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78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78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78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78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788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75878&amp;dst=100005" TargetMode="External"/><Relationship Id="rId18" Type="http://schemas.openxmlformats.org/officeDocument/2006/relationships/hyperlink" Target="https://login.consultant.ru/link/?req=doc&amp;base=RLAW177&amp;n=177939&amp;dst=100005" TargetMode="External"/><Relationship Id="rId26" Type="http://schemas.openxmlformats.org/officeDocument/2006/relationships/hyperlink" Target="https://login.consultant.ru/link/?req=doc&amp;base=RLAW177&amp;n=200735&amp;dst=100005" TargetMode="External"/><Relationship Id="rId39" Type="http://schemas.openxmlformats.org/officeDocument/2006/relationships/hyperlink" Target="https://login.consultant.ru/link/?req=doc&amp;base=RLAW177&amp;n=235921&amp;dst=100005" TargetMode="External"/><Relationship Id="rId21" Type="http://schemas.openxmlformats.org/officeDocument/2006/relationships/hyperlink" Target="https://login.consultant.ru/link/?req=doc&amp;base=RLAW177&amp;n=188713&amp;dst=100005" TargetMode="External"/><Relationship Id="rId34" Type="http://schemas.openxmlformats.org/officeDocument/2006/relationships/hyperlink" Target="https://login.consultant.ru/link/?req=doc&amp;base=RLAW177&amp;n=225402&amp;dst=100005" TargetMode="External"/><Relationship Id="rId42" Type="http://schemas.openxmlformats.org/officeDocument/2006/relationships/hyperlink" Target="https://login.consultant.ru/link/?req=doc&amp;base=RLAW177&amp;n=247228&amp;dst=100005" TargetMode="External"/><Relationship Id="rId47" Type="http://schemas.openxmlformats.org/officeDocument/2006/relationships/hyperlink" Target="https://login.consultant.ru/link/?req=doc&amp;base=LAW&amp;n=494996" TargetMode="External"/><Relationship Id="rId50" Type="http://schemas.openxmlformats.org/officeDocument/2006/relationships/hyperlink" Target="https://login.consultant.ru/link/?req=doc&amp;base=RLAW177&amp;n=175040&amp;dst=100006" TargetMode="External"/><Relationship Id="rId55" Type="http://schemas.openxmlformats.org/officeDocument/2006/relationships/hyperlink" Target="https://login.consultant.ru/link/?req=doc&amp;base=LAW&amp;n=481376&amp;dst=2668" TargetMode="External"/><Relationship Id="rId7" Type="http://schemas.openxmlformats.org/officeDocument/2006/relationships/hyperlink" Target="https://login.consultant.ru/link/?req=doc&amp;base=RLAW177&amp;n=167514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171356&amp;dst=100005" TargetMode="External"/><Relationship Id="rId29" Type="http://schemas.openxmlformats.org/officeDocument/2006/relationships/hyperlink" Target="https://login.consultant.ru/link/?req=doc&amp;base=RLAW177&amp;n=206871&amp;dst=100005" TargetMode="External"/><Relationship Id="rId11" Type="http://schemas.openxmlformats.org/officeDocument/2006/relationships/hyperlink" Target="https://login.consultant.ru/link/?req=doc&amp;base=RLAW177&amp;n=71861&amp;dst=100005" TargetMode="External"/><Relationship Id="rId24" Type="http://schemas.openxmlformats.org/officeDocument/2006/relationships/hyperlink" Target="https://login.consultant.ru/link/?req=doc&amp;base=RLAW177&amp;n=197125&amp;dst=100005" TargetMode="External"/><Relationship Id="rId32" Type="http://schemas.openxmlformats.org/officeDocument/2006/relationships/hyperlink" Target="https://login.consultant.ru/link/?req=doc&amp;base=RLAW177&amp;n=218940&amp;dst=100005" TargetMode="External"/><Relationship Id="rId37" Type="http://schemas.openxmlformats.org/officeDocument/2006/relationships/hyperlink" Target="https://login.consultant.ru/link/?req=doc&amp;base=RLAW177&amp;n=230785&amp;dst=100005" TargetMode="External"/><Relationship Id="rId40" Type="http://schemas.openxmlformats.org/officeDocument/2006/relationships/hyperlink" Target="https://login.consultant.ru/link/?req=doc&amp;base=RLAW177&amp;n=239858&amp;dst=100005" TargetMode="External"/><Relationship Id="rId45" Type="http://schemas.openxmlformats.org/officeDocument/2006/relationships/hyperlink" Target="https://login.consultant.ru/link/?req=doc&amp;base=RLAW177&amp;n=255062&amp;dst=100005" TargetMode="External"/><Relationship Id="rId53" Type="http://schemas.openxmlformats.org/officeDocument/2006/relationships/hyperlink" Target="http://dis.krasnodar.ru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9" Type="http://schemas.openxmlformats.org/officeDocument/2006/relationships/hyperlink" Target="https://login.consultant.ru/link/?req=doc&amp;base=RLAW177&amp;n=180522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64804&amp;dst=100005" TargetMode="External"/><Relationship Id="rId14" Type="http://schemas.openxmlformats.org/officeDocument/2006/relationships/hyperlink" Target="https://login.consultant.ru/link/?req=doc&amp;base=RLAW177&amp;n=78680&amp;dst=100005" TargetMode="External"/><Relationship Id="rId22" Type="http://schemas.openxmlformats.org/officeDocument/2006/relationships/hyperlink" Target="https://login.consultant.ru/link/?req=doc&amp;base=RLAW177&amp;n=190681&amp;dst=100005" TargetMode="External"/><Relationship Id="rId27" Type="http://schemas.openxmlformats.org/officeDocument/2006/relationships/hyperlink" Target="https://login.consultant.ru/link/?req=doc&amp;base=RLAW177&amp;n=203070&amp;dst=100005" TargetMode="External"/><Relationship Id="rId30" Type="http://schemas.openxmlformats.org/officeDocument/2006/relationships/hyperlink" Target="https://login.consultant.ru/link/?req=doc&amp;base=RLAW177&amp;n=215279&amp;dst=100005" TargetMode="External"/><Relationship Id="rId35" Type="http://schemas.openxmlformats.org/officeDocument/2006/relationships/hyperlink" Target="https://login.consultant.ru/link/?req=doc&amp;base=RLAW177&amp;n=226227&amp;dst=100005" TargetMode="External"/><Relationship Id="rId43" Type="http://schemas.openxmlformats.org/officeDocument/2006/relationships/hyperlink" Target="https://login.consultant.ru/link/?req=doc&amp;base=RLAW177&amp;n=250246&amp;dst=100005" TargetMode="External"/><Relationship Id="rId48" Type="http://schemas.openxmlformats.org/officeDocument/2006/relationships/hyperlink" Target="https://login.consultant.ru/link/?req=doc&amp;base=LAW&amp;n=475220" TargetMode="External"/><Relationship Id="rId56" Type="http://schemas.openxmlformats.org/officeDocument/2006/relationships/hyperlink" Target="https://login.consultant.ru/link/?req=doc&amp;base=RLAW177&amp;n=239970" TargetMode="External"/><Relationship Id="rId8" Type="http://schemas.openxmlformats.org/officeDocument/2006/relationships/hyperlink" Target="https://login.consultant.ru/link/?req=doc&amp;base=RLAW177&amp;n=62756&amp;dst=100005" TargetMode="External"/><Relationship Id="rId51" Type="http://schemas.openxmlformats.org/officeDocument/2006/relationships/hyperlink" Target="https://login.consultant.ru/link/?req=doc&amp;base=RLAW177&amp;n=175040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77&amp;n=73318&amp;dst=100005" TargetMode="External"/><Relationship Id="rId17" Type="http://schemas.openxmlformats.org/officeDocument/2006/relationships/hyperlink" Target="https://login.consultant.ru/link/?req=doc&amp;base=RLAW177&amp;n=175040&amp;dst=100005" TargetMode="External"/><Relationship Id="rId25" Type="http://schemas.openxmlformats.org/officeDocument/2006/relationships/hyperlink" Target="https://login.consultant.ru/link/?req=doc&amp;base=RLAW177&amp;n=197882&amp;dst=100005" TargetMode="External"/><Relationship Id="rId33" Type="http://schemas.openxmlformats.org/officeDocument/2006/relationships/hyperlink" Target="https://login.consultant.ru/link/?req=doc&amp;base=RLAW177&amp;n=222329&amp;dst=100005" TargetMode="External"/><Relationship Id="rId38" Type="http://schemas.openxmlformats.org/officeDocument/2006/relationships/hyperlink" Target="https://login.consultant.ru/link/?req=doc&amp;base=RLAW177&amp;n=232655&amp;dst=100005" TargetMode="External"/><Relationship Id="rId46" Type="http://schemas.openxmlformats.org/officeDocument/2006/relationships/hyperlink" Target="https://login.consultant.ru/link/?req=doc&amp;base=RLAW177&amp;n=257261&amp;dst=10000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77&amp;n=182747&amp;dst=100005" TargetMode="External"/><Relationship Id="rId41" Type="http://schemas.openxmlformats.org/officeDocument/2006/relationships/hyperlink" Target="https://login.consultant.ru/link/?req=doc&amp;base=RLAW177&amp;n=244542&amp;dst=100005" TargetMode="External"/><Relationship Id="rId54" Type="http://schemas.openxmlformats.org/officeDocument/2006/relationships/hyperlink" Target="https://login.consultant.ru/link/?req=doc&amp;base=RLAW177&amp;n=257261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165483&amp;dst=100005" TargetMode="External"/><Relationship Id="rId15" Type="http://schemas.openxmlformats.org/officeDocument/2006/relationships/hyperlink" Target="https://login.consultant.ru/link/?req=doc&amp;base=RLAW177&amp;n=81367&amp;dst=100005" TargetMode="External"/><Relationship Id="rId23" Type="http://schemas.openxmlformats.org/officeDocument/2006/relationships/hyperlink" Target="https://login.consultant.ru/link/?req=doc&amp;base=RLAW177&amp;n=193480&amp;dst=100005" TargetMode="External"/><Relationship Id="rId28" Type="http://schemas.openxmlformats.org/officeDocument/2006/relationships/hyperlink" Target="https://login.consultant.ru/link/?req=doc&amp;base=RLAW177&amp;n=205297&amp;dst=100005" TargetMode="External"/><Relationship Id="rId36" Type="http://schemas.openxmlformats.org/officeDocument/2006/relationships/hyperlink" Target="https://login.consultant.ru/link/?req=doc&amp;base=RLAW177&amp;n=231097&amp;dst=100005" TargetMode="External"/><Relationship Id="rId49" Type="http://schemas.openxmlformats.org/officeDocument/2006/relationships/hyperlink" Target="https://login.consultant.ru/link/?req=doc&amp;base=RLAW177&amp;n=248632" TargetMode="External"/><Relationship Id="rId57" Type="http://schemas.openxmlformats.org/officeDocument/2006/relationships/hyperlink" Target="https://login.consultant.ru/link/?req=doc&amp;base=RLAW177&amp;n=255062&amp;dst=100565" TargetMode="External"/><Relationship Id="rId10" Type="http://schemas.openxmlformats.org/officeDocument/2006/relationships/hyperlink" Target="https://login.consultant.ru/link/?req=doc&amp;base=RLAW177&amp;n=67519&amp;dst=100005" TargetMode="External"/><Relationship Id="rId31" Type="http://schemas.openxmlformats.org/officeDocument/2006/relationships/hyperlink" Target="https://login.consultant.ru/link/?req=doc&amp;base=RLAW177&amp;n=216388&amp;dst=100005" TargetMode="External"/><Relationship Id="rId44" Type="http://schemas.openxmlformats.org/officeDocument/2006/relationships/hyperlink" Target="https://login.consultant.ru/link/?req=doc&amp;base=RLAW177&amp;n=252822&amp;dst=100005" TargetMode="External"/><Relationship Id="rId52" Type="http://schemas.openxmlformats.org/officeDocument/2006/relationships/hyperlink" Target="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10765</Words>
  <Characters>61365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1</cp:revision>
  <dcterms:created xsi:type="dcterms:W3CDTF">2025-02-19T06:33:00Z</dcterms:created>
  <dcterms:modified xsi:type="dcterms:W3CDTF">2025-02-19T06:34:00Z</dcterms:modified>
</cp:coreProperties>
</file>