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3115"/>
        <w:gridCol w:w="3662"/>
        <w:gridCol w:w="3260"/>
        <w:gridCol w:w="2126"/>
        <w:gridCol w:w="2268"/>
      </w:tblGrid>
      <w:tr w:rsidR="003D2462" w:rsidTr="003D2462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462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для регулируемых организаций, </w:t>
            </w:r>
          </w:p>
          <w:p w:rsidR="003D2462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46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</w:t>
            </w:r>
            <w:proofErr w:type="gramEnd"/>
            <w:r w:rsidRPr="003D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в сфере холодного водоснабжения и водоотведения</w:t>
            </w:r>
          </w:p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62" w:rsidTr="003D2462">
        <w:tc>
          <w:tcPr>
            <w:tcW w:w="561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2462" w:rsidRPr="001844D1" w:rsidRDefault="003D2462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обязательного требования для юридических лиц и индивидуальных предпринимателей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правовой акт и его структурную единицу, содержащую обязательное требование</w:t>
            </w:r>
          </w:p>
          <w:p w:rsidR="003D2462" w:rsidRPr="001844D1" w:rsidRDefault="003D2462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2462" w:rsidRPr="001844D1" w:rsidRDefault="003D2462" w:rsidP="003D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D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предусмотренную КоАП РФ ответственность за неисполнение обязательного требования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D1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Fonts w:ascii="Times New Roman" w:hAnsi="Times New Roman" w:cs="Times New Roman"/>
                <w:sz w:val="24"/>
                <w:szCs w:val="24"/>
              </w:rPr>
              <w:t>Регулируемая организация до              1 мая года, предшествующего очередному расчетному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Fonts w:ascii="Times New Roman" w:hAnsi="Times New Roman" w:cs="Times New Roman"/>
                <w:sz w:val="24"/>
                <w:szCs w:val="24"/>
              </w:rPr>
              <w:t>п.14 Правил регулирования тарифов в сфере водоснабжения и водоотведения, утвержденных постановлением Правительства Российской Федерации 13.05.2013 №406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Fonts w:ascii="Times New Roman" w:hAnsi="Times New Roman" w:cs="Times New Roman"/>
                <w:sz w:val="24"/>
                <w:szCs w:val="24"/>
              </w:rPr>
              <w:t>Ежегодно, до                 1 мая года, предшествующего очередному расчетному периоду регулирования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Fonts w:ascii="Times New Roman" w:hAnsi="Times New Roman" w:cs="Times New Roman"/>
                <w:sz w:val="24"/>
                <w:szCs w:val="24"/>
              </w:rPr>
              <w:t>ч. 1 ст. 19.7.1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662" w:type="dxa"/>
          </w:tcPr>
          <w:p w:rsidR="003D2462" w:rsidRDefault="003D2462" w:rsidP="003D2462">
            <w:pPr>
              <w:pStyle w:val="Style2"/>
              <w:widowControl/>
              <w:spacing w:line="281" w:lineRule="exact"/>
              <w:ind w:left="7" w:hanging="7"/>
              <w:rPr>
                <w:rStyle w:val="FontStyle40"/>
              </w:rPr>
            </w:pPr>
            <w:r w:rsidRPr="00957B71">
              <w:rPr>
                <w:rStyle w:val="FontStyle40"/>
                <w:sz w:val="24"/>
                <w:szCs w:val="24"/>
              </w:rPr>
              <w:t>Регулируемая организация (за исключением регулируемых организаций, владеющих 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году) направляет проект производственной программы на утверждение в уполномоченный</w:t>
            </w:r>
            <w:r>
              <w:t xml:space="preserve"> </w:t>
            </w:r>
            <w:r>
              <w:rPr>
                <w:rStyle w:val="FontStyle40"/>
              </w:rPr>
              <w:t xml:space="preserve">орган до 1 мая года, предшествующего году начала периода реализации </w:t>
            </w:r>
            <w:r>
              <w:rPr>
                <w:rStyle w:val="FontStyle40"/>
              </w:rPr>
              <w:lastRenderedPageBreak/>
              <w:t>производственной программы.</w:t>
            </w:r>
          </w:p>
          <w:p w:rsidR="003D2462" w:rsidRDefault="003D2462" w:rsidP="003D2462">
            <w:pPr>
              <w:pStyle w:val="Style2"/>
              <w:widowControl/>
              <w:spacing w:line="240" w:lineRule="auto"/>
              <w:ind w:hanging="7"/>
              <w:rPr>
                <w:rStyle w:val="FontStyle40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ind w:hanging="7"/>
              <w:rPr>
                <w:rStyle w:val="FontStyle40"/>
              </w:rPr>
            </w:pP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ind w:hanging="7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</w:rPr>
              <w:t>В случае если регулируемая организация владеет 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году, такая регулируемая организация направляет проект производственной программы на утверждение в уполномоченный орган до 1 декабря текущего года.</w:t>
            </w:r>
          </w:p>
        </w:tc>
        <w:tc>
          <w:tcPr>
            <w:tcW w:w="3260" w:type="dxa"/>
          </w:tcPr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lastRenderedPageBreak/>
              <w:t>п. 8 Правил разработки,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утверждения и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корректировки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производственных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программ организаций,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осуществляющих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горячее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ind w:firstLine="14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водоснабжение, холодное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водоснабжение и (или)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водоотведение,</w:t>
            </w: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957B71">
              <w:rPr>
                <w:rStyle w:val="FontStyle40"/>
                <w:sz w:val="24"/>
                <w:szCs w:val="24"/>
              </w:rPr>
              <w:t>утвержденных</w:t>
            </w:r>
            <w:proofErr w:type="gramEnd"/>
            <w:r>
              <w:rPr>
                <w:rStyle w:val="FontStyle40"/>
                <w:sz w:val="24"/>
                <w:szCs w:val="24"/>
              </w:rPr>
              <w:t xml:space="preserve"> </w:t>
            </w:r>
            <w:r>
              <w:rPr>
                <w:rStyle w:val="FontStyle40"/>
              </w:rPr>
              <w:t>постановлением Правительства Российской Федерации от 29.07.2013 №641</w:t>
            </w:r>
          </w:p>
        </w:tc>
        <w:tc>
          <w:tcPr>
            <w:tcW w:w="2126" w:type="dxa"/>
          </w:tcPr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t>Ежегодно, до 1 мая года, предш</w:t>
            </w:r>
            <w:r>
              <w:rPr>
                <w:rStyle w:val="FontStyle40"/>
                <w:sz w:val="24"/>
                <w:szCs w:val="24"/>
              </w:rPr>
              <w:t xml:space="preserve">ествующего году начала периода реализации            </w:t>
            </w:r>
            <w:r w:rsidRPr="00957B71">
              <w:rPr>
                <w:rStyle w:val="FontStyle40"/>
                <w:sz w:val="24"/>
                <w:szCs w:val="24"/>
              </w:rPr>
              <w:t>производственной программы</w:t>
            </w: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</w:rPr>
              <w:t>Ежегодно, до 1 декабря текущего года.</w:t>
            </w:r>
          </w:p>
        </w:tc>
        <w:tc>
          <w:tcPr>
            <w:tcW w:w="2268" w:type="dxa"/>
          </w:tcPr>
          <w:p w:rsidR="003D2462" w:rsidRPr="00957B71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57B71">
              <w:rPr>
                <w:rStyle w:val="FontStyle40"/>
                <w:sz w:val="24"/>
                <w:szCs w:val="24"/>
              </w:rPr>
              <w:lastRenderedPageBreak/>
              <w:t>ч. 1 ст. 19.7.1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 xml:space="preserve">Регулируемые организации ежеквартально, не позднее чем через 45 дней после окончания отчетного квартала,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квартал. Ежегодно, не позднее чем через 45 дней после сдачи годовой бухгалтерской отчетности, регулируемые организации представляют в уполномоченный орган исполнительной власти </w:t>
            </w:r>
            <w:r w:rsidRPr="009374F5">
              <w:rPr>
                <w:rStyle w:val="FontStyle40"/>
                <w:sz w:val="24"/>
                <w:szCs w:val="24"/>
              </w:rPr>
              <w:lastRenderedPageBreak/>
              <w:t>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год.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lastRenderedPageBreak/>
              <w:t>п.57 Правил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разработки, согласования, утверждения и корректировки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инвестиционных программ организаций, осуществляющих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горячее водоснабжение, холодное водоснабжение и (или)</w:t>
            </w:r>
            <w:r>
              <w:rPr>
                <w:rStyle w:val="FontStyle40"/>
                <w:sz w:val="24"/>
                <w:szCs w:val="24"/>
              </w:rPr>
              <w:t xml:space="preserve"> водоотведение, </w:t>
            </w:r>
            <w:proofErr w:type="gramStart"/>
            <w:r w:rsidRPr="009374F5">
              <w:rPr>
                <w:rStyle w:val="FontStyle40"/>
                <w:sz w:val="24"/>
                <w:szCs w:val="24"/>
              </w:rPr>
              <w:t>утвержденных</w:t>
            </w:r>
            <w:proofErr w:type="gramEnd"/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9374F5">
              <w:rPr>
                <w:rStyle w:val="FontStyle40"/>
                <w:sz w:val="24"/>
                <w:szCs w:val="24"/>
              </w:rPr>
              <w:t>постановлением Правительства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</w:pPr>
            <w:r w:rsidRPr="009374F5">
              <w:rPr>
                <w:rStyle w:val="FontStyle40"/>
                <w:sz w:val="24"/>
                <w:szCs w:val="24"/>
              </w:rPr>
              <w:t>Российской Федерации от 29.07.2013 №641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не позднее чем через 45 дней после окончания отчетного квартала</w:t>
            </w:r>
          </w:p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не позднее чем через 45 дней после сдачи годовой бухгалтерской отчетности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ч. 1 ст. 19.7.1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firstLine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Регулируемая организация раскрывает информацию в соответствии со Стандартами раскрытия информации в сфере водоснабжения и водоотведения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п.3 Стандартов раскрытия инф</w:t>
            </w:r>
            <w:r>
              <w:rPr>
                <w:rStyle w:val="FontStyle40"/>
                <w:sz w:val="24"/>
                <w:szCs w:val="24"/>
              </w:rPr>
              <w:t xml:space="preserve">ормации в сфере водоснабжения и водоотведения, </w:t>
            </w:r>
            <w:r w:rsidRPr="009374F5">
              <w:rPr>
                <w:rStyle w:val="FontStyle40"/>
                <w:sz w:val="24"/>
                <w:szCs w:val="24"/>
              </w:rPr>
              <w:t>утверждённых постановлением Правительства Российской Федерации от 26.01.2023 № 108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Различные сроки для каждого вида информации определены Стандартами раскрытия информации в сфере водоснабжения и водоотведения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ч. 1 ст. 19.8.1</w:t>
            </w:r>
          </w:p>
          <w:p w:rsidR="003D2462" w:rsidRPr="009374F5" w:rsidRDefault="003D2462" w:rsidP="003D2462">
            <w:pPr>
              <w:pStyle w:val="Style37"/>
              <w:widowControl/>
              <w:spacing w:line="235" w:lineRule="auto"/>
              <w:rPr>
                <w:rStyle w:val="FontStyle49"/>
                <w:sz w:val="24"/>
                <w:szCs w:val="24"/>
              </w:rPr>
            </w:pP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14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 *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Тарифы устанавливаются органами регулирования тарифов до начала очередного периода регулирования, но не позднее 20 декабря года, предшествующего началу очередного периода регулирования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proofErr w:type="gramStart"/>
            <w:r w:rsidRPr="009374F5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9374F5">
              <w:rPr>
                <w:rStyle w:val="FontStyle40"/>
                <w:sz w:val="24"/>
                <w:szCs w:val="24"/>
              </w:rPr>
              <w:t xml:space="preserve"> 8 Правил регулирования тарифов в сфере водоснабжения и водоотведения, утвержденных постановлением Правительства Российской Федерации от 13.05.2013 №406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Не позднее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20 декабря года,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предшествующего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началу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очередного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периода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регулирования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ч. 2 ст. 14.6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 *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Уполномоченный орган утверждает производственную программу в срок не позднее 20 декабря года, предшествующего году начала реализации производственной программы.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 xml:space="preserve">п.15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</w:t>
            </w:r>
            <w:r w:rsidRPr="009374F5">
              <w:rPr>
                <w:rStyle w:val="FontStyle40"/>
                <w:sz w:val="24"/>
                <w:szCs w:val="24"/>
              </w:rPr>
              <w:lastRenderedPageBreak/>
              <w:t>водоотведение утвержденных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постановлением Правительства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Российской Федерации от 29.07.2013 №641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lastRenderedPageBreak/>
              <w:t>Не позднее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20 декабря года,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предшествующего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году начала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реализации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производственной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программы.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pStyle w:val="Style10"/>
              <w:widowControl/>
              <w:spacing w:line="235" w:lineRule="auto"/>
            </w:pPr>
            <w:r>
              <w:t>-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</w:t>
            </w:r>
            <w:proofErr w:type="gramStart"/>
            <w:r w:rsidRPr="009374F5">
              <w:rPr>
                <w:rStyle w:val="FontStyle40"/>
                <w:sz w:val="24"/>
                <w:szCs w:val="24"/>
              </w:rPr>
              <w:t>ь(</w:t>
            </w:r>
            <w:proofErr w:type="gramEnd"/>
            <w:r w:rsidRPr="009374F5">
              <w:rPr>
                <w:rStyle w:val="FontStyle40"/>
                <w:sz w:val="24"/>
                <w:szCs w:val="24"/>
              </w:rPr>
              <w:t>надзор) в области регулирования тарифов в сфере водоснабжения и водоотведения *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Уполномоченный орган местного самоуправления утверждает инвестиционную программу /до 30 октября года, предшествующего началу реализации инвестиционной программы.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pacing w:val="3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п.</w:t>
            </w:r>
            <w:r w:rsidRPr="009374F5">
              <w:rPr>
                <w:rStyle w:val="FontStyle40"/>
                <w:sz w:val="24"/>
                <w:szCs w:val="24"/>
              </w:rPr>
              <w:t xml:space="preserve">32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</w:t>
            </w:r>
            <w:r w:rsidRPr="009374F5">
              <w:rPr>
                <w:rStyle w:val="FontStyle40"/>
                <w:spacing w:val="30"/>
                <w:sz w:val="24"/>
                <w:szCs w:val="24"/>
              </w:rPr>
              <w:t>№641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35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До 30 октября года,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предшествующего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началу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реализации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инвестиционной</w:t>
            </w:r>
          </w:p>
          <w:p w:rsidR="003D2462" w:rsidRPr="009374F5" w:rsidRDefault="003D2462" w:rsidP="003D2462">
            <w:pPr>
              <w:pStyle w:val="Style2"/>
              <w:widowControl/>
              <w:spacing w:line="235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программы.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pStyle w:val="Style10"/>
              <w:widowControl/>
              <w:spacing w:line="235" w:lineRule="auto"/>
            </w:pPr>
            <w:r w:rsidRPr="009374F5">
              <w:t>-</w:t>
            </w:r>
          </w:p>
        </w:tc>
      </w:tr>
      <w:tr w:rsidR="003D2462" w:rsidTr="003D2462">
        <w:tc>
          <w:tcPr>
            <w:tcW w:w="561" w:type="dxa"/>
          </w:tcPr>
          <w:p w:rsidR="003D2462" w:rsidRPr="002D1B38" w:rsidRDefault="002D1B38" w:rsidP="003D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D2462" w:rsidRPr="009374F5" w:rsidRDefault="003D2462" w:rsidP="003D2462">
            <w:pPr>
              <w:pStyle w:val="Style2"/>
              <w:widowControl/>
              <w:spacing w:line="240" w:lineRule="auto"/>
              <w:ind w:hanging="22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 *</w:t>
            </w:r>
          </w:p>
        </w:tc>
        <w:tc>
          <w:tcPr>
            <w:tcW w:w="3662" w:type="dxa"/>
          </w:tcPr>
          <w:p w:rsidR="003D2462" w:rsidRPr="009374F5" w:rsidRDefault="003D2462" w:rsidP="003D2462">
            <w:pPr>
              <w:pStyle w:val="Style2"/>
              <w:widowControl/>
              <w:spacing w:line="240" w:lineRule="auto"/>
              <w:ind w:hanging="14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Копии решений об установлении тарифов и протоколов заседаний коллегиальных органов направляются в федеральный орган регулирования тарифов</w:t>
            </w:r>
          </w:p>
        </w:tc>
        <w:tc>
          <w:tcPr>
            <w:tcW w:w="3260" w:type="dxa"/>
          </w:tcPr>
          <w:p w:rsidR="003D2462" w:rsidRPr="009374F5" w:rsidRDefault="003D2462" w:rsidP="003D2462">
            <w:pPr>
              <w:pStyle w:val="Style2"/>
              <w:widowControl/>
              <w:spacing w:line="240" w:lineRule="auto"/>
              <w:ind w:hanging="7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 xml:space="preserve">п.31 Правил регулирования тарифов в сфере водоснабжения и водоотведения, утвержденных постановлением Правительства Российской Федерации от 13.05.2013 </w:t>
            </w:r>
            <w:r>
              <w:rPr>
                <w:rStyle w:val="FontStyle40"/>
                <w:sz w:val="24"/>
                <w:szCs w:val="24"/>
              </w:rPr>
              <w:t xml:space="preserve">             </w:t>
            </w:r>
            <w:r w:rsidRPr="009374F5">
              <w:rPr>
                <w:rStyle w:val="FontStyle40"/>
                <w:sz w:val="24"/>
                <w:szCs w:val="24"/>
              </w:rPr>
              <w:t>№ 406</w:t>
            </w:r>
          </w:p>
        </w:tc>
        <w:tc>
          <w:tcPr>
            <w:tcW w:w="2126" w:type="dxa"/>
          </w:tcPr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В течение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7 рабочих дней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со дня принятия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 xml:space="preserve">решения </w:t>
            </w:r>
            <w:proofErr w:type="gramStart"/>
            <w:r w:rsidRPr="009374F5">
              <w:rPr>
                <w:rStyle w:val="FontStyle40"/>
                <w:sz w:val="24"/>
                <w:szCs w:val="24"/>
              </w:rPr>
              <w:t>об</w:t>
            </w:r>
            <w:proofErr w:type="gramEnd"/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9374F5">
              <w:rPr>
                <w:rStyle w:val="FontStyle40"/>
                <w:sz w:val="24"/>
                <w:szCs w:val="24"/>
              </w:rPr>
              <w:t>установлении</w:t>
            </w:r>
            <w:proofErr w:type="gramEnd"/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тарифов,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но не позднее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21 декабря года,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предшествующего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очередному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периоду</w:t>
            </w:r>
          </w:p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регулирования</w:t>
            </w:r>
          </w:p>
        </w:tc>
        <w:tc>
          <w:tcPr>
            <w:tcW w:w="2268" w:type="dxa"/>
          </w:tcPr>
          <w:p w:rsidR="003D2462" w:rsidRPr="009374F5" w:rsidRDefault="003D2462" w:rsidP="003D2462">
            <w:pPr>
              <w:pStyle w:val="Style2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9374F5">
              <w:rPr>
                <w:rStyle w:val="FontStyle40"/>
                <w:sz w:val="24"/>
                <w:szCs w:val="24"/>
              </w:rPr>
              <w:t>ч. 1 ст. 19.7.1</w:t>
            </w:r>
          </w:p>
        </w:tc>
      </w:tr>
      <w:bookmarkEnd w:id="0"/>
    </w:tbl>
    <w:p w:rsidR="003D2462" w:rsidRDefault="003D2462"/>
    <w:sectPr w:rsidR="003D2462" w:rsidSect="003D2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7D" w:rsidRDefault="00DD167D" w:rsidP="003D2462">
      <w:pPr>
        <w:spacing w:after="0" w:line="240" w:lineRule="auto"/>
      </w:pPr>
      <w:r>
        <w:separator/>
      </w:r>
    </w:p>
  </w:endnote>
  <w:endnote w:type="continuationSeparator" w:id="0">
    <w:p w:rsidR="00DD167D" w:rsidRDefault="00DD167D" w:rsidP="003D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7D" w:rsidRDefault="00DD167D" w:rsidP="003D2462">
      <w:pPr>
        <w:spacing w:after="0" w:line="240" w:lineRule="auto"/>
      </w:pPr>
      <w:r>
        <w:separator/>
      </w:r>
    </w:p>
  </w:footnote>
  <w:footnote w:type="continuationSeparator" w:id="0">
    <w:p w:rsidR="00DD167D" w:rsidRDefault="00DD167D" w:rsidP="003D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41"/>
    <w:rsid w:val="000B1B90"/>
    <w:rsid w:val="002D1B38"/>
    <w:rsid w:val="003D2462"/>
    <w:rsid w:val="007A0334"/>
    <w:rsid w:val="00882E45"/>
    <w:rsid w:val="009D2F41"/>
    <w:rsid w:val="009D3C8E"/>
    <w:rsid w:val="00DD167D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3D24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D246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D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D2462"/>
    <w:rPr>
      <w:rFonts w:ascii="Times New Roman" w:hAnsi="Times New Roman" w:cs="Times New Roman"/>
      <w:i/>
      <w:iCs/>
      <w:spacing w:val="70"/>
      <w:sz w:val="46"/>
      <w:szCs w:val="46"/>
    </w:rPr>
  </w:style>
  <w:style w:type="paragraph" w:customStyle="1" w:styleId="Style10">
    <w:name w:val="Style10"/>
    <w:basedOn w:val="a"/>
    <w:uiPriority w:val="99"/>
    <w:rsid w:val="003D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462"/>
  </w:style>
  <w:style w:type="paragraph" w:styleId="a6">
    <w:name w:val="footer"/>
    <w:basedOn w:val="a"/>
    <w:link w:val="a7"/>
    <w:uiPriority w:val="99"/>
    <w:unhideWhenUsed/>
    <w:rsid w:val="003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3D24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D246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D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D2462"/>
    <w:rPr>
      <w:rFonts w:ascii="Times New Roman" w:hAnsi="Times New Roman" w:cs="Times New Roman"/>
      <w:i/>
      <w:iCs/>
      <w:spacing w:val="70"/>
      <w:sz w:val="46"/>
      <w:szCs w:val="46"/>
    </w:rPr>
  </w:style>
  <w:style w:type="paragraph" w:customStyle="1" w:styleId="Style10">
    <w:name w:val="Style10"/>
    <w:basedOn w:val="a"/>
    <w:uiPriority w:val="99"/>
    <w:rsid w:val="003D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462"/>
  </w:style>
  <w:style w:type="paragraph" w:styleId="a6">
    <w:name w:val="footer"/>
    <w:basedOn w:val="a"/>
    <w:link w:val="a7"/>
    <w:uiPriority w:val="99"/>
    <w:unhideWhenUsed/>
    <w:rsid w:val="003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Головкина Кристина Витальевна</dc:creator>
  <cp:keywords/>
  <dc:description/>
  <cp:lastModifiedBy>Головкина Кристина Витальевна</cp:lastModifiedBy>
  <cp:revision>5</cp:revision>
  <dcterms:created xsi:type="dcterms:W3CDTF">2024-02-14T08:10:00Z</dcterms:created>
  <dcterms:modified xsi:type="dcterms:W3CDTF">2024-02-14T09:25:00Z</dcterms:modified>
</cp:coreProperties>
</file>