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A123C1" w:rsidRDefault="00A123C1" w:rsidP="00A123C1">
      <w:pPr>
        <w:rPr>
          <w:sz w:val="28"/>
          <w:szCs w:val="28"/>
        </w:rPr>
      </w:pPr>
    </w:p>
    <w:p w:rsidR="00043644" w:rsidRDefault="00043644" w:rsidP="00A1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</w:t>
      </w:r>
    </w:p>
    <w:p w:rsidR="00043644" w:rsidRDefault="00043644" w:rsidP="00A1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город-курорт Геленджик </w:t>
      </w:r>
    </w:p>
    <w:p w:rsidR="00043644" w:rsidRDefault="00043644" w:rsidP="00A12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6 октября 2022 года №2172 «</w:t>
      </w:r>
      <w:r w:rsidR="00A123C1">
        <w:rPr>
          <w:b/>
          <w:sz w:val="28"/>
          <w:szCs w:val="28"/>
        </w:rPr>
        <w:t>Об утверждении Порядка</w:t>
      </w:r>
      <w:r w:rsidR="0071212E">
        <w:rPr>
          <w:b/>
          <w:sz w:val="28"/>
          <w:szCs w:val="28"/>
        </w:rPr>
        <w:t xml:space="preserve"> </w:t>
      </w:r>
    </w:p>
    <w:p w:rsidR="00043644" w:rsidRDefault="0071212E" w:rsidP="007121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предоставления</w:t>
      </w:r>
      <w:r w:rsidR="00A123C1">
        <w:rPr>
          <w:b/>
          <w:sz w:val="28"/>
          <w:szCs w:val="28"/>
        </w:rPr>
        <w:t xml:space="preserve"> </w:t>
      </w:r>
      <w:r w:rsidRPr="0071212E">
        <w:rPr>
          <w:b/>
          <w:sz w:val="28"/>
          <w:szCs w:val="28"/>
        </w:rPr>
        <w:t xml:space="preserve">дополнительной меры социальной </w:t>
      </w:r>
    </w:p>
    <w:p w:rsidR="00043644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поддержки в виде единовременной денежной выплаты </w:t>
      </w:r>
    </w:p>
    <w:p w:rsidR="00043644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членам семей отдельных категорий погибших (умерших) </w:t>
      </w:r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граждан, принимавших участие в </w:t>
      </w:r>
      <w:proofErr w:type="gramStart"/>
      <w:r w:rsidRPr="0071212E">
        <w:rPr>
          <w:b/>
          <w:sz w:val="28"/>
          <w:szCs w:val="28"/>
        </w:rPr>
        <w:t>специальной</w:t>
      </w:r>
      <w:proofErr w:type="gramEnd"/>
      <w:r w:rsidRPr="0071212E">
        <w:rPr>
          <w:b/>
          <w:sz w:val="28"/>
          <w:szCs w:val="28"/>
        </w:rPr>
        <w:t xml:space="preserve"> военной </w:t>
      </w:r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proofErr w:type="gramStart"/>
      <w:r w:rsidRPr="0071212E">
        <w:rPr>
          <w:b/>
          <w:sz w:val="28"/>
          <w:szCs w:val="28"/>
        </w:rPr>
        <w:t xml:space="preserve">операции (направленных (командированных) для </w:t>
      </w:r>
      <w:proofErr w:type="gramEnd"/>
    </w:p>
    <w:p w:rsidR="0071212E" w:rsidRPr="0071212E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 xml:space="preserve">выполнения задач) на территориях Донецкой Народной </w:t>
      </w:r>
    </w:p>
    <w:p w:rsidR="00A123C1" w:rsidRDefault="0071212E" w:rsidP="0071212E">
      <w:pPr>
        <w:jc w:val="center"/>
        <w:rPr>
          <w:b/>
          <w:sz w:val="28"/>
          <w:szCs w:val="28"/>
        </w:rPr>
      </w:pPr>
      <w:r w:rsidRPr="0071212E">
        <w:rPr>
          <w:b/>
          <w:sz w:val="28"/>
          <w:szCs w:val="28"/>
        </w:rPr>
        <w:t>Республики, Луганской Народной Республики и Украины</w:t>
      </w:r>
      <w:r w:rsidR="00043644">
        <w:rPr>
          <w:b/>
          <w:sz w:val="28"/>
          <w:szCs w:val="28"/>
        </w:rPr>
        <w:t>»</w:t>
      </w:r>
      <w:r w:rsidR="00A123C1">
        <w:rPr>
          <w:b/>
          <w:sz w:val="28"/>
          <w:szCs w:val="28"/>
        </w:rPr>
        <w:t xml:space="preserve"> </w:t>
      </w:r>
    </w:p>
    <w:p w:rsidR="00A123C1" w:rsidRDefault="00A123C1" w:rsidP="00A123C1">
      <w:pPr>
        <w:jc w:val="center"/>
        <w:rPr>
          <w:b/>
          <w:sz w:val="28"/>
          <w:szCs w:val="28"/>
        </w:rPr>
      </w:pPr>
    </w:p>
    <w:p w:rsidR="00573B35" w:rsidRDefault="00573B35" w:rsidP="00A123C1">
      <w:pPr>
        <w:jc w:val="center"/>
        <w:rPr>
          <w:b/>
          <w:sz w:val="28"/>
          <w:szCs w:val="28"/>
        </w:rPr>
      </w:pPr>
    </w:p>
    <w:p w:rsidR="00D9079B" w:rsidRDefault="00352FD0" w:rsidP="00573B3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протест прокурора города Геленджика от 14 августа 2023 года №7-02-2023/Прдп267-23-20030021 на постановление администрации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пального образования город-курорт Геленджик от 6 октября 2022 года №2172 </w:t>
      </w:r>
      <w:r w:rsidRPr="00352FD0">
        <w:rPr>
          <w:sz w:val="28"/>
          <w:szCs w:val="28"/>
        </w:rPr>
        <w:t xml:space="preserve">«Об утверждении Порядка предоставления дополнительной меры социальной </w:t>
      </w:r>
      <w:proofErr w:type="gramStart"/>
      <w:r w:rsidRPr="00352FD0">
        <w:rPr>
          <w:sz w:val="28"/>
          <w:szCs w:val="28"/>
        </w:rPr>
        <w:t>поддержки в виде единовременной денежной выплаты членам семей отдельных категорий погибших (умерших)</w:t>
      </w:r>
      <w:r>
        <w:rPr>
          <w:sz w:val="28"/>
          <w:szCs w:val="28"/>
        </w:rPr>
        <w:t xml:space="preserve"> </w:t>
      </w:r>
      <w:r w:rsidRPr="00352FD0">
        <w:rPr>
          <w:sz w:val="28"/>
          <w:szCs w:val="28"/>
        </w:rPr>
        <w:t>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</w:t>
      </w:r>
      <w:r w:rsidRPr="00352FD0">
        <w:rPr>
          <w:sz w:val="28"/>
          <w:szCs w:val="28"/>
        </w:rPr>
        <w:t>б</w:t>
      </w:r>
      <w:r w:rsidRPr="00352FD0">
        <w:rPr>
          <w:sz w:val="28"/>
          <w:szCs w:val="28"/>
        </w:rPr>
        <w:t>лики и Украины»</w:t>
      </w:r>
      <w:r>
        <w:rPr>
          <w:sz w:val="28"/>
          <w:szCs w:val="28"/>
        </w:rPr>
        <w:t>, в</w:t>
      </w:r>
      <w:r w:rsidR="0071212E">
        <w:rPr>
          <w:sz w:val="28"/>
          <w:szCs w:val="28"/>
        </w:rPr>
        <w:t xml:space="preserve"> соответствии с решением Думы муниципального образов</w:t>
      </w:r>
      <w:r w:rsidR="0071212E">
        <w:rPr>
          <w:sz w:val="28"/>
          <w:szCs w:val="28"/>
        </w:rPr>
        <w:t>а</w:t>
      </w:r>
      <w:r w:rsidR="0071212E">
        <w:rPr>
          <w:sz w:val="28"/>
          <w:szCs w:val="28"/>
        </w:rPr>
        <w:t>ния город-курорт Геленджик от 29 июля 2022 года №</w:t>
      </w:r>
      <w:r w:rsidR="006F6D96">
        <w:rPr>
          <w:sz w:val="28"/>
          <w:szCs w:val="28"/>
        </w:rPr>
        <w:t>528</w:t>
      </w:r>
      <w:r w:rsidR="0071212E">
        <w:rPr>
          <w:sz w:val="28"/>
          <w:szCs w:val="28"/>
        </w:rPr>
        <w:t xml:space="preserve"> «</w:t>
      </w:r>
      <w:r w:rsidR="0071212E" w:rsidRPr="0071212E">
        <w:rPr>
          <w:sz w:val="28"/>
          <w:szCs w:val="28"/>
        </w:rPr>
        <w:t>Об установлении д</w:t>
      </w:r>
      <w:r w:rsidR="0071212E" w:rsidRPr="0071212E">
        <w:rPr>
          <w:sz w:val="28"/>
          <w:szCs w:val="28"/>
        </w:rPr>
        <w:t>о</w:t>
      </w:r>
      <w:r w:rsidR="0071212E" w:rsidRPr="0071212E">
        <w:rPr>
          <w:sz w:val="28"/>
          <w:szCs w:val="28"/>
        </w:rPr>
        <w:t>полнительной меры социальной поддержки в виде единовременной денежной выплаты</w:t>
      </w:r>
      <w:proofErr w:type="gramEnd"/>
      <w:r w:rsidR="0071212E" w:rsidRPr="0071212E">
        <w:rPr>
          <w:sz w:val="28"/>
          <w:szCs w:val="28"/>
        </w:rPr>
        <w:t xml:space="preserve"> членам семей отдельных категорий погибших (умерших) граждан, принимавших участие в специальной военной операции (направленных</w:t>
      </w:r>
      <w:r w:rsidR="00573B35">
        <w:rPr>
          <w:sz w:val="28"/>
          <w:szCs w:val="28"/>
        </w:rPr>
        <w:t xml:space="preserve"> </w:t>
      </w:r>
      <w:r w:rsidR="0071212E" w:rsidRPr="0071212E">
        <w:rPr>
          <w:sz w:val="28"/>
          <w:szCs w:val="28"/>
        </w:rPr>
        <w:t>(к</w:t>
      </w:r>
      <w:r w:rsidR="0071212E" w:rsidRPr="0071212E">
        <w:rPr>
          <w:sz w:val="28"/>
          <w:szCs w:val="28"/>
        </w:rPr>
        <w:t>о</w:t>
      </w:r>
      <w:r w:rsidR="0071212E" w:rsidRPr="0071212E">
        <w:rPr>
          <w:sz w:val="28"/>
          <w:szCs w:val="28"/>
        </w:rPr>
        <w:t>мандированных) для выполнения задач) на территориях Донецкой Народной Республики, Луганской Народной Республики</w:t>
      </w:r>
      <w:r w:rsidR="00573B35">
        <w:rPr>
          <w:sz w:val="28"/>
          <w:szCs w:val="28"/>
        </w:rPr>
        <w:t>, Запорожской области, Херсо</w:t>
      </w:r>
      <w:r w:rsidR="00573B35">
        <w:rPr>
          <w:sz w:val="28"/>
          <w:szCs w:val="28"/>
        </w:rPr>
        <w:t>н</w:t>
      </w:r>
      <w:r w:rsidR="00573B35">
        <w:rPr>
          <w:sz w:val="28"/>
          <w:szCs w:val="28"/>
        </w:rPr>
        <w:t xml:space="preserve">ской области </w:t>
      </w:r>
      <w:r w:rsidR="0071212E" w:rsidRPr="0071212E">
        <w:rPr>
          <w:sz w:val="28"/>
          <w:szCs w:val="28"/>
        </w:rPr>
        <w:t xml:space="preserve"> и Украины</w:t>
      </w:r>
      <w:r w:rsidR="0071212E">
        <w:rPr>
          <w:sz w:val="28"/>
          <w:szCs w:val="28"/>
        </w:rPr>
        <w:t>»</w:t>
      </w:r>
      <w:r w:rsidR="00043644">
        <w:rPr>
          <w:sz w:val="28"/>
          <w:szCs w:val="28"/>
        </w:rPr>
        <w:t xml:space="preserve"> (в редакции решения Думы муниципального образ</w:t>
      </w:r>
      <w:r w:rsidR="00043644">
        <w:rPr>
          <w:sz w:val="28"/>
          <w:szCs w:val="28"/>
        </w:rPr>
        <w:t>о</w:t>
      </w:r>
      <w:r w:rsidR="00043644">
        <w:rPr>
          <w:sz w:val="28"/>
          <w:szCs w:val="28"/>
        </w:rPr>
        <w:t xml:space="preserve">вания город-курорт Геленджик от </w:t>
      </w:r>
      <w:r w:rsidR="00FC475F">
        <w:rPr>
          <w:sz w:val="28"/>
          <w:szCs w:val="28"/>
        </w:rPr>
        <w:t>6 сентября</w:t>
      </w:r>
      <w:r w:rsidR="00043644">
        <w:rPr>
          <w:sz w:val="28"/>
          <w:szCs w:val="28"/>
        </w:rPr>
        <w:t xml:space="preserve"> 2023 года №</w:t>
      </w:r>
      <w:r w:rsidR="004B6C25">
        <w:rPr>
          <w:sz w:val="28"/>
          <w:szCs w:val="28"/>
        </w:rPr>
        <w:t>6</w:t>
      </w:r>
      <w:r w:rsidR="00FC475F">
        <w:rPr>
          <w:sz w:val="28"/>
          <w:szCs w:val="28"/>
        </w:rPr>
        <w:t>58</w:t>
      </w:r>
      <w:r w:rsidR="00043644">
        <w:rPr>
          <w:sz w:val="28"/>
          <w:szCs w:val="28"/>
        </w:rPr>
        <w:t>)</w:t>
      </w:r>
      <w:r w:rsidR="00A123C1">
        <w:rPr>
          <w:sz w:val="28"/>
          <w:szCs w:val="28"/>
        </w:rPr>
        <w:t xml:space="preserve">, </w:t>
      </w:r>
      <w:r w:rsidR="0071212E">
        <w:rPr>
          <w:sz w:val="28"/>
          <w:szCs w:val="28"/>
        </w:rPr>
        <w:t xml:space="preserve">руководствуясь </w:t>
      </w:r>
      <w:r w:rsidR="00A123C1">
        <w:rPr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 (</w:t>
      </w:r>
      <w:r w:rsidR="0071212E" w:rsidRPr="0071212E">
        <w:rPr>
          <w:sz w:val="28"/>
          <w:szCs w:val="28"/>
        </w:rPr>
        <w:t xml:space="preserve">в редакции Федерального закона от </w:t>
      </w:r>
      <w:r w:rsidR="00493972">
        <w:rPr>
          <w:sz w:val="28"/>
          <w:szCs w:val="28"/>
        </w:rPr>
        <w:t>4</w:t>
      </w:r>
      <w:r w:rsidR="00573B35">
        <w:rPr>
          <w:sz w:val="28"/>
          <w:szCs w:val="28"/>
        </w:rPr>
        <w:t xml:space="preserve"> </w:t>
      </w:r>
      <w:r w:rsidR="00493972">
        <w:rPr>
          <w:sz w:val="28"/>
          <w:szCs w:val="28"/>
        </w:rPr>
        <w:t>августа</w:t>
      </w:r>
      <w:r w:rsidR="00986944">
        <w:rPr>
          <w:sz w:val="28"/>
          <w:szCs w:val="28"/>
        </w:rPr>
        <w:t xml:space="preserve"> 2023</w:t>
      </w:r>
      <w:r w:rsidR="0071212E" w:rsidRPr="0071212E">
        <w:rPr>
          <w:sz w:val="28"/>
          <w:szCs w:val="28"/>
        </w:rPr>
        <w:t xml:space="preserve"> года №</w:t>
      </w:r>
      <w:r w:rsidR="00493972">
        <w:rPr>
          <w:sz w:val="28"/>
          <w:szCs w:val="28"/>
        </w:rPr>
        <w:t>420</w:t>
      </w:r>
      <w:r w:rsidR="0071212E" w:rsidRPr="0071212E">
        <w:rPr>
          <w:sz w:val="28"/>
          <w:szCs w:val="28"/>
        </w:rPr>
        <w:t>-ФЗ</w:t>
      </w:r>
      <w:r w:rsidR="009B6D0A">
        <w:rPr>
          <w:sz w:val="28"/>
          <w:szCs w:val="28"/>
        </w:rPr>
        <w:t>)</w:t>
      </w:r>
      <w:r w:rsidR="000657C8">
        <w:rPr>
          <w:sz w:val="28"/>
          <w:szCs w:val="28"/>
        </w:rPr>
        <w:t>,</w:t>
      </w:r>
      <w:r w:rsidR="00A123C1">
        <w:rPr>
          <w:sz w:val="28"/>
          <w:szCs w:val="28"/>
        </w:rPr>
        <w:t xml:space="preserve"> статьями 72, 79, 80 Устава муниципального образования город-курорт Геленджик, </w:t>
      </w:r>
      <w:r w:rsidR="00573B35">
        <w:rPr>
          <w:sz w:val="28"/>
          <w:szCs w:val="28"/>
        </w:rPr>
        <w:t xml:space="preserve">                                 </w:t>
      </w:r>
      <w:proofErr w:type="gramStart"/>
      <w:r w:rsidR="00A123C1">
        <w:rPr>
          <w:sz w:val="28"/>
          <w:szCs w:val="28"/>
        </w:rPr>
        <w:t>п</w:t>
      </w:r>
      <w:proofErr w:type="gramEnd"/>
      <w:r w:rsidR="00A123C1">
        <w:rPr>
          <w:sz w:val="28"/>
          <w:szCs w:val="28"/>
        </w:rPr>
        <w:t xml:space="preserve"> о с т а н о в л я ю:</w:t>
      </w:r>
    </w:p>
    <w:p w:rsidR="00352FD0" w:rsidRDefault="00352FD0" w:rsidP="00D90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proofErr w:type="gramStart"/>
      <w:r>
        <w:rPr>
          <w:sz w:val="28"/>
          <w:szCs w:val="28"/>
        </w:rPr>
        <w:t xml:space="preserve">Удовлетворить </w:t>
      </w:r>
      <w:r w:rsidRPr="00352FD0">
        <w:rPr>
          <w:sz w:val="28"/>
          <w:szCs w:val="28"/>
        </w:rPr>
        <w:t>протест прокурора города Геленджика от 14 августа 2023 года №7-02-2023/Прдп267-23-20030021 на постановление администрации муниципального образования город-курорт Геленджик от 6 октября 2022 года №2172 «Об утверждении Порядка предоставления дополнительной меры соц</w:t>
      </w:r>
      <w:r w:rsidRPr="00352FD0">
        <w:rPr>
          <w:sz w:val="28"/>
          <w:szCs w:val="28"/>
        </w:rPr>
        <w:t>и</w:t>
      </w:r>
      <w:r w:rsidRPr="00352FD0">
        <w:rPr>
          <w:sz w:val="28"/>
          <w:szCs w:val="28"/>
        </w:rPr>
        <w:t>альной поддержки в виде единовременной денежной выплаты членам семей о</w:t>
      </w:r>
      <w:r w:rsidRPr="00352FD0">
        <w:rPr>
          <w:sz w:val="28"/>
          <w:szCs w:val="28"/>
        </w:rPr>
        <w:t>т</w:t>
      </w:r>
      <w:r w:rsidRPr="00352FD0">
        <w:rPr>
          <w:sz w:val="28"/>
          <w:szCs w:val="28"/>
        </w:rPr>
        <w:t>дельных категорий погибших (умерших) граждан, принимавших участие в сп</w:t>
      </w:r>
      <w:r w:rsidRPr="00352FD0">
        <w:rPr>
          <w:sz w:val="28"/>
          <w:szCs w:val="28"/>
        </w:rPr>
        <w:t>е</w:t>
      </w:r>
      <w:r w:rsidRPr="00352FD0">
        <w:rPr>
          <w:sz w:val="28"/>
          <w:szCs w:val="28"/>
        </w:rPr>
        <w:t>циальной военной операции (направленных (командированных) для выполн</w:t>
      </w:r>
      <w:r w:rsidRPr="00352FD0">
        <w:rPr>
          <w:sz w:val="28"/>
          <w:szCs w:val="28"/>
        </w:rPr>
        <w:t>е</w:t>
      </w:r>
      <w:r w:rsidRPr="00352FD0">
        <w:rPr>
          <w:sz w:val="28"/>
          <w:szCs w:val="28"/>
        </w:rPr>
        <w:t>ния задач) на территориях Донецкой Народной</w:t>
      </w:r>
      <w:proofErr w:type="gramEnd"/>
      <w:r w:rsidRPr="00352FD0">
        <w:rPr>
          <w:sz w:val="28"/>
          <w:szCs w:val="28"/>
        </w:rPr>
        <w:t xml:space="preserve"> Республики, Луганской Наро</w:t>
      </w:r>
      <w:r w:rsidRPr="00352FD0">
        <w:rPr>
          <w:sz w:val="28"/>
          <w:szCs w:val="28"/>
        </w:rPr>
        <w:t>д</w:t>
      </w:r>
      <w:r w:rsidRPr="00352FD0">
        <w:rPr>
          <w:sz w:val="28"/>
          <w:szCs w:val="28"/>
        </w:rPr>
        <w:t>ной Республики и Украины»</w:t>
      </w:r>
      <w:r>
        <w:rPr>
          <w:sz w:val="28"/>
          <w:szCs w:val="28"/>
        </w:rPr>
        <w:t>.</w:t>
      </w:r>
    </w:p>
    <w:p w:rsidR="00D9079B" w:rsidRDefault="00352FD0" w:rsidP="00D9079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</w:t>
      </w:r>
      <w:r w:rsidR="00D9079B">
        <w:rPr>
          <w:sz w:val="28"/>
          <w:szCs w:val="28"/>
        </w:rPr>
        <w:t>.</w:t>
      </w:r>
      <w:r w:rsidR="00676567" w:rsidRPr="00D9079B">
        <w:rPr>
          <w:sz w:val="28"/>
          <w:szCs w:val="28"/>
        </w:rPr>
        <w:t>Утвердить изменения</w:t>
      </w:r>
      <w:r w:rsidR="00986944" w:rsidRPr="00D9079B">
        <w:rPr>
          <w:sz w:val="28"/>
          <w:szCs w:val="28"/>
        </w:rPr>
        <w:t xml:space="preserve"> в постановление администрации муниципального образования город-курорт Геленджик от 6 октября 2022 года №2172 «Об утверждении Порядка предоставления дополнительной меры социальной по</w:t>
      </w:r>
      <w:r w:rsidR="00986944" w:rsidRPr="00D9079B">
        <w:rPr>
          <w:sz w:val="28"/>
          <w:szCs w:val="28"/>
        </w:rPr>
        <w:t>д</w:t>
      </w:r>
      <w:r w:rsidR="00986944" w:rsidRPr="00D9079B">
        <w:rPr>
          <w:sz w:val="28"/>
          <w:szCs w:val="28"/>
        </w:rPr>
        <w:t>держки в виде единовременной денежной выплаты членам семей отдельных к</w:t>
      </w:r>
      <w:r w:rsidR="00986944" w:rsidRPr="00D9079B">
        <w:rPr>
          <w:sz w:val="28"/>
          <w:szCs w:val="28"/>
        </w:rPr>
        <w:t>а</w:t>
      </w:r>
      <w:r w:rsidR="00986944" w:rsidRPr="00D9079B">
        <w:rPr>
          <w:sz w:val="28"/>
          <w:szCs w:val="28"/>
        </w:rPr>
        <w:t>тегорий погибших (умерших) граждан, принимавших участие в специальной военной операции (направленных (командированных) для выполнения задач) на территориях Донецкой Народной Республики, Луганской Народной Респу</w:t>
      </w:r>
      <w:r w:rsidR="00986944" w:rsidRPr="00D9079B">
        <w:rPr>
          <w:sz w:val="28"/>
          <w:szCs w:val="28"/>
        </w:rPr>
        <w:t>б</w:t>
      </w:r>
      <w:r w:rsidR="00986944" w:rsidRPr="00D9079B">
        <w:rPr>
          <w:sz w:val="28"/>
          <w:szCs w:val="28"/>
        </w:rPr>
        <w:t xml:space="preserve">лики и Украины» </w:t>
      </w:r>
      <w:r w:rsidR="00676567" w:rsidRPr="00D9079B">
        <w:rPr>
          <w:sz w:val="28"/>
          <w:szCs w:val="28"/>
        </w:rPr>
        <w:t>(прилагается)</w:t>
      </w:r>
      <w:r w:rsidR="00832122" w:rsidRPr="00D9079B">
        <w:rPr>
          <w:sz w:val="28"/>
          <w:szCs w:val="28"/>
        </w:rPr>
        <w:t>.</w:t>
      </w:r>
      <w:proofErr w:type="gramEnd"/>
    </w:p>
    <w:p w:rsidR="00D9079B" w:rsidRDefault="00352FD0" w:rsidP="00D90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079B">
        <w:rPr>
          <w:sz w:val="28"/>
          <w:szCs w:val="28"/>
        </w:rPr>
        <w:t>.</w:t>
      </w:r>
      <w:r w:rsidR="00D9079B" w:rsidRPr="00D9079B">
        <w:rPr>
          <w:sz w:val="28"/>
          <w:szCs w:val="28"/>
        </w:rPr>
        <w:t>Опубликовать настоящее постановление в печатном средстве массовой информации «Официальный вестник органов местного самоуправления мун</w:t>
      </w:r>
      <w:r w:rsidR="00D9079B" w:rsidRPr="00D9079B">
        <w:rPr>
          <w:sz w:val="28"/>
          <w:szCs w:val="28"/>
        </w:rPr>
        <w:t>и</w:t>
      </w:r>
      <w:r w:rsidR="00D9079B" w:rsidRPr="00D9079B">
        <w:rPr>
          <w:sz w:val="28"/>
          <w:szCs w:val="28"/>
        </w:rPr>
        <w:t>ципального образования город-курорт Геленджик».</w:t>
      </w:r>
    </w:p>
    <w:p w:rsidR="00D9079B" w:rsidRPr="00D9079B" w:rsidRDefault="00352FD0" w:rsidP="00D907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079B">
        <w:rPr>
          <w:sz w:val="28"/>
          <w:szCs w:val="28"/>
        </w:rPr>
        <w:t>.</w:t>
      </w:r>
      <w:r w:rsidR="00D9079B" w:rsidRPr="00D9079B">
        <w:rPr>
          <w:sz w:val="28"/>
          <w:szCs w:val="28"/>
        </w:rPr>
        <w:t>Постановление вступает в силу со дня</w:t>
      </w:r>
      <w:r w:rsidR="00493972">
        <w:rPr>
          <w:sz w:val="28"/>
          <w:szCs w:val="28"/>
        </w:rPr>
        <w:t xml:space="preserve"> его официального опубликов</w:t>
      </w:r>
      <w:r w:rsidR="00493972">
        <w:rPr>
          <w:sz w:val="28"/>
          <w:szCs w:val="28"/>
        </w:rPr>
        <w:t>а</w:t>
      </w:r>
      <w:r w:rsidR="00493972">
        <w:rPr>
          <w:sz w:val="28"/>
          <w:szCs w:val="28"/>
        </w:rPr>
        <w:t>ния.</w:t>
      </w:r>
    </w:p>
    <w:p w:rsidR="00D9079B" w:rsidRPr="00D9079B" w:rsidRDefault="00D9079B" w:rsidP="00D9079B">
      <w:pPr>
        <w:jc w:val="both"/>
        <w:rPr>
          <w:sz w:val="28"/>
          <w:szCs w:val="28"/>
        </w:rPr>
      </w:pPr>
    </w:p>
    <w:p w:rsidR="00D9079B" w:rsidRPr="00D9079B" w:rsidRDefault="00D9079B" w:rsidP="00D9079B">
      <w:pPr>
        <w:jc w:val="both"/>
        <w:rPr>
          <w:sz w:val="28"/>
          <w:szCs w:val="28"/>
        </w:rPr>
      </w:pPr>
    </w:p>
    <w:p w:rsidR="00D9079B" w:rsidRPr="00D9079B" w:rsidRDefault="00D9079B" w:rsidP="00D9079B">
      <w:pPr>
        <w:jc w:val="both"/>
        <w:rPr>
          <w:sz w:val="28"/>
          <w:szCs w:val="28"/>
        </w:rPr>
      </w:pPr>
      <w:r w:rsidRPr="00D9079B">
        <w:rPr>
          <w:sz w:val="28"/>
          <w:szCs w:val="28"/>
        </w:rPr>
        <w:t>Глава муниципального образования</w:t>
      </w:r>
    </w:p>
    <w:p w:rsidR="00277F82" w:rsidRDefault="00D9079B" w:rsidP="00D9079B">
      <w:pPr>
        <w:jc w:val="both"/>
        <w:rPr>
          <w:sz w:val="28"/>
          <w:szCs w:val="28"/>
        </w:rPr>
        <w:sectPr w:rsidR="00277F82" w:rsidSect="00573B35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D9079B">
        <w:rPr>
          <w:sz w:val="28"/>
          <w:szCs w:val="28"/>
        </w:rPr>
        <w:t xml:space="preserve">город-курорт Геленджик                                                                  А.А. </w:t>
      </w:r>
      <w:proofErr w:type="spellStart"/>
      <w:r w:rsidRPr="00D9079B">
        <w:rPr>
          <w:sz w:val="28"/>
          <w:szCs w:val="28"/>
        </w:rPr>
        <w:t>Богодистов</w:t>
      </w:r>
      <w:proofErr w:type="spellEnd"/>
    </w:p>
    <w:tbl>
      <w:tblPr>
        <w:tblStyle w:val="aa"/>
        <w:tblW w:w="0" w:type="auto"/>
        <w:tblInd w:w="4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"/>
        <w:gridCol w:w="4360"/>
      </w:tblGrid>
      <w:tr w:rsidR="00277F82" w:rsidTr="006A685D">
        <w:tc>
          <w:tcPr>
            <w:tcW w:w="531" w:type="dxa"/>
          </w:tcPr>
          <w:p w:rsidR="00277F82" w:rsidRDefault="00277F82" w:rsidP="006A685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60" w:type="dxa"/>
          </w:tcPr>
          <w:p w:rsidR="00277F82" w:rsidRDefault="00277F82" w:rsidP="006A685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277F82" w:rsidRDefault="00277F82" w:rsidP="006A685D">
            <w:pPr>
              <w:rPr>
                <w:sz w:val="28"/>
                <w:szCs w:val="28"/>
              </w:rPr>
            </w:pPr>
          </w:p>
          <w:p w:rsidR="00277F82" w:rsidRPr="0055583D" w:rsidRDefault="00277F82" w:rsidP="006A685D">
            <w:pPr>
              <w:rPr>
                <w:sz w:val="28"/>
                <w:szCs w:val="28"/>
              </w:rPr>
            </w:pPr>
            <w:r w:rsidRPr="0055583D">
              <w:rPr>
                <w:sz w:val="28"/>
                <w:szCs w:val="28"/>
              </w:rPr>
              <w:t>УТВЕРЖДЕНЫ</w:t>
            </w:r>
          </w:p>
          <w:p w:rsidR="00277F82" w:rsidRPr="0055583D" w:rsidRDefault="00277F82" w:rsidP="006A685D">
            <w:pPr>
              <w:rPr>
                <w:sz w:val="28"/>
                <w:szCs w:val="28"/>
              </w:rPr>
            </w:pPr>
            <w:r w:rsidRPr="0055583D">
              <w:rPr>
                <w:sz w:val="28"/>
                <w:szCs w:val="28"/>
              </w:rPr>
              <w:t xml:space="preserve">постановлением администрации </w:t>
            </w:r>
          </w:p>
          <w:p w:rsidR="00277F82" w:rsidRPr="0055583D" w:rsidRDefault="00277F82" w:rsidP="006A685D">
            <w:pPr>
              <w:rPr>
                <w:sz w:val="28"/>
                <w:szCs w:val="28"/>
              </w:rPr>
            </w:pPr>
            <w:r w:rsidRPr="0055583D">
              <w:rPr>
                <w:sz w:val="28"/>
                <w:szCs w:val="28"/>
              </w:rPr>
              <w:t>муниципального образования</w:t>
            </w:r>
          </w:p>
          <w:p w:rsidR="00277F82" w:rsidRPr="0055583D" w:rsidRDefault="00277F82" w:rsidP="006A685D">
            <w:pPr>
              <w:rPr>
                <w:sz w:val="28"/>
                <w:szCs w:val="28"/>
              </w:rPr>
            </w:pPr>
            <w:r w:rsidRPr="0055583D">
              <w:rPr>
                <w:sz w:val="28"/>
                <w:szCs w:val="28"/>
              </w:rPr>
              <w:t>город-курорт Геленджик</w:t>
            </w:r>
          </w:p>
          <w:p w:rsidR="00277F82" w:rsidRDefault="00277F82" w:rsidP="006A685D">
            <w:pPr>
              <w:rPr>
                <w:sz w:val="28"/>
                <w:szCs w:val="28"/>
              </w:rPr>
            </w:pPr>
            <w:r w:rsidRPr="0055583D">
              <w:rPr>
                <w:sz w:val="28"/>
                <w:szCs w:val="28"/>
              </w:rPr>
              <w:t>от ___________ № _____</w:t>
            </w:r>
          </w:p>
        </w:tc>
      </w:tr>
    </w:tbl>
    <w:p w:rsidR="00277F82" w:rsidRDefault="00277F82" w:rsidP="00277F82">
      <w:pPr>
        <w:rPr>
          <w:sz w:val="28"/>
          <w:szCs w:val="28"/>
        </w:rPr>
      </w:pPr>
    </w:p>
    <w:p w:rsidR="00811C1D" w:rsidRDefault="00811C1D" w:rsidP="00277F82">
      <w:pPr>
        <w:rPr>
          <w:sz w:val="28"/>
          <w:szCs w:val="28"/>
        </w:rPr>
      </w:pPr>
    </w:p>
    <w:p w:rsidR="00811C1D" w:rsidRDefault="00811C1D" w:rsidP="00277F82">
      <w:pPr>
        <w:rPr>
          <w:sz w:val="28"/>
          <w:szCs w:val="28"/>
        </w:rPr>
      </w:pPr>
    </w:p>
    <w:p w:rsidR="00811C1D" w:rsidRDefault="00811C1D" w:rsidP="00277F82">
      <w:pPr>
        <w:rPr>
          <w:sz w:val="28"/>
          <w:szCs w:val="28"/>
        </w:rPr>
      </w:pPr>
    </w:p>
    <w:p w:rsidR="006405E4" w:rsidRDefault="006405E4" w:rsidP="00277F8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77F82" w:rsidRPr="0093342F" w:rsidRDefault="00277F82" w:rsidP="00277F8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42F">
        <w:rPr>
          <w:rFonts w:ascii="Times New Roman" w:hAnsi="Times New Roman" w:cs="Times New Roman"/>
          <w:b w:val="0"/>
          <w:sz w:val="28"/>
          <w:szCs w:val="28"/>
        </w:rPr>
        <w:t>ИЗМЕНЕНИЯ,</w:t>
      </w:r>
    </w:p>
    <w:p w:rsidR="006405E4" w:rsidRPr="006405E4" w:rsidRDefault="00277F82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342F">
        <w:rPr>
          <w:rFonts w:ascii="Times New Roman" w:hAnsi="Times New Roman" w:cs="Times New Roman"/>
          <w:b w:val="0"/>
          <w:sz w:val="28"/>
          <w:szCs w:val="28"/>
        </w:rPr>
        <w:t xml:space="preserve">внесенные </w:t>
      </w:r>
      <w:r w:rsidR="006405E4" w:rsidRPr="006405E4"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город-курорт Геленджик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от 6 октября 2022 года №2172 «Об утверждении Порядка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дополнительной меры социальной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поддержки в виде единовременной денежной выплаты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членам семей отдельных категорий погибших (умерших)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граждан, принимавших участие в </w:t>
      </w:r>
      <w:proofErr w:type="gramStart"/>
      <w:r w:rsidRPr="006405E4">
        <w:rPr>
          <w:rFonts w:ascii="Times New Roman" w:hAnsi="Times New Roman" w:cs="Times New Roman"/>
          <w:b w:val="0"/>
          <w:sz w:val="28"/>
          <w:szCs w:val="28"/>
        </w:rPr>
        <w:t>специальной</w:t>
      </w:r>
      <w:proofErr w:type="gramEnd"/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 военной </w:t>
      </w:r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операции (направленных (командированных) для </w:t>
      </w:r>
      <w:proofErr w:type="gramEnd"/>
    </w:p>
    <w:p w:rsidR="006405E4" w:rsidRPr="006405E4" w:rsidRDefault="006405E4" w:rsidP="006405E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 xml:space="preserve">выполнения задач) на территориях Донецкой Народной </w:t>
      </w:r>
    </w:p>
    <w:p w:rsidR="00277F82" w:rsidRDefault="006405E4" w:rsidP="006405E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05E4">
        <w:rPr>
          <w:rFonts w:ascii="Times New Roman" w:hAnsi="Times New Roman" w:cs="Times New Roman"/>
          <w:b w:val="0"/>
          <w:sz w:val="28"/>
          <w:szCs w:val="28"/>
        </w:rPr>
        <w:t>Республики, Луганской Народной Республики и Украины»</w:t>
      </w:r>
    </w:p>
    <w:p w:rsidR="006405E4" w:rsidRDefault="006405E4" w:rsidP="00277F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811C1D" w:rsidRDefault="00811C1D" w:rsidP="00277F8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77F82" w:rsidRPr="00277F82" w:rsidRDefault="00277F82" w:rsidP="00277F82">
      <w:pPr>
        <w:jc w:val="both"/>
        <w:rPr>
          <w:sz w:val="28"/>
          <w:szCs w:val="28"/>
        </w:rPr>
      </w:pPr>
    </w:p>
    <w:p w:rsidR="00986944" w:rsidRPr="002E238F" w:rsidRDefault="003B7614" w:rsidP="0002494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E238F">
        <w:rPr>
          <w:sz w:val="28"/>
          <w:szCs w:val="28"/>
        </w:rPr>
        <w:t>Н</w:t>
      </w:r>
      <w:r w:rsidR="00986944" w:rsidRPr="002E238F">
        <w:rPr>
          <w:sz w:val="28"/>
          <w:szCs w:val="28"/>
        </w:rPr>
        <w:t xml:space="preserve">аименование </w:t>
      </w:r>
      <w:r w:rsidR="0002494B">
        <w:rPr>
          <w:sz w:val="28"/>
          <w:szCs w:val="28"/>
        </w:rPr>
        <w:t>постановления после слов «</w:t>
      </w:r>
      <w:r w:rsidR="0002494B" w:rsidRPr="0002494B">
        <w:rPr>
          <w:sz w:val="28"/>
          <w:szCs w:val="28"/>
        </w:rPr>
        <w:t>Луганской Народной Ре</w:t>
      </w:r>
      <w:r w:rsidR="0002494B" w:rsidRPr="0002494B">
        <w:rPr>
          <w:sz w:val="28"/>
          <w:szCs w:val="28"/>
        </w:rPr>
        <w:t>с</w:t>
      </w:r>
      <w:r w:rsidR="0002494B" w:rsidRPr="0002494B">
        <w:rPr>
          <w:sz w:val="28"/>
          <w:szCs w:val="28"/>
        </w:rPr>
        <w:t>публики</w:t>
      </w:r>
      <w:r w:rsidR="0002494B">
        <w:rPr>
          <w:sz w:val="28"/>
          <w:szCs w:val="28"/>
        </w:rPr>
        <w:t xml:space="preserve">» </w:t>
      </w:r>
      <w:r w:rsidR="0002494B" w:rsidRPr="0002494B">
        <w:rPr>
          <w:sz w:val="28"/>
          <w:szCs w:val="28"/>
        </w:rPr>
        <w:t>дополнить словами «, Запорожской области, Херсонской обла</w:t>
      </w:r>
      <w:r w:rsidR="0002494B">
        <w:rPr>
          <w:sz w:val="28"/>
          <w:szCs w:val="28"/>
        </w:rPr>
        <w:t>сти».</w:t>
      </w:r>
    </w:p>
    <w:p w:rsidR="00986944" w:rsidRPr="002E238F" w:rsidRDefault="003B7614" w:rsidP="0002494B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238F">
        <w:rPr>
          <w:sz w:val="28"/>
          <w:szCs w:val="28"/>
        </w:rPr>
        <w:t>П</w:t>
      </w:r>
      <w:r w:rsidR="00D719B2" w:rsidRPr="002E238F">
        <w:rPr>
          <w:sz w:val="28"/>
          <w:szCs w:val="28"/>
        </w:rPr>
        <w:t xml:space="preserve">ункт 1 </w:t>
      </w:r>
      <w:r w:rsidR="0002494B">
        <w:rPr>
          <w:sz w:val="28"/>
          <w:szCs w:val="28"/>
        </w:rPr>
        <w:t xml:space="preserve">постановления после слов </w:t>
      </w:r>
      <w:r w:rsidR="0002494B" w:rsidRPr="0002494B">
        <w:rPr>
          <w:sz w:val="28"/>
          <w:szCs w:val="28"/>
        </w:rPr>
        <w:t>«Луганской Народной Республики» дополнить словами «, Запорожской области, Херсонской области».</w:t>
      </w:r>
    </w:p>
    <w:p w:rsidR="003B7614" w:rsidRDefault="003B7614" w:rsidP="003B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238F" w:rsidRPr="003B7614">
        <w:rPr>
          <w:sz w:val="28"/>
          <w:szCs w:val="28"/>
        </w:rPr>
        <w:t>В приложении:</w:t>
      </w:r>
    </w:p>
    <w:p w:rsidR="002E238F" w:rsidRPr="003B7614" w:rsidRDefault="003B7614" w:rsidP="003B761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2E238F" w:rsidRPr="003B7614">
        <w:rPr>
          <w:sz w:val="28"/>
          <w:szCs w:val="28"/>
        </w:rPr>
        <w:t xml:space="preserve">наименование </w:t>
      </w:r>
      <w:r w:rsidR="00445491" w:rsidRPr="003B7614">
        <w:rPr>
          <w:sz w:val="28"/>
          <w:szCs w:val="28"/>
        </w:rPr>
        <w:t>после слов «Луганской Народной Республики» допо</w:t>
      </w:r>
      <w:r w:rsidR="00445491" w:rsidRPr="003B7614">
        <w:rPr>
          <w:sz w:val="28"/>
          <w:szCs w:val="28"/>
        </w:rPr>
        <w:t>л</w:t>
      </w:r>
      <w:r w:rsidR="00445491" w:rsidRPr="003B7614">
        <w:rPr>
          <w:sz w:val="28"/>
          <w:szCs w:val="28"/>
        </w:rPr>
        <w:t>нить словами «, Запорожской области, Херсонской области»</w:t>
      </w:r>
      <w:r w:rsidR="00D719B2" w:rsidRPr="003B7614">
        <w:rPr>
          <w:sz w:val="28"/>
          <w:szCs w:val="28"/>
        </w:rPr>
        <w:t>;</w:t>
      </w:r>
    </w:p>
    <w:p w:rsidR="002E238F" w:rsidRDefault="003B7614" w:rsidP="003B7614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45491" w:rsidRPr="002E238F">
        <w:rPr>
          <w:sz w:val="28"/>
          <w:szCs w:val="28"/>
        </w:rPr>
        <w:t>пункт 1.1 после слов «Луганской Народной Республики» дополнить словами «, Запорожской области, Херсонской области»;</w:t>
      </w:r>
    </w:p>
    <w:p w:rsidR="00445491" w:rsidRDefault="003B7614" w:rsidP="003B7614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445491" w:rsidRPr="002E238F">
        <w:rPr>
          <w:sz w:val="28"/>
          <w:szCs w:val="28"/>
        </w:rPr>
        <w:t>пункт 1.2 изложить в следующей редакции:</w:t>
      </w:r>
    </w:p>
    <w:p w:rsidR="003B7614" w:rsidRDefault="003B7614" w:rsidP="003B7614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B7614">
        <w:rPr>
          <w:sz w:val="28"/>
          <w:szCs w:val="28"/>
        </w:rPr>
        <w:t>1.2. Единовременная денежная выплата предоставляется членам семей: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7614">
        <w:rPr>
          <w:rFonts w:eastAsiaTheme="minorHAnsi"/>
          <w:sz w:val="28"/>
          <w:szCs w:val="28"/>
          <w:lang w:eastAsia="en-US"/>
        </w:rPr>
        <w:t>1) погибших (умерших) военнослужащих (в том числе призванных на в</w:t>
      </w:r>
      <w:r w:rsidRPr="003B7614">
        <w:rPr>
          <w:rFonts w:eastAsiaTheme="minorHAnsi"/>
          <w:sz w:val="28"/>
          <w:szCs w:val="28"/>
          <w:lang w:eastAsia="en-US"/>
        </w:rPr>
        <w:t>о</w:t>
      </w:r>
      <w:r w:rsidRPr="003B7614">
        <w:rPr>
          <w:rFonts w:eastAsiaTheme="minorHAnsi"/>
          <w:sz w:val="28"/>
          <w:szCs w:val="28"/>
          <w:lang w:eastAsia="en-US"/>
        </w:rPr>
        <w:t>енную службу по мобилизации на основании Указа Президента Российской Федерации от 21 сентября 2022 года №647 «Об объявлении частичной мобил</w:t>
      </w:r>
      <w:r w:rsidRPr="003B7614">
        <w:rPr>
          <w:rFonts w:eastAsiaTheme="minorHAnsi"/>
          <w:sz w:val="28"/>
          <w:szCs w:val="28"/>
          <w:lang w:eastAsia="en-US"/>
        </w:rPr>
        <w:t>и</w:t>
      </w:r>
      <w:r w:rsidRPr="003B7614">
        <w:rPr>
          <w:rFonts w:eastAsiaTheme="minorHAnsi"/>
          <w:sz w:val="28"/>
          <w:szCs w:val="28"/>
          <w:lang w:eastAsia="en-US"/>
        </w:rPr>
        <w:t>зации в Российской Федерации»</w:t>
      </w:r>
      <w:r w:rsidR="006A685D">
        <w:rPr>
          <w:rFonts w:eastAsiaTheme="minorHAnsi"/>
          <w:sz w:val="28"/>
          <w:szCs w:val="28"/>
          <w:lang w:eastAsia="en-US"/>
        </w:rPr>
        <w:t xml:space="preserve"> (далее – мобилизованные)</w:t>
      </w:r>
      <w:r w:rsidRPr="003B7614">
        <w:rPr>
          <w:rFonts w:eastAsiaTheme="minorHAnsi"/>
          <w:sz w:val="28"/>
          <w:szCs w:val="28"/>
          <w:lang w:eastAsia="en-US"/>
        </w:rPr>
        <w:t>), принимавших уч</w:t>
      </w:r>
      <w:r w:rsidRPr="003B7614">
        <w:rPr>
          <w:rFonts w:eastAsiaTheme="minorHAnsi"/>
          <w:sz w:val="28"/>
          <w:szCs w:val="28"/>
          <w:lang w:eastAsia="en-US"/>
        </w:rPr>
        <w:t>а</w:t>
      </w:r>
      <w:r w:rsidRPr="003B7614">
        <w:rPr>
          <w:rFonts w:eastAsiaTheme="minorHAnsi"/>
          <w:sz w:val="28"/>
          <w:szCs w:val="28"/>
          <w:lang w:eastAsia="en-US"/>
        </w:rPr>
        <w:t>стие в специальной военной операции на  территориях  Донецкой  Народной Республики, Луганской Народной Республики, Запорожской области, Херсо</w:t>
      </w:r>
      <w:r w:rsidRPr="003B7614">
        <w:rPr>
          <w:rFonts w:eastAsiaTheme="minorHAnsi"/>
          <w:sz w:val="28"/>
          <w:szCs w:val="28"/>
          <w:lang w:eastAsia="en-US"/>
        </w:rPr>
        <w:t>н</w:t>
      </w:r>
      <w:r w:rsidRPr="003B7614">
        <w:rPr>
          <w:rFonts w:eastAsiaTheme="minorHAnsi"/>
          <w:sz w:val="28"/>
          <w:szCs w:val="28"/>
          <w:lang w:eastAsia="en-US"/>
        </w:rPr>
        <w:t>ской области и Украины, одной из следующих категорий:</w:t>
      </w:r>
      <w:proofErr w:type="gramEnd"/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7614">
        <w:rPr>
          <w:rFonts w:eastAsiaTheme="minorHAnsi"/>
          <w:sz w:val="28"/>
          <w:szCs w:val="28"/>
          <w:lang w:eastAsia="en-US"/>
        </w:rPr>
        <w:t>проходивших</w:t>
      </w:r>
      <w:proofErr w:type="gramEnd"/>
      <w:r w:rsidRPr="003B7614">
        <w:rPr>
          <w:rFonts w:eastAsiaTheme="minorHAnsi"/>
          <w:sz w:val="28"/>
          <w:szCs w:val="28"/>
          <w:lang w:eastAsia="en-US"/>
        </w:rPr>
        <w:t xml:space="preserve"> военную службу на территории муниципального образов</w:t>
      </w:r>
      <w:r w:rsidRPr="003B7614">
        <w:rPr>
          <w:rFonts w:eastAsiaTheme="minorHAnsi"/>
          <w:sz w:val="28"/>
          <w:szCs w:val="28"/>
          <w:lang w:eastAsia="en-US"/>
        </w:rPr>
        <w:t>а</w:t>
      </w:r>
      <w:r w:rsidRPr="003B7614">
        <w:rPr>
          <w:rFonts w:eastAsiaTheme="minorHAnsi"/>
          <w:sz w:val="28"/>
          <w:szCs w:val="28"/>
          <w:lang w:eastAsia="en-US"/>
        </w:rPr>
        <w:t>ния город-курорт Геленджик;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B7614">
        <w:rPr>
          <w:rFonts w:eastAsiaTheme="minorHAnsi"/>
          <w:sz w:val="28"/>
          <w:szCs w:val="28"/>
          <w:lang w:eastAsia="en-US"/>
        </w:rPr>
        <w:t>зарегистрированных</w:t>
      </w:r>
      <w:proofErr w:type="gramEnd"/>
      <w:r w:rsidRPr="003B7614">
        <w:rPr>
          <w:rFonts w:eastAsiaTheme="minorHAnsi"/>
          <w:sz w:val="28"/>
          <w:szCs w:val="28"/>
          <w:lang w:eastAsia="en-US"/>
        </w:rPr>
        <w:t xml:space="preserve"> по месту жительства на территории муниципального образования город-курорт Геленджик;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614">
        <w:rPr>
          <w:rFonts w:eastAsiaTheme="minorHAnsi"/>
          <w:sz w:val="28"/>
          <w:szCs w:val="28"/>
          <w:lang w:eastAsia="en-US"/>
        </w:rPr>
        <w:lastRenderedPageBreak/>
        <w:t>уроженцев муниципального образования город-курорт Геленджик при условии регистрации по месту жительства на территории муниципального о</w:t>
      </w:r>
      <w:r w:rsidRPr="003B7614">
        <w:rPr>
          <w:rFonts w:eastAsiaTheme="minorHAnsi"/>
          <w:sz w:val="28"/>
          <w:szCs w:val="28"/>
          <w:lang w:eastAsia="en-US"/>
        </w:rPr>
        <w:t>б</w:t>
      </w:r>
      <w:r w:rsidRPr="003B7614">
        <w:rPr>
          <w:rFonts w:eastAsiaTheme="minorHAnsi"/>
          <w:sz w:val="28"/>
          <w:szCs w:val="28"/>
          <w:lang w:eastAsia="en-US"/>
        </w:rPr>
        <w:t xml:space="preserve">разования город-курорт Геленджик не менее одного из членов его семьи;  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614">
        <w:rPr>
          <w:rFonts w:eastAsiaTheme="minorHAnsi"/>
          <w:sz w:val="28"/>
          <w:szCs w:val="28"/>
          <w:lang w:eastAsia="en-US"/>
        </w:rPr>
        <w:t>2) погибших (умерших) лиц, проходивших службу в войсках национал</w:t>
      </w:r>
      <w:r w:rsidRPr="003B7614">
        <w:rPr>
          <w:rFonts w:eastAsiaTheme="minorHAnsi"/>
          <w:sz w:val="28"/>
          <w:szCs w:val="28"/>
          <w:lang w:eastAsia="en-US"/>
        </w:rPr>
        <w:t>ь</w:t>
      </w:r>
      <w:r w:rsidRPr="003B7614">
        <w:rPr>
          <w:rFonts w:eastAsiaTheme="minorHAnsi"/>
          <w:sz w:val="28"/>
          <w:szCs w:val="28"/>
          <w:lang w:eastAsia="en-US"/>
        </w:rPr>
        <w:t>ной гвардии Российской Федерации и имевших специальное звание полиции, принимавших участие в специальной военной операции на территориях Доне</w:t>
      </w:r>
      <w:r w:rsidRPr="003B7614">
        <w:rPr>
          <w:rFonts w:eastAsiaTheme="minorHAnsi"/>
          <w:sz w:val="28"/>
          <w:szCs w:val="28"/>
          <w:lang w:eastAsia="en-US"/>
        </w:rPr>
        <w:t>ц</w:t>
      </w:r>
      <w:r w:rsidRPr="003B7614">
        <w:rPr>
          <w:rFonts w:eastAsiaTheme="minorHAnsi"/>
          <w:sz w:val="28"/>
          <w:szCs w:val="28"/>
          <w:lang w:eastAsia="en-US"/>
        </w:rPr>
        <w:t>кой Народной Республики, Луганской Народной Республики, Запорожской о</w:t>
      </w:r>
      <w:r w:rsidRPr="003B7614">
        <w:rPr>
          <w:rFonts w:eastAsiaTheme="minorHAnsi"/>
          <w:sz w:val="28"/>
          <w:szCs w:val="28"/>
          <w:lang w:eastAsia="en-US"/>
        </w:rPr>
        <w:t>б</w:t>
      </w:r>
      <w:r w:rsidRPr="003B7614">
        <w:rPr>
          <w:rFonts w:eastAsiaTheme="minorHAnsi"/>
          <w:sz w:val="28"/>
          <w:szCs w:val="28"/>
          <w:lang w:eastAsia="en-US"/>
        </w:rPr>
        <w:t>ласти, Херсонской области и Украины, при условии регистрации по месту ж</w:t>
      </w:r>
      <w:r w:rsidRPr="003B7614">
        <w:rPr>
          <w:rFonts w:eastAsiaTheme="minorHAnsi"/>
          <w:sz w:val="28"/>
          <w:szCs w:val="28"/>
          <w:lang w:eastAsia="en-US"/>
        </w:rPr>
        <w:t>и</w:t>
      </w:r>
      <w:r w:rsidRPr="003B7614">
        <w:rPr>
          <w:rFonts w:eastAsiaTheme="minorHAnsi"/>
          <w:sz w:val="28"/>
          <w:szCs w:val="28"/>
          <w:lang w:eastAsia="en-US"/>
        </w:rPr>
        <w:t xml:space="preserve">тельства на территории муниципального образования город-курорт Геленджик;  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614">
        <w:rPr>
          <w:rFonts w:eastAsiaTheme="minorHAnsi"/>
          <w:sz w:val="28"/>
          <w:szCs w:val="28"/>
          <w:lang w:eastAsia="en-US"/>
        </w:rPr>
        <w:t>3) погибших (умерших) лиц, направленных (командированных) для в</w:t>
      </w:r>
      <w:r w:rsidRPr="003B7614">
        <w:rPr>
          <w:rFonts w:eastAsiaTheme="minorHAnsi"/>
          <w:sz w:val="28"/>
          <w:szCs w:val="28"/>
          <w:lang w:eastAsia="en-US"/>
        </w:rPr>
        <w:t>ы</w:t>
      </w:r>
      <w:r w:rsidRPr="003B7614">
        <w:rPr>
          <w:rFonts w:eastAsiaTheme="minorHAnsi"/>
          <w:sz w:val="28"/>
          <w:szCs w:val="28"/>
          <w:lang w:eastAsia="en-US"/>
        </w:rPr>
        <w:t>полнения задач на территориях Донецкой Народной Республики, Луганской Народной Республики, Запорожской области, Херсонской области при условии регистрации по месту жительства на территории муниципального образования город-курорт Геленджик;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614">
        <w:rPr>
          <w:rFonts w:eastAsiaTheme="minorHAnsi"/>
          <w:sz w:val="28"/>
          <w:szCs w:val="28"/>
          <w:lang w:eastAsia="en-US"/>
        </w:rPr>
        <w:t>4) погибших (умерших) волонтеров при осуществлении своей деятельн</w:t>
      </w:r>
      <w:r w:rsidRPr="003B7614">
        <w:rPr>
          <w:rFonts w:eastAsiaTheme="minorHAnsi"/>
          <w:sz w:val="28"/>
          <w:szCs w:val="28"/>
          <w:lang w:eastAsia="en-US"/>
        </w:rPr>
        <w:t>о</w:t>
      </w:r>
      <w:r w:rsidRPr="003B7614">
        <w:rPr>
          <w:rFonts w:eastAsiaTheme="minorHAnsi"/>
          <w:sz w:val="28"/>
          <w:szCs w:val="28"/>
          <w:lang w:eastAsia="en-US"/>
        </w:rPr>
        <w:t>сти в период проведения специальной военной операции  на территориях Д</w:t>
      </w:r>
      <w:r w:rsidRPr="003B7614">
        <w:rPr>
          <w:rFonts w:eastAsiaTheme="minorHAnsi"/>
          <w:sz w:val="28"/>
          <w:szCs w:val="28"/>
          <w:lang w:eastAsia="en-US"/>
        </w:rPr>
        <w:t>о</w:t>
      </w:r>
      <w:r w:rsidRPr="003B7614">
        <w:rPr>
          <w:rFonts w:eastAsiaTheme="minorHAnsi"/>
          <w:sz w:val="28"/>
          <w:szCs w:val="28"/>
          <w:lang w:eastAsia="en-US"/>
        </w:rPr>
        <w:t>нецкой Народной Республики, Луганской Народной Республики, Запорожской области, Херсонской области и Украины, при условии регистрации по месту жительства на территории муниципального образования город-курорт Геле</w:t>
      </w:r>
      <w:r w:rsidRPr="003B7614">
        <w:rPr>
          <w:rFonts w:eastAsiaTheme="minorHAnsi"/>
          <w:sz w:val="28"/>
          <w:szCs w:val="28"/>
          <w:lang w:eastAsia="en-US"/>
        </w:rPr>
        <w:t>н</w:t>
      </w:r>
      <w:r w:rsidRPr="003B7614">
        <w:rPr>
          <w:rFonts w:eastAsiaTheme="minorHAnsi"/>
          <w:sz w:val="28"/>
          <w:szCs w:val="28"/>
          <w:lang w:eastAsia="en-US"/>
        </w:rPr>
        <w:t xml:space="preserve">джик; </w:t>
      </w:r>
    </w:p>
    <w:p w:rsidR="003B7614" w:rsidRPr="003B7614" w:rsidRDefault="003B7614" w:rsidP="003B7614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3B7614">
        <w:rPr>
          <w:rFonts w:eastAsiaTheme="minorHAnsi"/>
          <w:sz w:val="28"/>
          <w:szCs w:val="28"/>
          <w:lang w:eastAsia="en-US"/>
        </w:rPr>
        <w:t>5) погибших (умерших) граждан, заключивших в добровольном порядке договор (контракт) с Министерством обороны Российской Федерации для в</w:t>
      </w:r>
      <w:r w:rsidRPr="003B7614">
        <w:rPr>
          <w:rFonts w:eastAsiaTheme="minorHAnsi"/>
          <w:sz w:val="28"/>
          <w:szCs w:val="28"/>
          <w:lang w:eastAsia="en-US"/>
        </w:rPr>
        <w:t>ы</w:t>
      </w:r>
      <w:r w:rsidRPr="003B7614">
        <w:rPr>
          <w:rFonts w:eastAsiaTheme="minorHAnsi"/>
          <w:sz w:val="28"/>
          <w:szCs w:val="28"/>
          <w:lang w:eastAsia="en-US"/>
        </w:rPr>
        <w:t>полнения задач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при условии регистрации по месту жительства на территории муниципального образования город-курорт Геленджик</w:t>
      </w:r>
      <w:proofErr w:type="gramStart"/>
      <w:r w:rsidRPr="003B7614">
        <w:rPr>
          <w:rFonts w:eastAsiaTheme="minorHAnsi"/>
          <w:sz w:val="28"/>
          <w:szCs w:val="28"/>
          <w:lang w:eastAsia="en-US"/>
        </w:rPr>
        <w:t>.»</w:t>
      </w:r>
      <w:r w:rsidR="000E0C5E">
        <w:rPr>
          <w:rFonts w:eastAsiaTheme="minorHAnsi"/>
          <w:sz w:val="28"/>
          <w:szCs w:val="28"/>
          <w:lang w:eastAsia="en-US"/>
        </w:rPr>
        <w:t>;</w:t>
      </w:r>
      <w:proofErr w:type="gramEnd"/>
    </w:p>
    <w:p w:rsidR="00445491" w:rsidRPr="002E238F" w:rsidRDefault="003B7614" w:rsidP="003B7614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445491" w:rsidRPr="002E238F">
        <w:rPr>
          <w:sz w:val="28"/>
          <w:szCs w:val="28"/>
        </w:rPr>
        <w:t>абзац первый пункта 1.3 изложить в следующей редакции:</w:t>
      </w:r>
    </w:p>
    <w:p w:rsidR="002E238F" w:rsidRDefault="00445491" w:rsidP="002E238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45491">
        <w:rPr>
          <w:sz w:val="28"/>
          <w:szCs w:val="28"/>
        </w:rPr>
        <w:t>1.3. Право на единовременную денежную выплату имеют граждане Ро</w:t>
      </w:r>
      <w:r w:rsidRPr="00445491">
        <w:rPr>
          <w:sz w:val="28"/>
          <w:szCs w:val="28"/>
        </w:rPr>
        <w:t>с</w:t>
      </w:r>
      <w:r w:rsidRPr="00445491">
        <w:rPr>
          <w:sz w:val="28"/>
          <w:szCs w:val="28"/>
        </w:rPr>
        <w:t xml:space="preserve">сийской Федерации, являющиеся членами семей погибших (умерших) граждан, относящихся к категории лиц, установленных пунктом 1.2 </w:t>
      </w:r>
      <w:r w:rsidR="006A685D">
        <w:rPr>
          <w:sz w:val="28"/>
          <w:szCs w:val="28"/>
        </w:rPr>
        <w:t>Порядка</w:t>
      </w:r>
      <w:r w:rsidRPr="00445491">
        <w:rPr>
          <w:sz w:val="28"/>
          <w:szCs w:val="28"/>
        </w:rPr>
        <w:t>, зарег</w:t>
      </w:r>
      <w:r w:rsidRPr="00445491">
        <w:rPr>
          <w:sz w:val="28"/>
          <w:szCs w:val="28"/>
        </w:rPr>
        <w:t>и</w:t>
      </w:r>
      <w:r w:rsidRPr="00445491">
        <w:rPr>
          <w:sz w:val="28"/>
          <w:szCs w:val="28"/>
        </w:rPr>
        <w:t>стрированные по месту жительства на территории Российской Федерации:</w:t>
      </w:r>
      <w:r>
        <w:rPr>
          <w:sz w:val="28"/>
          <w:szCs w:val="28"/>
        </w:rPr>
        <w:t>»;</w:t>
      </w:r>
    </w:p>
    <w:p w:rsidR="00445491" w:rsidRDefault="000E0C5E" w:rsidP="000E0C5E">
      <w:pPr>
        <w:pStyle w:val="a9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523745">
        <w:rPr>
          <w:sz w:val="28"/>
          <w:szCs w:val="28"/>
        </w:rPr>
        <w:t>подпункт</w:t>
      </w:r>
      <w:r>
        <w:rPr>
          <w:sz w:val="28"/>
          <w:szCs w:val="28"/>
        </w:rPr>
        <w:t>ы</w:t>
      </w:r>
      <w:r w:rsidR="00523745">
        <w:rPr>
          <w:sz w:val="28"/>
          <w:szCs w:val="28"/>
        </w:rPr>
        <w:t xml:space="preserve"> 3</w:t>
      </w:r>
      <w:r>
        <w:rPr>
          <w:sz w:val="28"/>
          <w:szCs w:val="28"/>
        </w:rPr>
        <w:t>-5</w:t>
      </w:r>
      <w:r w:rsidR="002D6124" w:rsidRPr="002E238F">
        <w:rPr>
          <w:sz w:val="28"/>
          <w:szCs w:val="28"/>
        </w:rPr>
        <w:t xml:space="preserve"> пункта 1.4 </w:t>
      </w:r>
      <w:r>
        <w:rPr>
          <w:sz w:val="28"/>
          <w:szCs w:val="28"/>
        </w:rPr>
        <w:t>изложить в следующей редакции:</w:t>
      </w:r>
    </w:p>
    <w:p w:rsidR="000E0C5E" w:rsidRPr="000E0C5E" w:rsidRDefault="000E0C5E" w:rsidP="000E0C5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«3) </w:t>
      </w:r>
      <w:r w:rsidRPr="000E0C5E">
        <w:rPr>
          <w:sz w:val="28"/>
          <w:szCs w:val="28"/>
        </w:rPr>
        <w:t>гибели (смерти) лица, относящегося к категории лиц, установленных подпунктом 3 пункта 1.2 Порядка, принимавшего непосредственное участие в выполнении работ (оказании услуг) по обеспечению жизнедеятельности нас</w:t>
      </w:r>
      <w:r w:rsidRPr="000E0C5E">
        <w:rPr>
          <w:sz w:val="28"/>
          <w:szCs w:val="28"/>
        </w:rPr>
        <w:t>е</w:t>
      </w:r>
      <w:r w:rsidRPr="000E0C5E">
        <w:rPr>
          <w:sz w:val="28"/>
          <w:szCs w:val="28"/>
        </w:rPr>
        <w:t>ления и (или) восстановлению объектов инфраструктуры на территориях Д</w:t>
      </w:r>
      <w:r w:rsidRPr="000E0C5E">
        <w:rPr>
          <w:sz w:val="28"/>
          <w:szCs w:val="28"/>
        </w:rPr>
        <w:t>о</w:t>
      </w:r>
      <w:r w:rsidRPr="000E0C5E">
        <w:rPr>
          <w:sz w:val="28"/>
          <w:szCs w:val="28"/>
        </w:rPr>
        <w:t>нецкой Народной Республики</w:t>
      </w:r>
      <w:r>
        <w:rPr>
          <w:sz w:val="28"/>
          <w:szCs w:val="28"/>
        </w:rPr>
        <w:t xml:space="preserve">, </w:t>
      </w:r>
      <w:r w:rsidRPr="000E0C5E">
        <w:rPr>
          <w:sz w:val="28"/>
          <w:szCs w:val="28"/>
        </w:rPr>
        <w:t>Луганской Народной Республики, Запорожской области, Херсонской области</w:t>
      </w:r>
      <w:r>
        <w:rPr>
          <w:sz w:val="28"/>
          <w:szCs w:val="28"/>
        </w:rPr>
        <w:t xml:space="preserve">, </w:t>
      </w:r>
      <w:r w:rsidRPr="000E0C5E">
        <w:rPr>
          <w:sz w:val="28"/>
          <w:szCs w:val="28"/>
        </w:rPr>
        <w:t xml:space="preserve">либо его смерти до истечения одного года со дня его возвращения </w:t>
      </w:r>
      <w:r w:rsidR="001B37A4">
        <w:rPr>
          <w:sz w:val="28"/>
          <w:szCs w:val="28"/>
        </w:rPr>
        <w:t>из командировки</w:t>
      </w:r>
      <w:r w:rsidRPr="000E0C5E">
        <w:rPr>
          <w:sz w:val="28"/>
          <w:szCs w:val="28"/>
        </w:rPr>
        <w:t>, наступившей вследствие увечья (ранения</w:t>
      </w:r>
      <w:proofErr w:type="gramEnd"/>
      <w:r w:rsidRPr="000E0C5E">
        <w:rPr>
          <w:sz w:val="28"/>
          <w:szCs w:val="28"/>
        </w:rPr>
        <w:t>, травмы, контузии) или заболевания, полученных им при выполнении указа</w:t>
      </w:r>
      <w:r w:rsidRPr="000E0C5E">
        <w:rPr>
          <w:sz w:val="28"/>
          <w:szCs w:val="28"/>
        </w:rPr>
        <w:t>н</w:t>
      </w:r>
      <w:r w:rsidRPr="000E0C5E">
        <w:rPr>
          <w:sz w:val="28"/>
          <w:szCs w:val="28"/>
        </w:rPr>
        <w:t>ных задач;</w:t>
      </w:r>
    </w:p>
    <w:p w:rsidR="000E0C5E" w:rsidRPr="000E0C5E" w:rsidRDefault="000E0C5E" w:rsidP="000E0C5E">
      <w:pPr>
        <w:ind w:firstLine="709"/>
        <w:jc w:val="both"/>
        <w:rPr>
          <w:sz w:val="28"/>
          <w:szCs w:val="28"/>
        </w:rPr>
      </w:pPr>
      <w:proofErr w:type="gramStart"/>
      <w:r w:rsidRPr="000E0C5E">
        <w:rPr>
          <w:sz w:val="28"/>
          <w:szCs w:val="28"/>
        </w:rPr>
        <w:t>4)</w:t>
      </w:r>
      <w:r w:rsidRPr="000E0C5E">
        <w:rPr>
          <w:sz w:val="20"/>
          <w:szCs w:val="20"/>
        </w:rPr>
        <w:t xml:space="preserve"> </w:t>
      </w:r>
      <w:r w:rsidRPr="000E0C5E">
        <w:rPr>
          <w:sz w:val="28"/>
          <w:szCs w:val="28"/>
        </w:rPr>
        <w:t>гибели (смерти) лица, относящегося к категории лиц, установленных подпунктом 4 пункта 1.2 Порядка, либо его смерти до истечения одного года со дня прекращения волонтерской деятельности на территориях Донецкой Наро</w:t>
      </w:r>
      <w:r w:rsidRPr="000E0C5E">
        <w:rPr>
          <w:sz w:val="28"/>
          <w:szCs w:val="28"/>
        </w:rPr>
        <w:t>д</w:t>
      </w:r>
      <w:r w:rsidR="001B37A4">
        <w:rPr>
          <w:sz w:val="28"/>
          <w:szCs w:val="28"/>
        </w:rPr>
        <w:lastRenderedPageBreak/>
        <w:t xml:space="preserve">ной Республики, </w:t>
      </w:r>
      <w:r w:rsidRPr="000E0C5E">
        <w:rPr>
          <w:sz w:val="28"/>
          <w:szCs w:val="28"/>
        </w:rPr>
        <w:t xml:space="preserve"> Луганской Народной Республики,</w:t>
      </w:r>
      <w:r w:rsidR="001B37A4">
        <w:rPr>
          <w:sz w:val="28"/>
          <w:szCs w:val="28"/>
        </w:rPr>
        <w:t xml:space="preserve"> </w:t>
      </w:r>
      <w:r w:rsidR="001B37A4" w:rsidRPr="001B37A4">
        <w:rPr>
          <w:sz w:val="28"/>
          <w:szCs w:val="28"/>
        </w:rPr>
        <w:t>Запорожской области, Хе</w:t>
      </w:r>
      <w:r w:rsidR="001B37A4" w:rsidRPr="001B37A4">
        <w:rPr>
          <w:sz w:val="28"/>
          <w:szCs w:val="28"/>
        </w:rPr>
        <w:t>р</w:t>
      </w:r>
      <w:r w:rsidR="001B37A4" w:rsidRPr="001B37A4">
        <w:rPr>
          <w:sz w:val="28"/>
          <w:szCs w:val="28"/>
        </w:rPr>
        <w:t>сонской области</w:t>
      </w:r>
      <w:r w:rsidR="001B37A4">
        <w:rPr>
          <w:sz w:val="28"/>
          <w:szCs w:val="28"/>
        </w:rPr>
        <w:t xml:space="preserve"> и Украины,</w:t>
      </w:r>
      <w:r w:rsidR="001B37A4" w:rsidRPr="001B37A4">
        <w:rPr>
          <w:sz w:val="28"/>
          <w:szCs w:val="28"/>
        </w:rPr>
        <w:t xml:space="preserve"> </w:t>
      </w:r>
      <w:r w:rsidRPr="000E0C5E">
        <w:rPr>
          <w:sz w:val="28"/>
          <w:szCs w:val="28"/>
        </w:rPr>
        <w:t>наступившей вследствие увечья (ранения, травмы, контузии) или заболевания, полученных им при ее осуществлении;</w:t>
      </w:r>
      <w:proofErr w:type="gramEnd"/>
    </w:p>
    <w:p w:rsidR="000E0C5E" w:rsidRPr="000E0C5E" w:rsidRDefault="000E0C5E" w:rsidP="000E0C5E">
      <w:pPr>
        <w:ind w:firstLine="709"/>
        <w:jc w:val="both"/>
        <w:rPr>
          <w:sz w:val="28"/>
          <w:szCs w:val="28"/>
        </w:rPr>
      </w:pPr>
      <w:r w:rsidRPr="000E0C5E">
        <w:rPr>
          <w:sz w:val="28"/>
          <w:szCs w:val="28"/>
        </w:rPr>
        <w:t>5)</w:t>
      </w:r>
      <w:r w:rsidRPr="000E0C5E">
        <w:rPr>
          <w:sz w:val="20"/>
          <w:szCs w:val="20"/>
        </w:rPr>
        <w:t xml:space="preserve"> </w:t>
      </w:r>
      <w:r w:rsidRPr="000E0C5E">
        <w:rPr>
          <w:sz w:val="28"/>
          <w:szCs w:val="28"/>
        </w:rPr>
        <w:t>гибели (смерти) лица, относящегося к категории лиц, установленных подпунктом 5 пункта 1.2 Порядка,  либо смерти такого лица до истечения одн</w:t>
      </w:r>
      <w:r w:rsidRPr="000E0C5E">
        <w:rPr>
          <w:sz w:val="28"/>
          <w:szCs w:val="28"/>
        </w:rPr>
        <w:t>о</w:t>
      </w:r>
      <w:r w:rsidRPr="000E0C5E">
        <w:rPr>
          <w:sz w:val="28"/>
          <w:szCs w:val="28"/>
        </w:rPr>
        <w:t>го года со дня прекращения действия договора</w:t>
      </w:r>
      <w:r w:rsidR="001B37A4">
        <w:rPr>
          <w:sz w:val="28"/>
          <w:szCs w:val="28"/>
        </w:rPr>
        <w:t xml:space="preserve"> (контракта)</w:t>
      </w:r>
      <w:r w:rsidRPr="000E0C5E">
        <w:rPr>
          <w:sz w:val="28"/>
          <w:szCs w:val="28"/>
        </w:rPr>
        <w:t xml:space="preserve"> с Министерством обороны Российской Федерации, наступившей вследствие увечья (ранения, травмы, контузии) или заболевания, полученных им при исполнении обязанн</w:t>
      </w:r>
      <w:r w:rsidRPr="000E0C5E">
        <w:rPr>
          <w:sz w:val="28"/>
          <w:szCs w:val="28"/>
        </w:rPr>
        <w:t>о</w:t>
      </w:r>
      <w:r w:rsidRPr="000E0C5E">
        <w:rPr>
          <w:sz w:val="28"/>
          <w:szCs w:val="28"/>
        </w:rPr>
        <w:t>стей по договору</w:t>
      </w:r>
      <w:r w:rsidR="001B37A4">
        <w:rPr>
          <w:sz w:val="28"/>
          <w:szCs w:val="28"/>
        </w:rPr>
        <w:t xml:space="preserve"> (контракту)</w:t>
      </w:r>
      <w:proofErr w:type="gramStart"/>
      <w:r w:rsidRPr="000E0C5E">
        <w:rPr>
          <w:sz w:val="28"/>
          <w:szCs w:val="28"/>
        </w:rPr>
        <w:t>.</w:t>
      </w:r>
      <w:r w:rsidR="001B37A4">
        <w:rPr>
          <w:sz w:val="28"/>
          <w:szCs w:val="28"/>
        </w:rPr>
        <w:t>»</w:t>
      </w:r>
      <w:proofErr w:type="gramEnd"/>
      <w:r w:rsidR="001B37A4">
        <w:rPr>
          <w:sz w:val="28"/>
          <w:szCs w:val="28"/>
        </w:rPr>
        <w:t>;</w:t>
      </w:r>
    </w:p>
    <w:p w:rsidR="002D6124" w:rsidRPr="00733915" w:rsidRDefault="006A685D" w:rsidP="000E0C5E">
      <w:pPr>
        <w:pStyle w:val="a9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C5E">
        <w:rPr>
          <w:sz w:val="28"/>
          <w:szCs w:val="28"/>
        </w:rPr>
        <w:t xml:space="preserve">) </w:t>
      </w:r>
      <w:r w:rsidR="008C6CBD" w:rsidRPr="00733915">
        <w:rPr>
          <w:sz w:val="28"/>
          <w:szCs w:val="28"/>
        </w:rPr>
        <w:t>пункт 2.3 изложить в следующей редакции: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C6CBD">
        <w:rPr>
          <w:sz w:val="28"/>
          <w:szCs w:val="28"/>
        </w:rPr>
        <w:t>2.3. Решение о назначении единовременной денежной выплаты в отн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>шении погибших (умерших) граждан, в случаях, установленных пунктом 1.4 Порядка, принимается на основании следующих документов: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1) заявления от каждого члена семьи погибшего (умершего) гражданина (либо его законного представителя), имеющего право на получение единовр</w:t>
      </w:r>
      <w:r w:rsidRPr="008C6CBD">
        <w:rPr>
          <w:sz w:val="28"/>
          <w:szCs w:val="28"/>
        </w:rPr>
        <w:t>е</w:t>
      </w:r>
      <w:r w:rsidRPr="008C6CBD">
        <w:rPr>
          <w:sz w:val="28"/>
          <w:szCs w:val="28"/>
        </w:rPr>
        <w:t>менной денежной выплаты;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2) согласия от каждого члена семьи  погибшего (умершего) гражданина, предоставившего заявление,  на обработку персональных данных в письменной форме;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3) согласия от каждого члена семьи  погибшего (умершего) гражданина, предоставившего заявление на возврат излишне выплаченной единовременной денежной выплаты в местный бюджет</w:t>
      </w:r>
      <w:r w:rsidR="00733915">
        <w:rPr>
          <w:sz w:val="28"/>
          <w:szCs w:val="28"/>
        </w:rPr>
        <w:t>,</w:t>
      </w:r>
      <w:r w:rsidRPr="008C6CBD">
        <w:rPr>
          <w:sz w:val="28"/>
          <w:szCs w:val="28"/>
        </w:rPr>
        <w:t xml:space="preserve"> в случаях, установленных пунктом               1.9 Порядка</w:t>
      </w:r>
      <w:r w:rsidR="00733915">
        <w:rPr>
          <w:sz w:val="28"/>
          <w:szCs w:val="28"/>
        </w:rPr>
        <w:t>,</w:t>
      </w:r>
      <w:r w:rsidRPr="008C6CBD">
        <w:rPr>
          <w:sz w:val="28"/>
          <w:szCs w:val="28"/>
        </w:rPr>
        <w:t xml:space="preserve"> в сроки, установленные пунктом 1.8 Порядка;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4) копии свидетельства о смерти погибшего (умершего) гражданина;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5) копии документов, подтверждающих регистрацию по месту жител</w:t>
      </w:r>
      <w:r w:rsidRPr="008C6CBD">
        <w:rPr>
          <w:sz w:val="28"/>
          <w:szCs w:val="28"/>
        </w:rPr>
        <w:t>ь</w:t>
      </w:r>
      <w:r w:rsidRPr="008C6CBD">
        <w:rPr>
          <w:sz w:val="28"/>
          <w:szCs w:val="28"/>
        </w:rPr>
        <w:t>ства на территории муниципального образования город-курорт Геленджик п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>гибшего (умершего) гражданина (за исключением лиц, определенных абзацами вторым и четвертым подпункта 1 пункта 1.2 Порядка);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6) копии документов, подтверждающих несение службы на территории муниципального образования город-курорт Геленджик, - для лиц, указанных в абзаце втором подпункта 1 пункта 1.2 Порядка;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7) копии документа, подтверждающего факт рождения на территории м</w:t>
      </w:r>
      <w:r w:rsidRPr="008C6CBD">
        <w:rPr>
          <w:sz w:val="28"/>
          <w:szCs w:val="28"/>
        </w:rPr>
        <w:t>у</w:t>
      </w:r>
      <w:r w:rsidRPr="008C6CBD">
        <w:rPr>
          <w:sz w:val="28"/>
          <w:szCs w:val="28"/>
        </w:rPr>
        <w:t>ниципального образования город-курорт Геленджик, - для лиц, указанных в а</w:t>
      </w:r>
      <w:r w:rsidRPr="008C6CBD">
        <w:rPr>
          <w:sz w:val="28"/>
          <w:szCs w:val="28"/>
        </w:rPr>
        <w:t>б</w:t>
      </w:r>
      <w:r w:rsidRPr="008C6CBD">
        <w:rPr>
          <w:sz w:val="28"/>
          <w:szCs w:val="28"/>
        </w:rPr>
        <w:t>заце четвертом подпункта 1 пункта 1.2 Порядка;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8) копии документа, подтверждающего факт призыва на военную службу по мобилизации на основании Указа Президента Российской Федерации от              21 сентября 2022 года №647 «Об объявлении частичной мобилизации в Росси</w:t>
      </w:r>
      <w:r w:rsidRPr="008C6CBD">
        <w:rPr>
          <w:sz w:val="28"/>
          <w:szCs w:val="28"/>
        </w:rPr>
        <w:t>й</w:t>
      </w:r>
      <w:r w:rsidRPr="008C6CBD">
        <w:rPr>
          <w:sz w:val="28"/>
          <w:szCs w:val="28"/>
        </w:rPr>
        <w:t>ской Федерации» с территории муниципального образования город-курорт Г</w:t>
      </w:r>
      <w:r w:rsidRPr="008C6CBD">
        <w:rPr>
          <w:sz w:val="28"/>
          <w:szCs w:val="28"/>
        </w:rPr>
        <w:t>е</w:t>
      </w:r>
      <w:r w:rsidRPr="008C6CBD">
        <w:rPr>
          <w:sz w:val="28"/>
          <w:szCs w:val="28"/>
        </w:rPr>
        <w:t>ленджик</w:t>
      </w:r>
      <w:r w:rsidR="00FD772D">
        <w:rPr>
          <w:sz w:val="28"/>
          <w:szCs w:val="28"/>
        </w:rPr>
        <w:t>,</w:t>
      </w:r>
      <w:r w:rsidRPr="008C6CB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C6CBD">
        <w:rPr>
          <w:sz w:val="28"/>
          <w:szCs w:val="28"/>
        </w:rPr>
        <w:t xml:space="preserve"> для</w:t>
      </w:r>
      <w:r>
        <w:rPr>
          <w:sz w:val="28"/>
          <w:szCs w:val="28"/>
        </w:rPr>
        <w:t xml:space="preserve"> лиц, относящихся к категории</w:t>
      </w:r>
      <w:r w:rsidRPr="008C6CBD">
        <w:rPr>
          <w:sz w:val="28"/>
          <w:szCs w:val="28"/>
        </w:rPr>
        <w:t xml:space="preserve"> </w:t>
      </w:r>
      <w:r>
        <w:rPr>
          <w:sz w:val="28"/>
          <w:szCs w:val="28"/>
        </w:rPr>
        <w:t>мобилизованных</w:t>
      </w:r>
      <w:r w:rsidRPr="008C6CBD">
        <w:rPr>
          <w:sz w:val="28"/>
          <w:szCs w:val="28"/>
        </w:rPr>
        <w:t>;</w:t>
      </w:r>
    </w:p>
    <w:p w:rsidR="008C6CBD" w:rsidRPr="00DB5F55" w:rsidRDefault="008C6CBD" w:rsidP="00DB5F55">
      <w:pPr>
        <w:pStyle w:val="ab"/>
        <w:ind w:firstLine="709"/>
        <w:rPr>
          <w:sz w:val="28"/>
          <w:szCs w:val="28"/>
        </w:rPr>
      </w:pPr>
      <w:r w:rsidRPr="00DB5F55">
        <w:rPr>
          <w:sz w:val="28"/>
          <w:szCs w:val="28"/>
        </w:rPr>
        <w:t>9) копий документов, удостоверяющих личность заявителей;</w:t>
      </w:r>
    </w:p>
    <w:p w:rsidR="00DB5F55" w:rsidRDefault="008C6CBD" w:rsidP="00DB5F55">
      <w:pPr>
        <w:pStyle w:val="ab"/>
        <w:ind w:firstLine="709"/>
        <w:rPr>
          <w:sz w:val="28"/>
          <w:szCs w:val="28"/>
        </w:rPr>
      </w:pPr>
      <w:r w:rsidRPr="00DB5F55">
        <w:rPr>
          <w:sz w:val="28"/>
          <w:szCs w:val="28"/>
        </w:rPr>
        <w:t>10) копий документов, подтверждающих родственную связь с погибшим (умершим) гражданином;</w:t>
      </w:r>
    </w:p>
    <w:p w:rsidR="008C6CBD" w:rsidRPr="00DB5F55" w:rsidRDefault="008C6CBD" w:rsidP="00DB5F55">
      <w:pPr>
        <w:pStyle w:val="ab"/>
        <w:ind w:firstLine="709"/>
        <w:rPr>
          <w:sz w:val="28"/>
          <w:szCs w:val="28"/>
        </w:rPr>
      </w:pPr>
      <w:r w:rsidRPr="00DB5F55">
        <w:rPr>
          <w:sz w:val="28"/>
          <w:szCs w:val="28"/>
        </w:rPr>
        <w:t>11) копии судебного акта об установлении факта нахождения на иждив</w:t>
      </w:r>
      <w:r w:rsidRPr="00DB5F55">
        <w:rPr>
          <w:sz w:val="28"/>
          <w:szCs w:val="28"/>
        </w:rPr>
        <w:t>е</w:t>
      </w:r>
      <w:r w:rsidRPr="00DB5F55">
        <w:rPr>
          <w:sz w:val="28"/>
          <w:szCs w:val="28"/>
        </w:rPr>
        <w:t>нии погибшего (умершего) гражданина – для лиц, нах</w:t>
      </w:r>
      <w:r w:rsidRPr="00DB5F55">
        <w:rPr>
          <w:sz w:val="28"/>
          <w:szCs w:val="28"/>
        </w:rPr>
        <w:t>о</w:t>
      </w:r>
      <w:r w:rsidRPr="00DB5F55">
        <w:rPr>
          <w:sz w:val="28"/>
          <w:szCs w:val="28"/>
        </w:rPr>
        <w:t>дившихся на иждивении п</w:t>
      </w:r>
      <w:r w:rsidRPr="00DB5F55">
        <w:rPr>
          <w:sz w:val="28"/>
          <w:szCs w:val="28"/>
        </w:rPr>
        <w:t>о</w:t>
      </w:r>
      <w:r w:rsidRPr="00DB5F55">
        <w:rPr>
          <w:sz w:val="28"/>
          <w:szCs w:val="28"/>
        </w:rPr>
        <w:t>гибшего (умершего) гражданина;</w:t>
      </w:r>
    </w:p>
    <w:p w:rsidR="008C6CBD" w:rsidRPr="00C34186" w:rsidRDefault="008C6CBD" w:rsidP="00DB5F55">
      <w:pPr>
        <w:pStyle w:val="ab"/>
        <w:ind w:firstLine="709"/>
        <w:rPr>
          <w:sz w:val="28"/>
          <w:szCs w:val="28"/>
        </w:rPr>
      </w:pPr>
      <w:r w:rsidRPr="00C34186">
        <w:rPr>
          <w:sz w:val="28"/>
          <w:szCs w:val="28"/>
        </w:rPr>
        <w:t>12) копии справки, подтверждающей факт установления инвалидности детям погибшего (умершего) гражданина до достижения ими возраста 18 лет, - для детей</w:t>
      </w:r>
      <w:r w:rsidR="00A11D6A" w:rsidRPr="00C34186">
        <w:rPr>
          <w:sz w:val="28"/>
          <w:szCs w:val="28"/>
        </w:rPr>
        <w:t xml:space="preserve"> погибшего (умершего) гражданина</w:t>
      </w:r>
      <w:r w:rsidR="00733915" w:rsidRPr="00C34186">
        <w:rPr>
          <w:sz w:val="28"/>
          <w:szCs w:val="28"/>
        </w:rPr>
        <w:t>,</w:t>
      </w:r>
      <w:r w:rsidRPr="00C34186">
        <w:rPr>
          <w:sz w:val="28"/>
          <w:szCs w:val="28"/>
        </w:rPr>
        <w:t xml:space="preserve"> достигших возраста 18 лет, кот</w:t>
      </w:r>
      <w:r w:rsidRPr="00C34186">
        <w:rPr>
          <w:sz w:val="28"/>
          <w:szCs w:val="28"/>
        </w:rPr>
        <w:t>о</w:t>
      </w:r>
      <w:r w:rsidRPr="00C34186">
        <w:rPr>
          <w:sz w:val="28"/>
          <w:szCs w:val="28"/>
        </w:rPr>
        <w:t>рые стали инвал</w:t>
      </w:r>
      <w:r w:rsidRPr="00C34186">
        <w:rPr>
          <w:sz w:val="28"/>
          <w:szCs w:val="28"/>
        </w:rPr>
        <w:t>и</w:t>
      </w:r>
      <w:r w:rsidRPr="00C34186">
        <w:rPr>
          <w:sz w:val="28"/>
          <w:szCs w:val="28"/>
        </w:rPr>
        <w:t xml:space="preserve">дами </w:t>
      </w:r>
      <w:r w:rsidR="006A685D" w:rsidRPr="00C34186">
        <w:rPr>
          <w:sz w:val="28"/>
          <w:szCs w:val="28"/>
        </w:rPr>
        <w:t>д</w:t>
      </w:r>
      <w:r w:rsidRPr="00C34186">
        <w:rPr>
          <w:sz w:val="28"/>
          <w:szCs w:val="28"/>
        </w:rPr>
        <w:t>о достиже</w:t>
      </w:r>
      <w:r w:rsidR="006A685D" w:rsidRPr="00C34186">
        <w:rPr>
          <w:sz w:val="28"/>
          <w:szCs w:val="28"/>
        </w:rPr>
        <w:t>ния</w:t>
      </w:r>
      <w:r w:rsidRPr="00C34186">
        <w:rPr>
          <w:sz w:val="28"/>
          <w:szCs w:val="28"/>
        </w:rPr>
        <w:t xml:space="preserve"> этого возраста;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 xml:space="preserve">13) справки образовательной организации, подтверждающей </w:t>
      </w:r>
      <w:proofErr w:type="gramStart"/>
      <w:r w:rsidRPr="008C6CBD">
        <w:rPr>
          <w:sz w:val="28"/>
          <w:szCs w:val="28"/>
        </w:rPr>
        <w:t>обучение по</w:t>
      </w:r>
      <w:proofErr w:type="gramEnd"/>
      <w:r w:rsidRPr="008C6CBD">
        <w:rPr>
          <w:sz w:val="28"/>
          <w:szCs w:val="28"/>
        </w:rPr>
        <w:t xml:space="preserve"> очной форме обучения, с указанием даты начала обучения - для детей погибш</w:t>
      </w:r>
      <w:r w:rsidRPr="008C6CBD">
        <w:rPr>
          <w:sz w:val="28"/>
          <w:szCs w:val="28"/>
        </w:rPr>
        <w:t>е</w:t>
      </w:r>
      <w:r w:rsidRPr="008C6CBD">
        <w:rPr>
          <w:sz w:val="28"/>
          <w:szCs w:val="28"/>
        </w:rPr>
        <w:t>го (умершего) гражданина в возрасте от 18 до 23 лет;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>14) копии решения органа опеки и попечительства о назначении опекуна (попечителя) – для опекуна (попечителя);</w:t>
      </w:r>
    </w:p>
    <w:p w:rsidR="008C6CBD" w:rsidRPr="008C6CBD" w:rsidRDefault="00D7576A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15) страхового</w:t>
      </w:r>
      <w:r w:rsidR="008C6CBD" w:rsidRPr="008C6CBD">
        <w:rPr>
          <w:sz w:val="28"/>
          <w:szCs w:val="28"/>
        </w:rPr>
        <w:t xml:space="preserve"> номер</w:t>
      </w:r>
      <w:r>
        <w:rPr>
          <w:sz w:val="28"/>
          <w:szCs w:val="28"/>
        </w:rPr>
        <w:t>а</w:t>
      </w:r>
      <w:r w:rsidR="008C6CBD" w:rsidRPr="008C6CBD">
        <w:rPr>
          <w:sz w:val="28"/>
          <w:szCs w:val="28"/>
        </w:rPr>
        <w:t xml:space="preserve"> индивидуального лицевого счета заявителя и п</w:t>
      </w:r>
      <w:r w:rsidR="008C6CBD" w:rsidRPr="008C6CBD">
        <w:rPr>
          <w:sz w:val="28"/>
          <w:szCs w:val="28"/>
        </w:rPr>
        <w:t>о</w:t>
      </w:r>
      <w:r w:rsidR="008C6CBD" w:rsidRPr="008C6CBD">
        <w:rPr>
          <w:sz w:val="28"/>
          <w:szCs w:val="28"/>
        </w:rPr>
        <w:t>гибшего (умершего) гражданина;</w:t>
      </w:r>
    </w:p>
    <w:p w:rsidR="008C6CBD" w:rsidRDefault="008C6CBD" w:rsidP="008C6CBD">
      <w:pPr>
        <w:ind w:firstLine="709"/>
        <w:jc w:val="both"/>
        <w:rPr>
          <w:sz w:val="28"/>
          <w:szCs w:val="28"/>
        </w:rPr>
      </w:pPr>
      <w:r w:rsidRPr="008C6CBD">
        <w:rPr>
          <w:sz w:val="28"/>
          <w:szCs w:val="28"/>
        </w:rPr>
        <w:t xml:space="preserve">16) копии документа о </w:t>
      </w:r>
      <w:r w:rsidR="00A11D6A">
        <w:rPr>
          <w:sz w:val="28"/>
          <w:szCs w:val="28"/>
        </w:rPr>
        <w:t>направлении (</w:t>
      </w:r>
      <w:r w:rsidRPr="008C6CBD">
        <w:rPr>
          <w:sz w:val="28"/>
          <w:szCs w:val="28"/>
        </w:rPr>
        <w:t>командировании</w:t>
      </w:r>
      <w:r w:rsidR="00A11D6A">
        <w:rPr>
          <w:sz w:val="28"/>
          <w:szCs w:val="28"/>
        </w:rPr>
        <w:t>)</w:t>
      </w:r>
      <w:r w:rsidR="00D97C36">
        <w:rPr>
          <w:sz w:val="28"/>
          <w:szCs w:val="28"/>
        </w:rPr>
        <w:t xml:space="preserve"> </w:t>
      </w:r>
      <w:r w:rsidR="00D97C36" w:rsidRPr="00D97C36">
        <w:rPr>
          <w:sz w:val="28"/>
          <w:szCs w:val="28"/>
        </w:rPr>
        <w:t>погибшего (уме</w:t>
      </w:r>
      <w:r w:rsidR="00D97C36" w:rsidRPr="00D97C36">
        <w:rPr>
          <w:sz w:val="28"/>
          <w:szCs w:val="28"/>
        </w:rPr>
        <w:t>р</w:t>
      </w:r>
      <w:r w:rsidR="00D97C36" w:rsidRPr="00D97C36">
        <w:rPr>
          <w:sz w:val="28"/>
          <w:szCs w:val="28"/>
        </w:rPr>
        <w:t xml:space="preserve">шего) гражданина </w:t>
      </w:r>
      <w:r w:rsidR="00D97C36">
        <w:rPr>
          <w:sz w:val="28"/>
          <w:szCs w:val="28"/>
        </w:rPr>
        <w:t xml:space="preserve">для выполнения задач на территориях </w:t>
      </w:r>
      <w:r w:rsidRPr="008C6CBD">
        <w:rPr>
          <w:sz w:val="28"/>
          <w:szCs w:val="28"/>
        </w:rPr>
        <w:t xml:space="preserve"> </w:t>
      </w:r>
      <w:r w:rsidR="00D97C36" w:rsidRPr="00D97C36">
        <w:rPr>
          <w:sz w:val="28"/>
          <w:szCs w:val="28"/>
        </w:rPr>
        <w:t>Донецкой Народной Республики, Луганской Народной Республики, Запорожской области, Херсо</w:t>
      </w:r>
      <w:r w:rsidR="00D97C36" w:rsidRPr="00D97C36">
        <w:rPr>
          <w:sz w:val="28"/>
          <w:szCs w:val="28"/>
        </w:rPr>
        <w:t>н</w:t>
      </w:r>
      <w:r w:rsidR="00D97C36" w:rsidRPr="00D97C36">
        <w:rPr>
          <w:sz w:val="28"/>
          <w:szCs w:val="28"/>
        </w:rPr>
        <w:t xml:space="preserve">ской области </w:t>
      </w:r>
      <w:r w:rsidRPr="008C6CBD">
        <w:rPr>
          <w:sz w:val="28"/>
          <w:szCs w:val="28"/>
        </w:rPr>
        <w:t>-  для лиц, определенных подпункт</w:t>
      </w:r>
      <w:r w:rsidR="00D97C36">
        <w:rPr>
          <w:sz w:val="28"/>
          <w:szCs w:val="28"/>
        </w:rPr>
        <w:t>ом</w:t>
      </w:r>
      <w:r w:rsidRPr="008C6CBD">
        <w:rPr>
          <w:sz w:val="28"/>
          <w:szCs w:val="28"/>
        </w:rPr>
        <w:t xml:space="preserve"> 3 пункта 1.2 Порядка;</w:t>
      </w:r>
    </w:p>
    <w:p w:rsidR="00D97C36" w:rsidRPr="008C6CBD" w:rsidRDefault="00D97C36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17)</w:t>
      </w:r>
      <w:r w:rsidRPr="00D97C36">
        <w:t xml:space="preserve"> </w:t>
      </w:r>
      <w:r w:rsidRPr="00D97C36">
        <w:rPr>
          <w:sz w:val="28"/>
          <w:szCs w:val="28"/>
        </w:rPr>
        <w:t xml:space="preserve">копии документа о направлении погибшего (умершего) </w:t>
      </w:r>
      <w:r>
        <w:rPr>
          <w:sz w:val="28"/>
          <w:szCs w:val="28"/>
        </w:rPr>
        <w:t>волонтера</w:t>
      </w:r>
      <w:r w:rsidRPr="00D97C36">
        <w:rPr>
          <w:sz w:val="28"/>
          <w:szCs w:val="28"/>
        </w:rPr>
        <w:t xml:space="preserve"> для </w:t>
      </w:r>
      <w:r>
        <w:rPr>
          <w:sz w:val="28"/>
          <w:szCs w:val="28"/>
        </w:rPr>
        <w:t>осуществления своей деятельности</w:t>
      </w:r>
      <w:r w:rsidRPr="00D97C36">
        <w:rPr>
          <w:sz w:val="28"/>
          <w:szCs w:val="28"/>
        </w:rPr>
        <w:t xml:space="preserve"> на территориях  Донецкой Народной Ре</w:t>
      </w:r>
      <w:r w:rsidRPr="00D97C36">
        <w:rPr>
          <w:sz w:val="28"/>
          <w:szCs w:val="28"/>
        </w:rPr>
        <w:t>с</w:t>
      </w:r>
      <w:r w:rsidRPr="00D97C36">
        <w:rPr>
          <w:sz w:val="28"/>
          <w:szCs w:val="28"/>
        </w:rPr>
        <w:t xml:space="preserve">публики, Луганской Народной Республики, Запорожской области, Херсонской области и Украины -  для лиц, определенных подпунктом </w:t>
      </w:r>
      <w:r>
        <w:rPr>
          <w:sz w:val="28"/>
          <w:szCs w:val="28"/>
        </w:rPr>
        <w:t>4</w:t>
      </w:r>
      <w:r w:rsidRPr="00D97C36">
        <w:rPr>
          <w:sz w:val="28"/>
          <w:szCs w:val="28"/>
        </w:rPr>
        <w:t xml:space="preserve"> пункта 1.2 Порядка;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proofErr w:type="gramStart"/>
      <w:r w:rsidRPr="008C6CBD">
        <w:rPr>
          <w:sz w:val="28"/>
          <w:szCs w:val="28"/>
        </w:rPr>
        <w:t>1</w:t>
      </w:r>
      <w:r w:rsidR="00D97C36">
        <w:rPr>
          <w:sz w:val="28"/>
          <w:szCs w:val="28"/>
        </w:rPr>
        <w:t>8</w:t>
      </w:r>
      <w:r w:rsidRPr="008C6CBD">
        <w:rPr>
          <w:sz w:val="28"/>
          <w:szCs w:val="28"/>
        </w:rPr>
        <w:t>) копии документа, подтверждающего факт заключения умершим (п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 xml:space="preserve">гибшим)  </w:t>
      </w:r>
      <w:r w:rsidR="00D97C36">
        <w:rPr>
          <w:sz w:val="28"/>
          <w:szCs w:val="28"/>
        </w:rPr>
        <w:t xml:space="preserve">гражданином </w:t>
      </w:r>
      <w:r w:rsidRPr="008C6CBD">
        <w:rPr>
          <w:sz w:val="28"/>
          <w:szCs w:val="28"/>
        </w:rPr>
        <w:t>договора</w:t>
      </w:r>
      <w:r w:rsidR="00D97C36">
        <w:rPr>
          <w:sz w:val="28"/>
          <w:szCs w:val="28"/>
        </w:rPr>
        <w:t xml:space="preserve"> (контракта)</w:t>
      </w:r>
      <w:r w:rsidRPr="008C6CBD">
        <w:rPr>
          <w:sz w:val="28"/>
          <w:szCs w:val="28"/>
        </w:rPr>
        <w:t xml:space="preserve"> с Министерством обороны Ро</w:t>
      </w:r>
      <w:r w:rsidRPr="008C6CBD">
        <w:rPr>
          <w:sz w:val="28"/>
          <w:szCs w:val="28"/>
        </w:rPr>
        <w:t>с</w:t>
      </w:r>
      <w:r w:rsidRPr="008C6CBD">
        <w:rPr>
          <w:sz w:val="28"/>
          <w:szCs w:val="28"/>
        </w:rPr>
        <w:t>сийской Федерации для выполнения задач специальной военной операции на территориях Донецкой Народной Республики, Луганской Народной Республ</w:t>
      </w:r>
      <w:r w:rsidRPr="008C6CBD">
        <w:rPr>
          <w:sz w:val="28"/>
          <w:szCs w:val="28"/>
        </w:rPr>
        <w:t>и</w:t>
      </w:r>
      <w:r w:rsidRPr="008C6CBD">
        <w:rPr>
          <w:sz w:val="28"/>
          <w:szCs w:val="28"/>
        </w:rPr>
        <w:t>ки, Запорожской области, Херсонской области и Украины – для лиц, опред</w:t>
      </w:r>
      <w:r w:rsidRPr="008C6CBD">
        <w:rPr>
          <w:sz w:val="28"/>
          <w:szCs w:val="28"/>
        </w:rPr>
        <w:t>е</w:t>
      </w:r>
      <w:r w:rsidRPr="008C6CBD">
        <w:rPr>
          <w:sz w:val="28"/>
          <w:szCs w:val="28"/>
        </w:rPr>
        <w:t>ленных подпунктом 5 пункта 1.2 Порядка;</w:t>
      </w:r>
      <w:proofErr w:type="gramEnd"/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proofErr w:type="gramStart"/>
      <w:r w:rsidRPr="008C6CBD">
        <w:rPr>
          <w:sz w:val="28"/>
          <w:szCs w:val="28"/>
        </w:rPr>
        <w:t>1</w:t>
      </w:r>
      <w:r w:rsidR="00D97C36">
        <w:rPr>
          <w:sz w:val="28"/>
          <w:szCs w:val="28"/>
        </w:rPr>
        <w:t>9</w:t>
      </w:r>
      <w:r w:rsidRPr="008C6CBD">
        <w:rPr>
          <w:sz w:val="28"/>
          <w:szCs w:val="28"/>
        </w:rPr>
        <w:t>) справки о гибели (смерти) военнослужащего (мобилизованного,  лица, проходившего службу в войсках национальной гвардии Российской Федерации, добровольца) вследствие увечья (ранения, травмы, контузии) – в случае смерти указанных лиц до истечения 1 года со дня их увольнения с военной службы (со службы), наступившей вследствие увечья (ранения, травмы, контузии) или з</w:t>
      </w:r>
      <w:r w:rsidRPr="008C6CBD">
        <w:rPr>
          <w:sz w:val="28"/>
          <w:szCs w:val="28"/>
        </w:rPr>
        <w:t>а</w:t>
      </w:r>
      <w:r w:rsidRPr="008C6CBD">
        <w:rPr>
          <w:sz w:val="28"/>
          <w:szCs w:val="28"/>
        </w:rPr>
        <w:t>болевания, полученных ими при исполнении обязанностей военной службы (службы);</w:t>
      </w:r>
      <w:proofErr w:type="gramEnd"/>
    </w:p>
    <w:p w:rsidR="008C6CBD" w:rsidRPr="008C6CBD" w:rsidRDefault="00D97C36" w:rsidP="008C6C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20</w:t>
      </w:r>
      <w:r w:rsidR="008C6CBD" w:rsidRPr="008C6CBD">
        <w:rPr>
          <w:sz w:val="28"/>
          <w:szCs w:val="28"/>
        </w:rPr>
        <w:t>) заключения военно-врачебной комиссии о причинной связи увечья (ранения, травмы, контузии) или заболевания, приведших к смерти военносл</w:t>
      </w:r>
      <w:r w:rsidR="008C6CBD" w:rsidRPr="008C6CBD">
        <w:rPr>
          <w:sz w:val="28"/>
          <w:szCs w:val="28"/>
        </w:rPr>
        <w:t>у</w:t>
      </w:r>
      <w:r w:rsidR="008C6CBD" w:rsidRPr="008C6CBD">
        <w:rPr>
          <w:sz w:val="28"/>
          <w:szCs w:val="28"/>
        </w:rPr>
        <w:t>жащего (мобилизованного, лица, проходившего службу в войсках национал</w:t>
      </w:r>
      <w:r w:rsidR="008C6CBD" w:rsidRPr="008C6CBD">
        <w:rPr>
          <w:sz w:val="28"/>
          <w:szCs w:val="28"/>
        </w:rPr>
        <w:t>ь</w:t>
      </w:r>
      <w:r w:rsidR="008C6CBD" w:rsidRPr="008C6CBD">
        <w:rPr>
          <w:sz w:val="28"/>
          <w:szCs w:val="28"/>
        </w:rPr>
        <w:t xml:space="preserve">ной гвардии Российской Федерации), с исполнением обязанностей военной службы (службы) – в случае смерти указанных  лиц до истечения </w:t>
      </w:r>
      <w:r w:rsidR="00D7576A">
        <w:rPr>
          <w:sz w:val="28"/>
          <w:szCs w:val="28"/>
        </w:rPr>
        <w:t xml:space="preserve"> </w:t>
      </w:r>
      <w:r w:rsidR="008C6CBD" w:rsidRPr="008C6CBD">
        <w:rPr>
          <w:sz w:val="28"/>
          <w:szCs w:val="28"/>
        </w:rPr>
        <w:t>1 года со дня их увольнения с военной службы (службы), наступившей вследствие увечья (ранения, травмы, контузии) или заболевания, полученных ими</w:t>
      </w:r>
      <w:proofErr w:type="gramEnd"/>
      <w:r w:rsidR="008C6CBD" w:rsidRPr="008C6CBD">
        <w:rPr>
          <w:sz w:val="28"/>
          <w:szCs w:val="28"/>
        </w:rPr>
        <w:t xml:space="preserve"> при исполнении обязанностей военной службы (службы);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proofErr w:type="gramStart"/>
      <w:r w:rsidRPr="008C6CBD">
        <w:rPr>
          <w:sz w:val="28"/>
          <w:szCs w:val="28"/>
        </w:rPr>
        <w:t>2</w:t>
      </w:r>
      <w:r w:rsidR="00D97C36">
        <w:rPr>
          <w:sz w:val="28"/>
          <w:szCs w:val="28"/>
        </w:rPr>
        <w:t>1</w:t>
      </w:r>
      <w:r w:rsidRPr="008C6CBD">
        <w:rPr>
          <w:sz w:val="28"/>
          <w:szCs w:val="28"/>
        </w:rPr>
        <w:t>) заключения военно-врачебной комиссии о причинной связи увечья (ранения, травмы, контузии) или заболевания, приведших к смерти добровол</w:t>
      </w:r>
      <w:r w:rsidRPr="008C6CBD">
        <w:rPr>
          <w:sz w:val="28"/>
          <w:szCs w:val="28"/>
        </w:rPr>
        <w:t>ь</w:t>
      </w:r>
      <w:r w:rsidRPr="008C6CBD">
        <w:rPr>
          <w:sz w:val="28"/>
          <w:szCs w:val="28"/>
        </w:rPr>
        <w:lastRenderedPageBreak/>
        <w:t>ца, с исполнением обязанностей по договору</w:t>
      </w:r>
      <w:r w:rsidR="00D97C36">
        <w:rPr>
          <w:sz w:val="28"/>
          <w:szCs w:val="28"/>
        </w:rPr>
        <w:t xml:space="preserve"> (контракту)</w:t>
      </w:r>
      <w:r w:rsidRPr="008C6CBD">
        <w:rPr>
          <w:sz w:val="28"/>
          <w:szCs w:val="28"/>
        </w:rPr>
        <w:t xml:space="preserve"> с Министерством обороны Российской Федерации – в случае смерти указанных  лиц до истечения 1 года со дня прекращения действия договора </w:t>
      </w:r>
      <w:r w:rsidR="00D97C36">
        <w:rPr>
          <w:sz w:val="28"/>
          <w:szCs w:val="28"/>
        </w:rPr>
        <w:t xml:space="preserve">(контракта) </w:t>
      </w:r>
      <w:r w:rsidRPr="008C6CBD">
        <w:rPr>
          <w:sz w:val="28"/>
          <w:szCs w:val="28"/>
        </w:rPr>
        <w:t>с Министерством обороны Российской Федерации, наступившей вследствие увечья (ранения, травмы, контузии) или заболевания, полученных им при исполнении</w:t>
      </w:r>
      <w:proofErr w:type="gramEnd"/>
      <w:r w:rsidRPr="008C6CBD">
        <w:rPr>
          <w:sz w:val="28"/>
          <w:szCs w:val="28"/>
        </w:rPr>
        <w:t xml:space="preserve"> обязанн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>стей по договору</w:t>
      </w:r>
      <w:r w:rsidR="00D97C36">
        <w:rPr>
          <w:sz w:val="28"/>
          <w:szCs w:val="28"/>
        </w:rPr>
        <w:t xml:space="preserve"> (контракту)</w:t>
      </w:r>
      <w:r w:rsidRPr="008C6CBD">
        <w:rPr>
          <w:sz w:val="28"/>
          <w:szCs w:val="28"/>
        </w:rPr>
        <w:t>;</w:t>
      </w:r>
    </w:p>
    <w:p w:rsidR="008C6CBD" w:rsidRPr="008C6CBD" w:rsidRDefault="008C6CBD" w:rsidP="008C6CBD">
      <w:pPr>
        <w:ind w:firstLine="709"/>
        <w:jc w:val="both"/>
        <w:rPr>
          <w:sz w:val="28"/>
          <w:szCs w:val="28"/>
        </w:rPr>
      </w:pPr>
      <w:proofErr w:type="gramStart"/>
      <w:r w:rsidRPr="008C6CBD">
        <w:rPr>
          <w:sz w:val="28"/>
          <w:szCs w:val="28"/>
        </w:rPr>
        <w:t>2</w:t>
      </w:r>
      <w:r w:rsidR="00D97C36">
        <w:rPr>
          <w:sz w:val="28"/>
          <w:szCs w:val="28"/>
        </w:rPr>
        <w:t>2</w:t>
      </w:r>
      <w:r w:rsidRPr="008C6CBD">
        <w:rPr>
          <w:sz w:val="28"/>
          <w:szCs w:val="28"/>
        </w:rPr>
        <w:t>) заключения врачебной комиссии</w:t>
      </w:r>
      <w:r w:rsidR="00435ABC">
        <w:rPr>
          <w:sz w:val="28"/>
          <w:szCs w:val="28"/>
        </w:rPr>
        <w:t xml:space="preserve"> медицинской организации</w:t>
      </w:r>
      <w:r w:rsidRPr="008C6CBD">
        <w:rPr>
          <w:sz w:val="28"/>
          <w:szCs w:val="28"/>
        </w:rPr>
        <w:t xml:space="preserve"> о пр</w:t>
      </w:r>
      <w:r w:rsidRPr="008C6CBD">
        <w:rPr>
          <w:sz w:val="28"/>
          <w:szCs w:val="28"/>
        </w:rPr>
        <w:t>и</w:t>
      </w:r>
      <w:r w:rsidRPr="008C6CBD">
        <w:rPr>
          <w:sz w:val="28"/>
          <w:szCs w:val="28"/>
        </w:rPr>
        <w:t>чинной связи смерти волонтера с увечьем (ранением, травмой, контузией) или заболеванием, полученным им при осуществлением волонтерской деятельности в период проведения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</w:t>
      </w:r>
      <w:r w:rsidR="00D7576A">
        <w:rPr>
          <w:sz w:val="28"/>
          <w:szCs w:val="28"/>
        </w:rPr>
        <w:t>,</w:t>
      </w:r>
      <w:r w:rsidRPr="008C6CBD">
        <w:rPr>
          <w:sz w:val="28"/>
          <w:szCs w:val="28"/>
        </w:rPr>
        <w:t xml:space="preserve"> - в случае, если смерть волонтера наступила до истечения 1 года со дня прекращения волонтерской деятельности на</w:t>
      </w:r>
      <w:proofErr w:type="gramEnd"/>
      <w:r w:rsidRPr="008C6CBD">
        <w:rPr>
          <w:sz w:val="28"/>
          <w:szCs w:val="28"/>
        </w:rPr>
        <w:t xml:space="preserve"> </w:t>
      </w:r>
      <w:proofErr w:type="gramStart"/>
      <w:r w:rsidRPr="008C6CBD">
        <w:rPr>
          <w:sz w:val="28"/>
          <w:szCs w:val="28"/>
        </w:rPr>
        <w:t>террит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>риях Донецкой Народной Республики, Луганской Народной Республики, Зап</w:t>
      </w:r>
      <w:r w:rsidRPr="008C6CBD">
        <w:rPr>
          <w:sz w:val="28"/>
          <w:szCs w:val="28"/>
        </w:rPr>
        <w:t>о</w:t>
      </w:r>
      <w:r w:rsidRPr="008C6CBD">
        <w:rPr>
          <w:sz w:val="28"/>
          <w:szCs w:val="28"/>
        </w:rPr>
        <w:t>рожской области, Херсонской области;</w:t>
      </w:r>
      <w:proofErr w:type="gramEnd"/>
    </w:p>
    <w:p w:rsidR="008C6CBD" w:rsidRPr="008C6CBD" w:rsidRDefault="00435ABC" w:rsidP="008C6CBD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23</w:t>
      </w:r>
      <w:r w:rsidR="008C6CBD" w:rsidRPr="008C6CBD">
        <w:rPr>
          <w:sz w:val="28"/>
          <w:szCs w:val="28"/>
        </w:rPr>
        <w:t xml:space="preserve">)  заключения врачебной комиссии </w:t>
      </w:r>
      <w:r>
        <w:rPr>
          <w:sz w:val="28"/>
          <w:szCs w:val="28"/>
        </w:rPr>
        <w:t xml:space="preserve"> медицинской организации </w:t>
      </w:r>
      <w:r w:rsidR="008C6CBD" w:rsidRPr="008C6CBD">
        <w:rPr>
          <w:sz w:val="28"/>
          <w:szCs w:val="28"/>
        </w:rPr>
        <w:t>о пр</w:t>
      </w:r>
      <w:r w:rsidR="008C6CBD" w:rsidRPr="008C6CBD">
        <w:rPr>
          <w:sz w:val="28"/>
          <w:szCs w:val="28"/>
        </w:rPr>
        <w:t>и</w:t>
      </w:r>
      <w:r w:rsidR="008C6CBD" w:rsidRPr="008C6CBD">
        <w:rPr>
          <w:sz w:val="28"/>
          <w:szCs w:val="28"/>
        </w:rPr>
        <w:t>чинной связи смерти командированного лица с увечьем (ранением, травмой, контузией) или заболеванием, полученным им при выполнении соответству</w:t>
      </w:r>
      <w:r w:rsidR="008C6CBD" w:rsidRPr="008C6CBD">
        <w:rPr>
          <w:sz w:val="28"/>
          <w:szCs w:val="28"/>
        </w:rPr>
        <w:t>ю</w:t>
      </w:r>
      <w:r w:rsidR="008C6CBD" w:rsidRPr="008C6CBD">
        <w:rPr>
          <w:sz w:val="28"/>
          <w:szCs w:val="28"/>
        </w:rPr>
        <w:t>щих задач, работ (оказании услуг)  в период проведения специальной военной операции на территориях Донецкой Народной Республики, Луганской Наро</w:t>
      </w:r>
      <w:r w:rsidR="008C6CBD" w:rsidRPr="008C6CBD">
        <w:rPr>
          <w:sz w:val="28"/>
          <w:szCs w:val="28"/>
        </w:rPr>
        <w:t>д</w:t>
      </w:r>
      <w:r w:rsidR="008C6CBD" w:rsidRPr="008C6CBD">
        <w:rPr>
          <w:sz w:val="28"/>
          <w:szCs w:val="28"/>
        </w:rPr>
        <w:t>ной Республики, Запорожской области, Херсонской области</w:t>
      </w:r>
      <w:r w:rsidR="0002494B">
        <w:rPr>
          <w:sz w:val="28"/>
          <w:szCs w:val="28"/>
        </w:rPr>
        <w:t>,</w:t>
      </w:r>
      <w:r w:rsidR="008C6CBD" w:rsidRPr="008C6CBD">
        <w:rPr>
          <w:sz w:val="28"/>
          <w:szCs w:val="28"/>
        </w:rPr>
        <w:t xml:space="preserve"> - в случае, если смерть командированного лица наступила до истечения 1 года со дня его</w:t>
      </w:r>
      <w:proofErr w:type="gramEnd"/>
      <w:r w:rsidR="008C6CBD" w:rsidRPr="008C6CBD">
        <w:rPr>
          <w:sz w:val="28"/>
          <w:szCs w:val="28"/>
        </w:rPr>
        <w:t xml:space="preserve"> во</w:t>
      </w:r>
      <w:r w:rsidR="008C6CBD" w:rsidRPr="008C6CBD">
        <w:rPr>
          <w:sz w:val="28"/>
          <w:szCs w:val="28"/>
        </w:rPr>
        <w:t>з</w:t>
      </w:r>
      <w:r w:rsidR="008C6CBD" w:rsidRPr="008C6CBD">
        <w:rPr>
          <w:sz w:val="28"/>
          <w:szCs w:val="28"/>
        </w:rPr>
        <w:t xml:space="preserve">вращения </w:t>
      </w:r>
      <w:r w:rsidR="006B23FD">
        <w:rPr>
          <w:sz w:val="28"/>
          <w:szCs w:val="28"/>
        </w:rPr>
        <w:t>из командировки</w:t>
      </w:r>
      <w:r w:rsidR="008C6CBD" w:rsidRPr="008C6CBD">
        <w:rPr>
          <w:sz w:val="28"/>
          <w:szCs w:val="28"/>
        </w:rPr>
        <w:t xml:space="preserve"> вследствие полученного увечья (ранения, травмы, контузии);</w:t>
      </w:r>
    </w:p>
    <w:p w:rsidR="008C6CBD" w:rsidRDefault="00435ABC" w:rsidP="008C6C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8C6CBD" w:rsidRPr="008C6CBD">
        <w:rPr>
          <w:sz w:val="28"/>
          <w:szCs w:val="28"/>
        </w:rPr>
        <w:t>) реквизитов банковских счетов заявителей для перечисления причит</w:t>
      </w:r>
      <w:r w:rsidR="008C6CBD" w:rsidRPr="008C6CBD">
        <w:rPr>
          <w:sz w:val="28"/>
          <w:szCs w:val="28"/>
        </w:rPr>
        <w:t>а</w:t>
      </w:r>
      <w:r w:rsidR="008C6CBD" w:rsidRPr="008C6CBD">
        <w:rPr>
          <w:sz w:val="28"/>
          <w:szCs w:val="28"/>
        </w:rPr>
        <w:t>ющейся им части единовременной денежной выплаты</w:t>
      </w:r>
      <w:proofErr w:type="gramStart"/>
      <w:r w:rsidR="008C6CBD" w:rsidRPr="008C6CBD">
        <w:rPr>
          <w:sz w:val="28"/>
          <w:szCs w:val="28"/>
        </w:rPr>
        <w:t>.</w:t>
      </w:r>
      <w:r w:rsidR="008C6CBD">
        <w:rPr>
          <w:sz w:val="28"/>
          <w:szCs w:val="28"/>
        </w:rPr>
        <w:t>»;</w:t>
      </w:r>
      <w:proofErr w:type="gramEnd"/>
    </w:p>
    <w:p w:rsidR="002D6124" w:rsidRPr="006B23FD" w:rsidRDefault="006B23FD" w:rsidP="006B23FD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2D6124" w:rsidRPr="006B23FD">
        <w:rPr>
          <w:sz w:val="28"/>
          <w:szCs w:val="28"/>
        </w:rPr>
        <w:t>подпункт 3 пункта 2.9 изложить в следующей редакции:</w:t>
      </w:r>
    </w:p>
    <w:p w:rsidR="002D6124" w:rsidRDefault="002D6124" w:rsidP="009869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«3) у </w:t>
      </w:r>
      <w:r w:rsidR="00D12B40">
        <w:rPr>
          <w:sz w:val="28"/>
          <w:szCs w:val="28"/>
        </w:rPr>
        <w:t xml:space="preserve">погибшего (умершего) </w:t>
      </w:r>
      <w:r>
        <w:rPr>
          <w:sz w:val="28"/>
          <w:szCs w:val="28"/>
        </w:rPr>
        <w:t xml:space="preserve">гражданина, относящегося к категории лиц, </w:t>
      </w:r>
      <w:r w:rsidR="00D12B40">
        <w:rPr>
          <w:sz w:val="28"/>
          <w:szCs w:val="28"/>
        </w:rPr>
        <w:t>установленных абзацем четвертым подпункта 1 пункта 1.2 Порядка</w:t>
      </w:r>
      <w:r w:rsidR="00D7576A">
        <w:rPr>
          <w:sz w:val="28"/>
          <w:szCs w:val="28"/>
        </w:rPr>
        <w:t>,</w:t>
      </w:r>
      <w:r w:rsidR="00D12B40">
        <w:rPr>
          <w:sz w:val="28"/>
          <w:szCs w:val="28"/>
        </w:rPr>
        <w:t xml:space="preserve"> из всех членов семьи, претендующих на получение единовременной денежной выпл</w:t>
      </w:r>
      <w:r w:rsidR="00D12B40">
        <w:rPr>
          <w:sz w:val="28"/>
          <w:szCs w:val="28"/>
        </w:rPr>
        <w:t>а</w:t>
      </w:r>
      <w:r w:rsidR="00D12B40">
        <w:rPr>
          <w:sz w:val="28"/>
          <w:szCs w:val="28"/>
        </w:rPr>
        <w:t>ты, нет ни одного зарегистрированного по месту жительства на территории м</w:t>
      </w:r>
      <w:r w:rsidR="00D12B40">
        <w:rPr>
          <w:sz w:val="28"/>
          <w:szCs w:val="28"/>
        </w:rPr>
        <w:t>у</w:t>
      </w:r>
      <w:r w:rsidR="00D12B40">
        <w:rPr>
          <w:sz w:val="28"/>
          <w:szCs w:val="28"/>
        </w:rPr>
        <w:t>ниципального образования город-кур</w:t>
      </w:r>
      <w:r w:rsidR="00D7576A">
        <w:rPr>
          <w:sz w:val="28"/>
          <w:szCs w:val="28"/>
        </w:rPr>
        <w:t>орт Геленджик</w:t>
      </w:r>
      <w:proofErr w:type="gramStart"/>
      <w:r w:rsidR="00D7576A">
        <w:rPr>
          <w:sz w:val="28"/>
          <w:szCs w:val="28"/>
        </w:rPr>
        <w:t>;»</w:t>
      </w:r>
      <w:proofErr w:type="gramEnd"/>
      <w:r w:rsidR="00D7576A">
        <w:rPr>
          <w:sz w:val="28"/>
          <w:szCs w:val="28"/>
        </w:rPr>
        <w:t>.</w:t>
      </w:r>
    </w:p>
    <w:p w:rsidR="0002494B" w:rsidRPr="006B23FD" w:rsidRDefault="0002494B" w:rsidP="000249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6B23FD">
        <w:rPr>
          <w:sz w:val="28"/>
          <w:szCs w:val="28"/>
        </w:rPr>
        <w:t>Приложение к Порядку предоставления дополнительной меры соц</w:t>
      </w:r>
      <w:r w:rsidRPr="006B23FD">
        <w:rPr>
          <w:sz w:val="28"/>
          <w:szCs w:val="28"/>
        </w:rPr>
        <w:t>и</w:t>
      </w:r>
      <w:r w:rsidRPr="006B23FD">
        <w:rPr>
          <w:sz w:val="28"/>
          <w:szCs w:val="28"/>
        </w:rPr>
        <w:t>альной поддержки в виде единовременной денежной выплаты членам семей о</w:t>
      </w:r>
      <w:r w:rsidRPr="006B23FD">
        <w:rPr>
          <w:sz w:val="28"/>
          <w:szCs w:val="28"/>
        </w:rPr>
        <w:t>т</w:t>
      </w:r>
      <w:r w:rsidRPr="006B23FD">
        <w:rPr>
          <w:sz w:val="28"/>
          <w:szCs w:val="28"/>
        </w:rPr>
        <w:t>дельных категорий погибших  (умерших)  граждан,  принимавших участие в  специальной  военной операции (направленных (командированных) для выпо</w:t>
      </w:r>
      <w:r w:rsidRPr="006B23FD">
        <w:rPr>
          <w:sz w:val="28"/>
          <w:szCs w:val="28"/>
        </w:rPr>
        <w:t>л</w:t>
      </w:r>
      <w:r w:rsidRPr="006B23FD">
        <w:rPr>
          <w:sz w:val="28"/>
          <w:szCs w:val="28"/>
        </w:rPr>
        <w:t xml:space="preserve">нения задач) на территориях Донецкой Народной Республики, Луганской Народной Республики и Украины, изложить в следующей редакции: </w:t>
      </w:r>
    </w:p>
    <w:p w:rsidR="0002494B" w:rsidRDefault="0002494B" w:rsidP="00986944">
      <w:pPr>
        <w:ind w:firstLine="709"/>
        <w:jc w:val="both"/>
        <w:rPr>
          <w:sz w:val="28"/>
          <w:szCs w:val="28"/>
        </w:rPr>
      </w:pPr>
    </w:p>
    <w:p w:rsidR="005B625E" w:rsidRDefault="005B625E" w:rsidP="00986944">
      <w:pPr>
        <w:ind w:firstLine="709"/>
        <w:jc w:val="both"/>
        <w:rPr>
          <w:sz w:val="28"/>
          <w:szCs w:val="28"/>
        </w:rPr>
      </w:pPr>
    </w:p>
    <w:tbl>
      <w:tblPr>
        <w:tblStyle w:val="aa"/>
        <w:tblpPr w:leftFromText="180" w:rightFromText="180" w:vertAnchor="text" w:horzAnchor="margin" w:tblpY="-3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677"/>
      </w:tblGrid>
      <w:tr w:rsidR="00B904AB" w:rsidRPr="00D11448" w:rsidTr="00B904AB">
        <w:tc>
          <w:tcPr>
            <w:tcW w:w="5070" w:type="dxa"/>
          </w:tcPr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</w:tcPr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«Приложение</w:t>
            </w:r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к Порядку предоставления</w:t>
            </w:r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дополнительной меры социальной поддержки в виде единовременной денежной выплаты членам семей </w:t>
            </w:r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отдельных категорий погибших (умерших) граждан, принимавших участие </w:t>
            </w:r>
            <w:proofErr w:type="gramStart"/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proofErr w:type="gramEnd"/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 специальной военной </w:t>
            </w:r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операции (направленных </w:t>
            </w:r>
            <w:proofErr w:type="gramEnd"/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(командированных) для выполнения задач) на территориях Донецкой Народной Республики, Луганской Народной Республики, Запорожской области, Херсонской области и Украины</w:t>
            </w:r>
          </w:p>
          <w:p w:rsidR="00B904AB" w:rsidRPr="00D11448" w:rsidRDefault="00B904AB" w:rsidP="00B904AB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</w:tbl>
    <w:p w:rsidR="002B4D1C" w:rsidRPr="00C761F9" w:rsidRDefault="002B4D1C" w:rsidP="00C761F9">
      <w:pPr>
        <w:pStyle w:val="a9"/>
        <w:ind w:left="709"/>
        <w:jc w:val="both"/>
        <w:rPr>
          <w:sz w:val="28"/>
          <w:szCs w:val="28"/>
        </w:rPr>
      </w:pPr>
    </w:p>
    <w:p w:rsidR="002B4D1C" w:rsidRDefault="002B4D1C" w:rsidP="00C761F9">
      <w:pPr>
        <w:autoSpaceDE w:val="0"/>
        <w:autoSpaceDN w:val="0"/>
        <w:jc w:val="both"/>
        <w:rPr>
          <w:sz w:val="28"/>
          <w:szCs w:val="28"/>
        </w:rPr>
      </w:pP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Главе муниципального образования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город-курорт Геленджик</w:t>
      </w:r>
    </w:p>
    <w:p w:rsidR="00CE7C3D" w:rsidRPr="00CE7C3D" w:rsidRDefault="00CE7C3D" w:rsidP="00CE7C3D">
      <w:pPr>
        <w:pBdr>
          <w:bottom w:val="single" w:sz="4" w:space="1" w:color="auto"/>
        </w:pBdr>
        <w:tabs>
          <w:tab w:val="right" w:pos="9922"/>
        </w:tabs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ab/>
      </w:r>
    </w:p>
    <w:p w:rsidR="00CE7C3D" w:rsidRPr="00CE7C3D" w:rsidRDefault="00CE7C3D" w:rsidP="00CE7C3D">
      <w:pPr>
        <w:autoSpaceDE w:val="0"/>
        <w:autoSpaceDN w:val="0"/>
        <w:ind w:left="5443" w:right="-1"/>
        <w:jc w:val="center"/>
        <w:rPr>
          <w:sz w:val="18"/>
          <w:szCs w:val="18"/>
        </w:rPr>
      </w:pPr>
      <w:proofErr w:type="gramStart"/>
      <w:r w:rsidRPr="00CE7C3D">
        <w:rPr>
          <w:sz w:val="18"/>
          <w:szCs w:val="18"/>
        </w:rPr>
        <w:t>(фамилия, имя и отчество (при наличии)</w:t>
      </w:r>
      <w:proofErr w:type="gramEnd"/>
    </w:p>
    <w:p w:rsidR="00CE7C3D" w:rsidRPr="00CE7C3D" w:rsidRDefault="00CE7C3D" w:rsidP="00CE7C3D">
      <w:pPr>
        <w:tabs>
          <w:tab w:val="right" w:pos="9922"/>
        </w:tabs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 xml:space="preserve">от _____________________________, </w:t>
      </w:r>
    </w:p>
    <w:p w:rsidR="00CE7C3D" w:rsidRPr="00CE7C3D" w:rsidRDefault="00CE7C3D" w:rsidP="00CE7C3D">
      <w:pPr>
        <w:autoSpaceDE w:val="0"/>
        <w:autoSpaceDN w:val="0"/>
        <w:ind w:left="5443" w:right="113"/>
        <w:jc w:val="center"/>
        <w:rPr>
          <w:sz w:val="18"/>
          <w:szCs w:val="18"/>
        </w:rPr>
      </w:pPr>
      <w:proofErr w:type="gramStart"/>
      <w:r w:rsidRPr="00CE7C3D">
        <w:rPr>
          <w:sz w:val="18"/>
          <w:szCs w:val="18"/>
        </w:rPr>
        <w:t>(фамилия, имя и отчество (при наличии)</w:t>
      </w:r>
      <w:proofErr w:type="gramEnd"/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проживающег</w:t>
      </w:r>
      <w:proofErr w:type="gramStart"/>
      <w:r w:rsidRPr="00CE7C3D">
        <w:rPr>
          <w:sz w:val="28"/>
          <w:szCs w:val="28"/>
        </w:rPr>
        <w:t>о(</w:t>
      </w:r>
      <w:proofErr w:type="gramEnd"/>
      <w:r w:rsidRPr="00CE7C3D">
        <w:rPr>
          <w:sz w:val="28"/>
          <w:szCs w:val="28"/>
        </w:rPr>
        <w:t>ей) по адресу:______</w:t>
      </w:r>
    </w:p>
    <w:p w:rsidR="00CE7C3D" w:rsidRPr="00CE7C3D" w:rsidRDefault="00CE7C3D" w:rsidP="00CE7C3D">
      <w:pPr>
        <w:autoSpaceDE w:val="0"/>
        <w:autoSpaceDN w:val="0"/>
        <w:ind w:left="5103" w:right="-143"/>
        <w:rPr>
          <w:sz w:val="28"/>
          <w:szCs w:val="28"/>
        </w:rPr>
      </w:pPr>
      <w:r w:rsidRPr="00CE7C3D">
        <w:rPr>
          <w:sz w:val="28"/>
          <w:szCs w:val="28"/>
        </w:rPr>
        <w:t>________________________________,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документ, удостоверяющий личность</w:t>
      </w:r>
    </w:p>
    <w:tbl>
      <w:tblPr>
        <w:tblStyle w:val="1"/>
        <w:tblW w:w="470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67"/>
        <w:gridCol w:w="425"/>
        <w:gridCol w:w="1417"/>
        <w:gridCol w:w="142"/>
      </w:tblGrid>
      <w:tr w:rsidR="00CE7C3D" w:rsidRPr="00CE7C3D" w:rsidTr="006A685D">
        <w:tc>
          <w:tcPr>
            <w:tcW w:w="2155" w:type="dxa"/>
            <w:vAlign w:val="bottom"/>
          </w:tcPr>
          <w:p w:rsidR="00CE7C3D" w:rsidRPr="00CE7C3D" w:rsidRDefault="00CE7C3D" w:rsidP="00CE7C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(паспорт), серия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CE7C3D" w:rsidRPr="00CE7C3D" w:rsidRDefault="00CE7C3D" w:rsidP="00CE7C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</w:tc>
      </w:tr>
    </w:tbl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 xml:space="preserve">выданный_______________________  </w:t>
      </w:r>
    </w:p>
    <w:p w:rsidR="00CE7C3D" w:rsidRPr="00CE7C3D" w:rsidRDefault="00CE7C3D" w:rsidP="00CE7C3D">
      <w:pPr>
        <w:autoSpaceDE w:val="0"/>
        <w:autoSpaceDN w:val="0"/>
        <w:ind w:left="6285"/>
        <w:jc w:val="center"/>
        <w:rPr>
          <w:sz w:val="18"/>
          <w:szCs w:val="18"/>
        </w:rPr>
      </w:pPr>
      <w:r w:rsidRPr="00CE7C3D">
        <w:rPr>
          <w:sz w:val="18"/>
          <w:szCs w:val="18"/>
        </w:rPr>
        <w:t xml:space="preserve">(кем и когда </w:t>
      </w:r>
      <w:proofErr w:type="gramStart"/>
      <w:r w:rsidRPr="00CE7C3D">
        <w:rPr>
          <w:sz w:val="18"/>
          <w:szCs w:val="18"/>
        </w:rPr>
        <w:t>выдан</w:t>
      </w:r>
      <w:proofErr w:type="gramEnd"/>
      <w:r w:rsidRPr="00CE7C3D">
        <w:rPr>
          <w:sz w:val="18"/>
          <w:szCs w:val="18"/>
        </w:rPr>
        <w:t>)</w:t>
      </w:r>
    </w:p>
    <w:p w:rsidR="00CE7C3D" w:rsidRPr="00CE7C3D" w:rsidRDefault="00CE7C3D" w:rsidP="00CE7C3D">
      <w:pPr>
        <w:tabs>
          <w:tab w:val="right" w:pos="9922"/>
        </w:tabs>
        <w:autoSpaceDE w:val="0"/>
        <w:autoSpaceDN w:val="0"/>
        <w:ind w:left="5103"/>
      </w:pPr>
    </w:p>
    <w:p w:rsidR="00CE7C3D" w:rsidRPr="00CE7C3D" w:rsidRDefault="00CE7C3D" w:rsidP="00CE7C3D">
      <w:pPr>
        <w:pBdr>
          <w:top w:val="single" w:sz="4" w:space="1" w:color="auto"/>
        </w:pBdr>
        <w:autoSpaceDE w:val="0"/>
        <w:autoSpaceDN w:val="0"/>
        <w:ind w:left="5103" w:right="113"/>
        <w:rPr>
          <w:sz w:val="2"/>
          <w:szCs w:val="2"/>
        </w:rPr>
      </w:pP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телефон:________________________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адрес электронной почты: _________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Представитель заявителя: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________________________________</w:t>
      </w:r>
    </w:p>
    <w:p w:rsidR="00CE7C3D" w:rsidRPr="00CE7C3D" w:rsidRDefault="00CE7C3D" w:rsidP="00CE7C3D">
      <w:pPr>
        <w:autoSpaceDE w:val="0"/>
        <w:autoSpaceDN w:val="0"/>
        <w:ind w:left="5103"/>
        <w:jc w:val="center"/>
        <w:rPr>
          <w:sz w:val="18"/>
          <w:szCs w:val="18"/>
        </w:rPr>
      </w:pPr>
      <w:proofErr w:type="gramStart"/>
      <w:r w:rsidRPr="00CE7C3D">
        <w:rPr>
          <w:sz w:val="18"/>
          <w:szCs w:val="18"/>
        </w:rPr>
        <w:t>(фамилия, имя и отчество (при наличии)</w:t>
      </w:r>
      <w:proofErr w:type="gramEnd"/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документ, удостоверяющий личность</w:t>
      </w:r>
    </w:p>
    <w:tbl>
      <w:tblPr>
        <w:tblStyle w:val="1"/>
        <w:tblW w:w="4706" w:type="dxa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155"/>
        <w:gridCol w:w="567"/>
        <w:gridCol w:w="425"/>
        <w:gridCol w:w="1417"/>
        <w:gridCol w:w="142"/>
      </w:tblGrid>
      <w:tr w:rsidR="00CE7C3D" w:rsidRPr="00CE7C3D" w:rsidTr="006A685D">
        <w:tc>
          <w:tcPr>
            <w:tcW w:w="2155" w:type="dxa"/>
            <w:vAlign w:val="bottom"/>
          </w:tcPr>
          <w:p w:rsidR="00CE7C3D" w:rsidRPr="00CE7C3D" w:rsidRDefault="00CE7C3D" w:rsidP="00CE7C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(паспорт), серия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CE7C3D" w:rsidRPr="00CE7C3D" w:rsidRDefault="00CE7C3D" w:rsidP="00CE7C3D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42" w:type="dxa"/>
            <w:vAlign w:val="bottom"/>
          </w:tcPr>
          <w:p w:rsidR="00CE7C3D" w:rsidRPr="00CE7C3D" w:rsidRDefault="00CE7C3D" w:rsidP="00CE7C3D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CE7C3D">
              <w:rPr>
                <w:rFonts w:eastAsiaTheme="minorHAnsi"/>
                <w:sz w:val="28"/>
                <w:szCs w:val="28"/>
                <w:lang w:eastAsia="en-US"/>
              </w:rPr>
              <w:t>,</w:t>
            </w:r>
          </w:p>
        </w:tc>
      </w:tr>
    </w:tbl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 xml:space="preserve">выданный_______________________  </w:t>
      </w:r>
    </w:p>
    <w:p w:rsidR="00CE7C3D" w:rsidRPr="00CE7C3D" w:rsidRDefault="00CE7C3D" w:rsidP="00CE7C3D">
      <w:pPr>
        <w:autoSpaceDE w:val="0"/>
        <w:autoSpaceDN w:val="0"/>
        <w:ind w:left="6285"/>
        <w:jc w:val="center"/>
        <w:rPr>
          <w:sz w:val="18"/>
          <w:szCs w:val="18"/>
        </w:rPr>
      </w:pPr>
      <w:r w:rsidRPr="00CE7C3D">
        <w:rPr>
          <w:sz w:val="18"/>
          <w:szCs w:val="18"/>
        </w:rPr>
        <w:t xml:space="preserve">(кем и когда </w:t>
      </w:r>
      <w:proofErr w:type="gramStart"/>
      <w:r w:rsidRPr="00CE7C3D">
        <w:rPr>
          <w:sz w:val="18"/>
          <w:szCs w:val="18"/>
        </w:rPr>
        <w:t>выдан</w:t>
      </w:r>
      <w:proofErr w:type="gramEnd"/>
      <w:r w:rsidRPr="00CE7C3D">
        <w:rPr>
          <w:sz w:val="18"/>
          <w:szCs w:val="18"/>
        </w:rPr>
        <w:t>)</w:t>
      </w:r>
    </w:p>
    <w:p w:rsidR="00CE7C3D" w:rsidRPr="00CE7C3D" w:rsidRDefault="00CE7C3D" w:rsidP="00CE7C3D">
      <w:pPr>
        <w:tabs>
          <w:tab w:val="right" w:pos="9922"/>
        </w:tabs>
        <w:autoSpaceDE w:val="0"/>
        <w:autoSpaceDN w:val="0"/>
        <w:ind w:left="5103"/>
      </w:pPr>
    </w:p>
    <w:p w:rsidR="00CE7C3D" w:rsidRPr="00CE7C3D" w:rsidRDefault="00CE7C3D" w:rsidP="00CE7C3D">
      <w:pPr>
        <w:pBdr>
          <w:top w:val="single" w:sz="4" w:space="1" w:color="auto"/>
        </w:pBdr>
        <w:autoSpaceDE w:val="0"/>
        <w:autoSpaceDN w:val="0"/>
        <w:ind w:left="5103" w:right="113"/>
        <w:rPr>
          <w:sz w:val="2"/>
          <w:szCs w:val="2"/>
        </w:rPr>
      </w:pP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телефон:________________________</w:t>
      </w:r>
    </w:p>
    <w:p w:rsidR="00CE7C3D" w:rsidRPr="00CE7C3D" w:rsidRDefault="00CE7C3D" w:rsidP="00CE7C3D">
      <w:pPr>
        <w:autoSpaceDE w:val="0"/>
        <w:autoSpaceDN w:val="0"/>
        <w:ind w:left="5103"/>
        <w:rPr>
          <w:sz w:val="28"/>
          <w:szCs w:val="28"/>
        </w:rPr>
      </w:pPr>
      <w:r w:rsidRPr="00CE7C3D">
        <w:rPr>
          <w:sz w:val="28"/>
          <w:szCs w:val="28"/>
        </w:rPr>
        <w:t>адрес электронной почты: _________</w:t>
      </w:r>
    </w:p>
    <w:p w:rsidR="005C1890" w:rsidRDefault="005C1890" w:rsidP="00D11448">
      <w:pPr>
        <w:autoSpaceDE w:val="0"/>
        <w:autoSpaceDN w:val="0"/>
        <w:ind w:left="5103"/>
        <w:rPr>
          <w:sz w:val="28"/>
          <w:szCs w:val="28"/>
        </w:rPr>
      </w:pPr>
    </w:p>
    <w:p w:rsidR="005C1890" w:rsidRPr="00D11448" w:rsidRDefault="005C1890" w:rsidP="00D11448">
      <w:pPr>
        <w:autoSpaceDE w:val="0"/>
        <w:autoSpaceDN w:val="0"/>
        <w:ind w:left="5103"/>
        <w:rPr>
          <w:sz w:val="28"/>
          <w:szCs w:val="28"/>
        </w:rPr>
      </w:pPr>
    </w:p>
    <w:p w:rsidR="00D11448" w:rsidRPr="00D11448" w:rsidRDefault="00D11448" w:rsidP="00D11448">
      <w:pPr>
        <w:autoSpaceDE w:val="0"/>
        <w:autoSpaceDN w:val="0"/>
        <w:ind w:left="5103"/>
        <w:rPr>
          <w:sz w:val="2"/>
          <w:szCs w:val="2"/>
        </w:rPr>
      </w:pPr>
    </w:p>
    <w:p w:rsidR="00D11448" w:rsidRPr="00D11448" w:rsidRDefault="00D11448" w:rsidP="005C1890">
      <w:pPr>
        <w:autoSpaceDE w:val="0"/>
        <w:autoSpaceDN w:val="0"/>
        <w:jc w:val="center"/>
        <w:rPr>
          <w:sz w:val="28"/>
          <w:szCs w:val="28"/>
        </w:rPr>
      </w:pPr>
      <w:r w:rsidRPr="00D11448">
        <w:rPr>
          <w:sz w:val="28"/>
          <w:szCs w:val="28"/>
        </w:rPr>
        <w:lastRenderedPageBreak/>
        <w:t>ЗАЯВЛЕНИЕ</w:t>
      </w:r>
      <w:r w:rsidRPr="00D11448">
        <w:rPr>
          <w:sz w:val="28"/>
          <w:szCs w:val="28"/>
        </w:rPr>
        <w:br/>
        <w:t>о предоставлении единовременной денежной выплаты</w:t>
      </w:r>
    </w:p>
    <w:p w:rsidR="00DE19A1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proofErr w:type="gramStart"/>
      <w:r w:rsidRPr="00D11448">
        <w:rPr>
          <w:sz w:val="28"/>
          <w:szCs w:val="28"/>
        </w:rPr>
        <w:t>В соответствии с решением Думы муниципального образования город-курорт Геленджик от 29 июля 2022 года № 528 «Об установлении дополн</w:t>
      </w:r>
      <w:r w:rsidRPr="00D11448">
        <w:rPr>
          <w:sz w:val="28"/>
          <w:szCs w:val="28"/>
        </w:rPr>
        <w:t>и</w:t>
      </w:r>
      <w:r w:rsidRPr="00D11448">
        <w:rPr>
          <w:sz w:val="28"/>
          <w:szCs w:val="28"/>
        </w:rPr>
        <w:t>тельной меры социальной поддержки в виде единовременной денежной выпл</w:t>
      </w:r>
      <w:r w:rsidRPr="00D11448">
        <w:rPr>
          <w:sz w:val="28"/>
          <w:szCs w:val="28"/>
        </w:rPr>
        <w:t>а</w:t>
      </w:r>
      <w:r w:rsidRPr="00D11448">
        <w:rPr>
          <w:sz w:val="28"/>
          <w:szCs w:val="28"/>
        </w:rPr>
        <w:t>ты членам семей отдельных категорий погибших (умерших) граждан, прин</w:t>
      </w:r>
      <w:r w:rsidRPr="00D11448">
        <w:rPr>
          <w:sz w:val="28"/>
          <w:szCs w:val="28"/>
        </w:rPr>
        <w:t>и</w:t>
      </w:r>
      <w:r w:rsidRPr="00D11448">
        <w:rPr>
          <w:sz w:val="28"/>
          <w:szCs w:val="28"/>
        </w:rPr>
        <w:t>мавших участие в специальной военной операции (направленных (командир</w:t>
      </w:r>
      <w:r w:rsidRPr="00D11448">
        <w:rPr>
          <w:sz w:val="28"/>
          <w:szCs w:val="28"/>
        </w:rPr>
        <w:t>о</w:t>
      </w:r>
      <w:r w:rsidRPr="00D11448">
        <w:rPr>
          <w:sz w:val="28"/>
          <w:szCs w:val="28"/>
        </w:rPr>
        <w:t>ванных) для выполнения задач) на территориях Донецкой Народной Республ</w:t>
      </w:r>
      <w:r w:rsidRPr="00D11448">
        <w:rPr>
          <w:sz w:val="28"/>
          <w:szCs w:val="28"/>
        </w:rPr>
        <w:t>и</w:t>
      </w:r>
      <w:r w:rsidRPr="00D11448">
        <w:rPr>
          <w:sz w:val="28"/>
          <w:szCs w:val="28"/>
        </w:rPr>
        <w:t>ки, Луганской Народной Республики, Запорожской области, Херсонской обл</w:t>
      </w:r>
      <w:r w:rsidRPr="00D11448">
        <w:rPr>
          <w:sz w:val="28"/>
          <w:szCs w:val="28"/>
        </w:rPr>
        <w:t>а</w:t>
      </w:r>
      <w:r w:rsidRPr="00D11448">
        <w:rPr>
          <w:sz w:val="28"/>
          <w:szCs w:val="28"/>
        </w:rPr>
        <w:t>сти и Украины» прошу  рассмотреть</w:t>
      </w:r>
      <w:proofErr w:type="gramEnd"/>
      <w:r w:rsidRPr="00D11448">
        <w:rPr>
          <w:sz w:val="28"/>
          <w:szCs w:val="28"/>
        </w:rPr>
        <w:t xml:space="preserve"> вопрос о предоставлении мне единовр</w:t>
      </w:r>
      <w:r w:rsidRPr="00D11448">
        <w:rPr>
          <w:sz w:val="28"/>
          <w:szCs w:val="28"/>
        </w:rPr>
        <w:t>е</w:t>
      </w:r>
      <w:r w:rsidRPr="00D11448">
        <w:rPr>
          <w:sz w:val="28"/>
          <w:szCs w:val="28"/>
        </w:rPr>
        <w:t>менной ден</w:t>
      </w:r>
      <w:r w:rsidR="00DE19A1">
        <w:rPr>
          <w:sz w:val="28"/>
          <w:szCs w:val="28"/>
        </w:rPr>
        <w:t xml:space="preserve">ежной выплаты в связи с гибелью </w:t>
      </w:r>
      <w:r w:rsidRPr="00D11448">
        <w:rPr>
          <w:sz w:val="28"/>
          <w:szCs w:val="28"/>
        </w:rPr>
        <w:t>(смертью)</w:t>
      </w:r>
    </w:p>
    <w:p w:rsidR="00D11448" w:rsidRPr="00D11448" w:rsidRDefault="00D11448" w:rsidP="00DE19A1">
      <w:pPr>
        <w:autoSpaceDE w:val="0"/>
        <w:autoSpaceDN w:val="0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________________________________________________________________</w:t>
      </w:r>
      <w:r w:rsidR="00DE19A1">
        <w:rPr>
          <w:sz w:val="28"/>
          <w:szCs w:val="28"/>
        </w:rPr>
        <w:t>____</w:t>
      </w:r>
      <w:r w:rsidRPr="00D11448">
        <w:rPr>
          <w:sz w:val="28"/>
          <w:szCs w:val="28"/>
        </w:rPr>
        <w:t xml:space="preserve">  </w:t>
      </w:r>
    </w:p>
    <w:p w:rsidR="00D11448" w:rsidRPr="00D11448" w:rsidRDefault="00D11448" w:rsidP="00D11448">
      <w:pPr>
        <w:autoSpaceDE w:val="0"/>
        <w:autoSpaceDN w:val="0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(указывается родственное отношение к погибшем</w:t>
      </w:r>
      <w:proofErr w:type="gramStart"/>
      <w:r w:rsidRPr="00D11448">
        <w:rPr>
          <w:sz w:val="18"/>
          <w:szCs w:val="18"/>
        </w:rPr>
        <w:t>у(</w:t>
      </w:r>
      <w:proofErr w:type="gramEnd"/>
      <w:r w:rsidRPr="00D11448">
        <w:rPr>
          <w:sz w:val="18"/>
          <w:szCs w:val="18"/>
        </w:rPr>
        <w:t>ей),</w:t>
      </w:r>
    </w:p>
    <w:p w:rsidR="00D11448" w:rsidRPr="00D11448" w:rsidRDefault="00D11448" w:rsidP="00D11448">
      <w:pPr>
        <w:tabs>
          <w:tab w:val="right" w:pos="9639"/>
        </w:tabs>
        <w:autoSpaceDE w:val="0"/>
        <w:autoSpaceDN w:val="0"/>
        <w:jc w:val="center"/>
        <w:rPr>
          <w:sz w:val="18"/>
          <w:szCs w:val="18"/>
        </w:rPr>
      </w:pPr>
      <w:r w:rsidRPr="00D11448">
        <w:t>_______________________________________________________________________________</w:t>
      </w:r>
      <w:r w:rsidRPr="00D11448">
        <w:rPr>
          <w:sz w:val="28"/>
          <w:szCs w:val="28"/>
        </w:rPr>
        <w:t>,</w:t>
      </w:r>
      <w:r w:rsidRPr="00D11448">
        <w:t xml:space="preserve">                                                                             </w:t>
      </w:r>
      <w:r w:rsidRPr="00D11448">
        <w:rPr>
          <w:sz w:val="18"/>
          <w:szCs w:val="18"/>
        </w:rPr>
        <w:t>умершем</w:t>
      </w:r>
      <w:proofErr w:type="gramStart"/>
      <w:r w:rsidRPr="00D11448">
        <w:rPr>
          <w:sz w:val="18"/>
          <w:szCs w:val="18"/>
        </w:rPr>
        <w:t>у(</w:t>
      </w:r>
      <w:proofErr w:type="gramEnd"/>
      <w:r w:rsidRPr="00D11448">
        <w:rPr>
          <w:sz w:val="18"/>
          <w:szCs w:val="18"/>
        </w:rPr>
        <w:t>ей), его (ее) фамилия, имя и отчество (при наличии)</w:t>
      </w:r>
    </w:p>
    <w:p w:rsidR="00D11448" w:rsidRPr="00D11448" w:rsidRDefault="00D11448" w:rsidP="00D11448">
      <w:pPr>
        <w:autoSpaceDE w:val="0"/>
        <w:autoSpaceDN w:val="0"/>
        <w:jc w:val="both"/>
        <w:rPr>
          <w:sz w:val="28"/>
          <w:szCs w:val="28"/>
        </w:rPr>
      </w:pPr>
      <w:proofErr w:type="gramStart"/>
      <w:r w:rsidRPr="00D11448">
        <w:rPr>
          <w:sz w:val="28"/>
          <w:szCs w:val="28"/>
        </w:rPr>
        <w:t>относящегося</w:t>
      </w:r>
      <w:proofErr w:type="gramEnd"/>
      <w:r w:rsidRPr="00D11448">
        <w:rPr>
          <w:sz w:val="28"/>
          <w:szCs w:val="28"/>
        </w:rPr>
        <w:t xml:space="preserve"> к категории:</w:t>
      </w:r>
    </w:p>
    <w:p w:rsidR="00D11448" w:rsidRPr="00D11448" w:rsidRDefault="00D11448" w:rsidP="00D11448">
      <w:pPr>
        <w:autoSpaceDE w:val="0"/>
        <w:autoSpaceDN w:val="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135"/>
      </w:tblGrid>
      <w:tr w:rsidR="00D11448" w:rsidRPr="00D11448" w:rsidTr="006A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военнослужащих, принимавших участие в специал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ной военной операции на  территориях  Донецкой  Народной Республики, Луганской Народной Республики, Запорожской области, Херсонской 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ласти и Украины, проходивших военную службу на территории муниц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пального образования город-курорт Геленджик;</w:t>
            </w:r>
          </w:p>
        </w:tc>
      </w:tr>
      <w:tr w:rsidR="00D11448" w:rsidRPr="00D11448" w:rsidTr="00DE19A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  <w:tc>
          <w:tcPr>
            <w:tcW w:w="9135" w:type="dxa"/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</w:p>
        </w:tc>
      </w:tr>
      <w:tr w:rsidR="00D11448" w:rsidRPr="00D11448" w:rsidTr="00DE19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6B23FD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военнослужащих, принимавших участие в специал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ной военной операции на  территориях  Донецкой  Народной Республики, Луганской Народной Республики, Запорожской области, Херсонской 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ласти и Украины,</w:t>
            </w:r>
            <w:r w:rsidRPr="00D114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="006B23FD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зарегистрированных по месту жительства на террит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рии муниципального образования город-курорт Геленджик;</w:t>
            </w:r>
          </w:p>
        </w:tc>
      </w:tr>
      <w:tr w:rsidR="00D11448" w:rsidRPr="00D11448" w:rsidTr="00DE19A1">
        <w:tc>
          <w:tcPr>
            <w:tcW w:w="566" w:type="dxa"/>
            <w:tcBorders>
              <w:top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DE19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6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военнослужащих, принимавших участие в специал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ной военной операции на  территориях  Донецкой  Народной Республики, Луганской Народной Республики,</w:t>
            </w:r>
            <w:r w:rsidRPr="00D114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Запорожской области, Херсонской 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ласти и Украины, уроженцев муниципального образования город-курорт Геленджик при условии регистрации по месту жительства на территории муниципального образования город-курорт Геленджик не менее одного из членов его семьи;</w:t>
            </w:r>
          </w:p>
        </w:tc>
      </w:tr>
      <w:tr w:rsidR="00DE19A1" w:rsidRPr="00D11448" w:rsidTr="00DE19A1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E19A1" w:rsidRPr="00D11448" w:rsidRDefault="00DE19A1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shd w:val="clear" w:color="auto" w:fill="auto"/>
          </w:tcPr>
          <w:p w:rsidR="00DE19A1" w:rsidRPr="00D11448" w:rsidRDefault="00DE19A1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DE19A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gramStart"/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лиц, призванных с территории муниципального 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разования город-курорт Геленджик на военную службу по мобилизации на основании Указа Президента Российской Федерации от 21 сентября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2022 года №647 «Об объявлении частичной мобилизации в Российской Федерации», принимавших участие в специальной военной операции на  территориях  Донецкой  Народной Республики, Луганской Народной Ре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публики, Запорожской области, Херсонской области и Украины; </w:t>
            </w:r>
            <w:proofErr w:type="gramEnd"/>
          </w:p>
        </w:tc>
      </w:tr>
      <w:tr w:rsidR="00D11448" w:rsidRPr="00D11448" w:rsidTr="006A685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nil"/>
            </w:tcBorders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6A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6B23F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лиц, проходивших службу в войсках национальной гвардии Российской Федерации и имевших специальное звание полиции, принимавших участие в специальной военной операции на территориях Донецкой Народной Республики, Луганской Народной Республики,</w:t>
            </w:r>
            <w:r w:rsidRPr="00D114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Зап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рожской области, Херсонской области и Украины, при условии регистр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ции по месту жительства на территории муниципального образования г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род-курорт Геленджик;</w:t>
            </w:r>
          </w:p>
        </w:tc>
      </w:tr>
      <w:tr w:rsidR="00D11448" w:rsidRPr="00D11448" w:rsidTr="006A685D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nil"/>
            </w:tcBorders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6A685D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8767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лиц, направленных (командированных) для выпо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л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нения задач на территориях Донецкой Народной Республики, Луганской Народной Республики, Запорожской области, Херсонской области, при условии регистрации по месту жительства на территории муниципального образования город-курорт Геленджик;</w:t>
            </w:r>
          </w:p>
        </w:tc>
      </w:tr>
      <w:tr w:rsidR="00D11448" w:rsidRPr="00D11448" w:rsidTr="005462FB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nil"/>
            </w:tcBorders>
            <w:shd w:val="clear" w:color="auto" w:fill="auto"/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5462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643487" w:rsidRPr="00D11448" w:rsidRDefault="00D11448" w:rsidP="008767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волонтеров при осуществлении своей деятельности в период проведения специальной военной операции  на территориях Д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нецкой Народной Республики, Луганской Народной Республики, Зап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рожской области, Херсонской области  и Украины, при условии регистр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ции по месту жительства на территории муниципального образования г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род-курорт Геленджик;</w:t>
            </w:r>
          </w:p>
        </w:tc>
      </w:tr>
      <w:tr w:rsidR="005462FB" w:rsidRPr="00D11448" w:rsidTr="005462FB">
        <w:tc>
          <w:tcPr>
            <w:tcW w:w="566" w:type="dxa"/>
            <w:tcBorders>
              <w:top w:val="single" w:sz="4" w:space="0" w:color="auto"/>
            </w:tcBorders>
          </w:tcPr>
          <w:p w:rsidR="005462FB" w:rsidRPr="00D11448" w:rsidRDefault="005462FB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shd w:val="clear" w:color="auto" w:fill="auto"/>
          </w:tcPr>
          <w:p w:rsidR="005462FB" w:rsidRPr="00D11448" w:rsidRDefault="005462FB" w:rsidP="00D114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D11448" w:rsidRPr="00D11448" w:rsidTr="005462FB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448" w:rsidRPr="00D11448" w:rsidRDefault="00D11448" w:rsidP="00D11448"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9135" w:type="dxa"/>
            <w:tcBorders>
              <w:left w:val="single" w:sz="4" w:space="0" w:color="auto"/>
            </w:tcBorders>
            <w:shd w:val="clear" w:color="auto" w:fill="auto"/>
          </w:tcPr>
          <w:p w:rsidR="00D11448" w:rsidRPr="00D11448" w:rsidRDefault="00D11448" w:rsidP="008767C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погибших (умерших) граждан, заключивших в добровольном порядке д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 xml:space="preserve">говор </w:t>
            </w:r>
            <w:r w:rsidR="008767CF">
              <w:rPr>
                <w:rFonts w:eastAsiaTheme="minorHAnsi"/>
                <w:sz w:val="28"/>
                <w:szCs w:val="28"/>
                <w:lang w:eastAsia="en-US"/>
              </w:rPr>
              <w:t xml:space="preserve">(контракт)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с Министерством обороны Российской Федерации для выполнения задач специальной военной операции на территориях Доне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ц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кой Народной Республики, Луганской Народной Республики</w:t>
            </w:r>
            <w:r w:rsidRPr="00D1144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, 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Запорожской области, Херсонской области и Украины, при условии регистрации по м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D11448">
              <w:rPr>
                <w:rFonts w:eastAsiaTheme="minorHAnsi"/>
                <w:sz w:val="28"/>
                <w:szCs w:val="28"/>
                <w:lang w:eastAsia="en-US"/>
              </w:rPr>
              <w:t>сту жительства на территории муниципального образования город-курорт Геленджик.</w:t>
            </w:r>
          </w:p>
        </w:tc>
      </w:tr>
    </w:tbl>
    <w:p w:rsidR="006405E4" w:rsidRDefault="006405E4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Также прошу выплатить част</w:t>
      </w:r>
      <w:proofErr w:type="gramStart"/>
      <w:r w:rsidRPr="00D11448">
        <w:rPr>
          <w:sz w:val="28"/>
          <w:szCs w:val="28"/>
        </w:rPr>
        <w:t>ь(</w:t>
      </w:r>
      <w:proofErr w:type="gramEnd"/>
      <w:r w:rsidRPr="00D11448">
        <w:rPr>
          <w:sz w:val="28"/>
          <w:szCs w:val="28"/>
        </w:rPr>
        <w:t>и) единовременной денежной выплаты, причитающуюся(</w:t>
      </w:r>
      <w:proofErr w:type="spellStart"/>
      <w:r w:rsidRPr="00D11448">
        <w:rPr>
          <w:sz w:val="28"/>
          <w:szCs w:val="28"/>
        </w:rPr>
        <w:t>щиеся</w:t>
      </w:r>
      <w:proofErr w:type="spellEnd"/>
      <w:r w:rsidRPr="00D11448">
        <w:rPr>
          <w:sz w:val="28"/>
          <w:szCs w:val="28"/>
        </w:rPr>
        <w:t xml:space="preserve">) несовершеннолетнему(ним)_____________________  </w:t>
      </w:r>
    </w:p>
    <w:p w:rsidR="00D11448" w:rsidRPr="00D11448" w:rsidRDefault="00D11448" w:rsidP="00D11448">
      <w:pPr>
        <w:autoSpaceDE w:val="0"/>
        <w:autoSpaceDN w:val="0"/>
        <w:ind w:left="2977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 xml:space="preserve">                                                                              </w:t>
      </w:r>
      <w:proofErr w:type="gramStart"/>
      <w:r w:rsidRPr="00D11448">
        <w:rPr>
          <w:sz w:val="18"/>
          <w:szCs w:val="18"/>
        </w:rPr>
        <w:t>(указывается родственное отношение</w:t>
      </w:r>
      <w:proofErr w:type="gramEnd"/>
    </w:p>
    <w:p w:rsidR="00D11448" w:rsidRPr="00D11448" w:rsidRDefault="00D11448" w:rsidP="00D11448">
      <w:pPr>
        <w:tabs>
          <w:tab w:val="right" w:pos="9639"/>
        </w:tabs>
        <w:autoSpaceDE w:val="0"/>
        <w:autoSpaceDN w:val="0"/>
      </w:pPr>
      <w:r w:rsidRPr="00D11448">
        <w:tab/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к погибшем</w:t>
      </w:r>
      <w:proofErr w:type="gramStart"/>
      <w:r w:rsidRPr="00D11448">
        <w:rPr>
          <w:sz w:val="18"/>
          <w:szCs w:val="18"/>
        </w:rPr>
        <w:t>у(</w:t>
      </w:r>
      <w:proofErr w:type="gramEnd"/>
      <w:r w:rsidRPr="00D11448">
        <w:rPr>
          <w:sz w:val="18"/>
          <w:szCs w:val="18"/>
        </w:rPr>
        <w:t>ей), умершему(ей), фамилия, имя и отчество (при наличии), дата рождения)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 w:firstLine="709"/>
        <w:jc w:val="both"/>
        <w:rPr>
          <w:sz w:val="28"/>
          <w:szCs w:val="28"/>
        </w:rPr>
      </w:pP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Настоящим заявление</w:t>
      </w:r>
      <w:r w:rsidR="005C1890">
        <w:rPr>
          <w:sz w:val="28"/>
          <w:szCs w:val="28"/>
        </w:rPr>
        <w:t>м</w:t>
      </w:r>
      <w:r w:rsidRPr="00D11448">
        <w:rPr>
          <w:sz w:val="28"/>
          <w:szCs w:val="28"/>
        </w:rPr>
        <w:t xml:space="preserve"> подтверждаю, что обучаюсь по очной форме обучения в образовательной организации________________________________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 w:firstLine="709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 xml:space="preserve">                                                                                                </w:t>
      </w:r>
      <w:proofErr w:type="gramStart"/>
      <w:r w:rsidRPr="00D11448">
        <w:rPr>
          <w:sz w:val="18"/>
          <w:szCs w:val="18"/>
        </w:rPr>
        <w:t xml:space="preserve">(наименование образовательной </w:t>
      </w:r>
      <w:proofErr w:type="gramEnd"/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________________________________________________________________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организации) (заполняется детьми погибшего (умершего), обучающимися по очной форме обучения)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 w:firstLine="709"/>
        <w:jc w:val="both"/>
        <w:rPr>
          <w:sz w:val="28"/>
          <w:szCs w:val="28"/>
        </w:rPr>
      </w:pP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Одновременно сообщаю, что у погибшего (умершего) имеются другие члены семьи, имеющие право на единовременную денежную выплату: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rPr>
          <w:sz w:val="28"/>
          <w:szCs w:val="28"/>
        </w:rPr>
      </w:pPr>
      <w:r w:rsidRPr="00D11448">
        <w:rPr>
          <w:sz w:val="28"/>
          <w:szCs w:val="28"/>
        </w:rPr>
        <w:t>____________________________________________________________________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(указывается родственное отношение</w:t>
      </w:r>
      <w:r w:rsidRPr="00D114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D11448">
        <w:rPr>
          <w:sz w:val="18"/>
          <w:szCs w:val="18"/>
        </w:rPr>
        <w:t>к погибшем</w:t>
      </w:r>
      <w:proofErr w:type="gramStart"/>
      <w:r w:rsidRPr="00D11448">
        <w:rPr>
          <w:sz w:val="18"/>
          <w:szCs w:val="18"/>
        </w:rPr>
        <w:t>у(</w:t>
      </w:r>
      <w:proofErr w:type="gramEnd"/>
      <w:r w:rsidRPr="00D11448">
        <w:rPr>
          <w:sz w:val="18"/>
          <w:szCs w:val="18"/>
        </w:rPr>
        <w:t xml:space="preserve">ей), умершему(ей), фамилия, имя и отчество (при наличии), 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rPr>
          <w:sz w:val="28"/>
          <w:szCs w:val="28"/>
        </w:rPr>
      </w:pPr>
      <w:r w:rsidRPr="00D11448">
        <w:rPr>
          <w:sz w:val="28"/>
          <w:szCs w:val="28"/>
        </w:rPr>
        <w:t>____________________________________________________________________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дата рождения)</w:t>
      </w: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Единовременную денежную выплату прошу произвести путем перечи</w:t>
      </w:r>
      <w:r w:rsidRPr="00D11448">
        <w:rPr>
          <w:sz w:val="28"/>
          <w:szCs w:val="28"/>
        </w:rPr>
        <w:t>с</w:t>
      </w:r>
      <w:r w:rsidRPr="00D11448">
        <w:rPr>
          <w:sz w:val="28"/>
          <w:szCs w:val="28"/>
        </w:rPr>
        <w:t>ления денежных средств на мой расчетный счет</w:t>
      </w:r>
      <w:r w:rsidRPr="00D11448">
        <w:rPr>
          <w:sz w:val="28"/>
          <w:szCs w:val="28"/>
        </w:rPr>
        <w:br/>
        <w:t xml:space="preserve">№  </w:t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left="336"/>
        <w:jc w:val="center"/>
        <w:rPr>
          <w:sz w:val="18"/>
          <w:szCs w:val="18"/>
        </w:rPr>
      </w:pPr>
      <w:proofErr w:type="gramStart"/>
      <w:r w:rsidRPr="00D11448">
        <w:rPr>
          <w:sz w:val="18"/>
          <w:szCs w:val="18"/>
        </w:rPr>
        <w:t>(номер банковского счета, наименование и реквизиты отделения</w:t>
      </w:r>
      <w:proofErr w:type="gramEnd"/>
    </w:p>
    <w:p w:rsidR="00D11448" w:rsidRPr="00D11448" w:rsidRDefault="00D11448" w:rsidP="00D11448">
      <w:pPr>
        <w:tabs>
          <w:tab w:val="left" w:pos="8820"/>
          <w:tab w:val="right" w:pos="9922"/>
        </w:tabs>
        <w:autoSpaceDE w:val="0"/>
        <w:autoSpaceDN w:val="0"/>
      </w:pPr>
      <w:r w:rsidRPr="00D11448">
        <w:tab/>
      </w:r>
      <w:r w:rsidRPr="00D11448">
        <w:softHyphen/>
      </w:r>
      <w:r w:rsidRPr="00D11448">
        <w:tab/>
      </w:r>
    </w:p>
    <w:p w:rsidR="00D11448" w:rsidRPr="00D11448" w:rsidRDefault="00D11448" w:rsidP="00D11448">
      <w:pPr>
        <w:pBdr>
          <w:top w:val="single" w:sz="4" w:space="1" w:color="auto"/>
        </w:pBdr>
        <w:autoSpaceDE w:val="0"/>
        <w:autoSpaceDN w:val="0"/>
        <w:ind w:right="113"/>
        <w:jc w:val="center"/>
        <w:rPr>
          <w:sz w:val="18"/>
          <w:szCs w:val="18"/>
        </w:rPr>
      </w:pPr>
      <w:r w:rsidRPr="00D11448">
        <w:rPr>
          <w:sz w:val="18"/>
          <w:szCs w:val="18"/>
        </w:rPr>
        <w:t>(филиала) кредитной организации на территории Российской Федерации, его местонахождение)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Достоверность предоставляемых мной сведений подтверждаю.</w:t>
      </w: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Об ответственности за предоставление документов с заведомо недост</w:t>
      </w:r>
      <w:r w:rsidRPr="00D11448">
        <w:rPr>
          <w:sz w:val="28"/>
          <w:szCs w:val="28"/>
        </w:rPr>
        <w:t>о</w:t>
      </w:r>
      <w:r w:rsidRPr="00D11448">
        <w:rPr>
          <w:sz w:val="28"/>
          <w:szCs w:val="28"/>
        </w:rPr>
        <w:t>верными сведениями, сокрытие данных</w:t>
      </w:r>
      <w:r w:rsidR="005C1890">
        <w:rPr>
          <w:sz w:val="28"/>
          <w:szCs w:val="28"/>
        </w:rPr>
        <w:t>,</w:t>
      </w:r>
      <w:r w:rsidRPr="00D11448">
        <w:rPr>
          <w:sz w:val="28"/>
          <w:szCs w:val="28"/>
        </w:rPr>
        <w:t xml:space="preserve"> влияющих на предоставление един</w:t>
      </w:r>
      <w:r w:rsidRPr="00D11448">
        <w:rPr>
          <w:sz w:val="28"/>
          <w:szCs w:val="28"/>
        </w:rPr>
        <w:t>о</w:t>
      </w:r>
      <w:r w:rsidRPr="00D11448">
        <w:rPr>
          <w:sz w:val="28"/>
          <w:szCs w:val="28"/>
        </w:rPr>
        <w:t>временной денежной выплаты, предупрежде</w:t>
      </w:r>
      <w:proofErr w:type="gramStart"/>
      <w:r w:rsidRPr="00D11448">
        <w:rPr>
          <w:sz w:val="28"/>
          <w:szCs w:val="28"/>
        </w:rPr>
        <w:t>н(</w:t>
      </w:r>
      <w:proofErr w:type="gramEnd"/>
      <w:r w:rsidRPr="00D11448">
        <w:rPr>
          <w:sz w:val="28"/>
          <w:szCs w:val="28"/>
        </w:rPr>
        <w:t>а).</w:t>
      </w: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Излишне выплаченную сумму единовременной денежной выплаты об</w:t>
      </w:r>
      <w:r w:rsidRPr="00D11448">
        <w:rPr>
          <w:sz w:val="28"/>
          <w:szCs w:val="28"/>
        </w:rPr>
        <w:t>я</w:t>
      </w:r>
      <w:r w:rsidRPr="00D11448">
        <w:rPr>
          <w:sz w:val="28"/>
          <w:szCs w:val="28"/>
        </w:rPr>
        <w:t>зуюсь вернуть в бюджет муниципального образования город-курорт Геленджик не позднее 30 календарных дней</w:t>
      </w:r>
      <w:r w:rsidR="005C1890">
        <w:rPr>
          <w:sz w:val="28"/>
          <w:szCs w:val="28"/>
        </w:rPr>
        <w:t>,</w:t>
      </w:r>
      <w:r w:rsidRPr="00D11448">
        <w:rPr>
          <w:sz w:val="28"/>
          <w:szCs w:val="28"/>
        </w:rPr>
        <w:t xml:space="preserve"> следующих за днем установления факта и</w:t>
      </w:r>
      <w:r w:rsidRPr="00D11448">
        <w:rPr>
          <w:sz w:val="28"/>
          <w:szCs w:val="28"/>
        </w:rPr>
        <w:t>з</w:t>
      </w:r>
      <w:r w:rsidRPr="00D11448">
        <w:rPr>
          <w:sz w:val="28"/>
          <w:szCs w:val="28"/>
        </w:rPr>
        <w:t>лишне выплаченной суммы единовременной денежной выплаты.</w:t>
      </w:r>
    </w:p>
    <w:p w:rsidR="00D11448" w:rsidRPr="00D11448" w:rsidRDefault="005C1890" w:rsidP="00D11448">
      <w:pPr>
        <w:autoSpaceDE w:val="0"/>
        <w:autoSpaceDN w:val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</w:t>
      </w:r>
      <w:r w:rsidR="00D11448" w:rsidRPr="00D11448">
        <w:rPr>
          <w:sz w:val="28"/>
          <w:szCs w:val="28"/>
        </w:rPr>
        <w:t xml:space="preserve"> со статьей 9 Федерального закона от 27 июля 2006 года №152-ФЗ «О персональных данных» даю свое согласие администрации мун</w:t>
      </w:r>
      <w:r w:rsidR="00D11448" w:rsidRPr="00D11448">
        <w:rPr>
          <w:sz w:val="28"/>
          <w:szCs w:val="28"/>
        </w:rPr>
        <w:t>и</w:t>
      </w:r>
      <w:r w:rsidR="00D11448" w:rsidRPr="00D11448">
        <w:rPr>
          <w:sz w:val="28"/>
          <w:szCs w:val="28"/>
        </w:rPr>
        <w:t>ципального образования город-курорт Геленджик, а также муниципальному к</w:t>
      </w:r>
      <w:r w:rsidR="00D11448" w:rsidRPr="00D11448">
        <w:rPr>
          <w:sz w:val="28"/>
          <w:szCs w:val="28"/>
        </w:rPr>
        <w:t>а</w:t>
      </w:r>
      <w:r w:rsidR="00D11448" w:rsidRPr="00D11448">
        <w:rPr>
          <w:sz w:val="28"/>
          <w:szCs w:val="28"/>
        </w:rPr>
        <w:t>зенному учреждению «Централизованная бухгалтерия органов местного сам</w:t>
      </w:r>
      <w:r w:rsidR="00D11448" w:rsidRPr="00D11448">
        <w:rPr>
          <w:sz w:val="28"/>
          <w:szCs w:val="28"/>
        </w:rPr>
        <w:t>о</w:t>
      </w:r>
      <w:r w:rsidR="00D11448" w:rsidRPr="00D11448">
        <w:rPr>
          <w:sz w:val="28"/>
          <w:szCs w:val="28"/>
        </w:rPr>
        <w:t>управления» на автоматизированную, а также без использования средств авт</w:t>
      </w:r>
      <w:r w:rsidR="00D11448" w:rsidRPr="00D11448">
        <w:rPr>
          <w:sz w:val="28"/>
          <w:szCs w:val="28"/>
        </w:rPr>
        <w:t>о</w:t>
      </w:r>
      <w:r w:rsidR="00D11448" w:rsidRPr="00D11448">
        <w:rPr>
          <w:sz w:val="28"/>
          <w:szCs w:val="28"/>
        </w:rPr>
        <w:t>матизации</w:t>
      </w:r>
      <w:r>
        <w:rPr>
          <w:sz w:val="28"/>
          <w:szCs w:val="28"/>
        </w:rPr>
        <w:t xml:space="preserve"> обработку</w:t>
      </w:r>
      <w:r w:rsidR="00D11448" w:rsidRPr="00D11448">
        <w:rPr>
          <w:sz w:val="28"/>
          <w:szCs w:val="28"/>
        </w:rPr>
        <w:t xml:space="preserve"> моих персональных данных и персональных данных в ц</w:t>
      </w:r>
      <w:r w:rsidR="00D11448" w:rsidRPr="00D11448">
        <w:rPr>
          <w:sz w:val="28"/>
          <w:szCs w:val="28"/>
        </w:rPr>
        <w:t>е</w:t>
      </w:r>
      <w:r w:rsidR="00D11448" w:rsidRPr="00D11448">
        <w:rPr>
          <w:sz w:val="28"/>
          <w:szCs w:val="28"/>
        </w:rPr>
        <w:t>лях предоставления единовременной денежной выплаты членам семей отдел</w:t>
      </w:r>
      <w:r w:rsidR="00D11448" w:rsidRPr="00D11448">
        <w:rPr>
          <w:sz w:val="28"/>
          <w:szCs w:val="28"/>
        </w:rPr>
        <w:t>ь</w:t>
      </w:r>
      <w:r w:rsidR="00D11448" w:rsidRPr="00D11448">
        <w:rPr>
          <w:sz w:val="28"/>
          <w:szCs w:val="28"/>
        </w:rPr>
        <w:t>ных категорий погибших</w:t>
      </w:r>
      <w:proofErr w:type="gramEnd"/>
      <w:r w:rsidR="00D11448" w:rsidRPr="00D11448">
        <w:rPr>
          <w:sz w:val="28"/>
          <w:szCs w:val="28"/>
        </w:rPr>
        <w:t xml:space="preserve"> (</w:t>
      </w:r>
      <w:proofErr w:type="gramStart"/>
      <w:r w:rsidR="00D11448" w:rsidRPr="00D11448">
        <w:rPr>
          <w:sz w:val="28"/>
          <w:szCs w:val="28"/>
        </w:rPr>
        <w:t>умерших) граждан, принимавших участие в спец</w:t>
      </w:r>
      <w:r w:rsidR="00D11448" w:rsidRPr="00D11448">
        <w:rPr>
          <w:sz w:val="28"/>
          <w:szCs w:val="28"/>
        </w:rPr>
        <w:t>и</w:t>
      </w:r>
      <w:r w:rsidR="00D11448" w:rsidRPr="00D11448">
        <w:rPr>
          <w:sz w:val="28"/>
          <w:szCs w:val="28"/>
        </w:rPr>
        <w:t>альной военной операции (направленных (командированных) для выполнения задач) на территориях Донецкой Народной Республики, Луганской Народной Республики,</w:t>
      </w:r>
      <w:r w:rsidR="00D11448" w:rsidRPr="00D114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11448" w:rsidRPr="00D11448">
        <w:rPr>
          <w:sz w:val="28"/>
          <w:szCs w:val="28"/>
        </w:rPr>
        <w:t>Запорожской области, Херсонской области и Украины, а именно на совершение действий, предусмотренных пунктом 3 статьи 3 Федерального закона от 27 июля 2006 года №152-ФЗ «О персональных данных», со сведени</w:t>
      </w:r>
      <w:r w:rsidR="00D11448" w:rsidRPr="00D11448">
        <w:rPr>
          <w:sz w:val="28"/>
          <w:szCs w:val="28"/>
        </w:rPr>
        <w:t>я</w:t>
      </w:r>
      <w:r w:rsidR="00D11448" w:rsidRPr="00D11448">
        <w:rPr>
          <w:sz w:val="28"/>
          <w:szCs w:val="28"/>
        </w:rPr>
        <w:t>ми, предоставленными мной для получения единовременной денежной выпл</w:t>
      </w:r>
      <w:r w:rsidR="00D11448" w:rsidRPr="00D11448">
        <w:rPr>
          <w:sz w:val="28"/>
          <w:szCs w:val="28"/>
        </w:rPr>
        <w:t>а</w:t>
      </w:r>
      <w:r w:rsidR="00D11448" w:rsidRPr="00D11448">
        <w:rPr>
          <w:sz w:val="28"/>
          <w:szCs w:val="28"/>
        </w:rPr>
        <w:t>ты.</w:t>
      </w:r>
      <w:proofErr w:type="gramEnd"/>
      <w:r w:rsidR="00D11448" w:rsidRPr="00D11448">
        <w:rPr>
          <w:sz w:val="28"/>
          <w:szCs w:val="28"/>
        </w:rPr>
        <w:t xml:space="preserve"> Настоящее согласие дается на период до истечения сроков хранения соо</w:t>
      </w:r>
      <w:r w:rsidR="00D11448" w:rsidRPr="00D11448">
        <w:rPr>
          <w:sz w:val="28"/>
          <w:szCs w:val="28"/>
        </w:rPr>
        <w:t>т</w:t>
      </w:r>
      <w:r w:rsidR="00D11448" w:rsidRPr="00D11448">
        <w:rPr>
          <w:sz w:val="28"/>
          <w:szCs w:val="28"/>
        </w:rPr>
        <w:t>ветствующей информации или документов, содержащих указанную информ</w:t>
      </w:r>
      <w:r w:rsidR="00D11448" w:rsidRPr="00D11448">
        <w:rPr>
          <w:sz w:val="28"/>
          <w:szCs w:val="28"/>
        </w:rPr>
        <w:t>а</w:t>
      </w:r>
      <w:r w:rsidR="00D11448" w:rsidRPr="00D11448">
        <w:rPr>
          <w:sz w:val="28"/>
          <w:szCs w:val="28"/>
        </w:rPr>
        <w:lastRenderedPageBreak/>
        <w:t>цию, определяемых в соответствии с законодательством Российской Федер</w:t>
      </w:r>
      <w:r w:rsidR="00D11448" w:rsidRPr="00D11448">
        <w:rPr>
          <w:sz w:val="28"/>
          <w:szCs w:val="28"/>
        </w:rPr>
        <w:t>а</w:t>
      </w:r>
      <w:r w:rsidR="00D11448" w:rsidRPr="00D11448">
        <w:rPr>
          <w:sz w:val="28"/>
          <w:szCs w:val="28"/>
        </w:rPr>
        <w:t>ции.</w:t>
      </w:r>
    </w:p>
    <w:p w:rsidR="00D11448" w:rsidRPr="00D11448" w:rsidRDefault="00D11448" w:rsidP="00D11448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11448">
        <w:rPr>
          <w:sz w:val="28"/>
          <w:szCs w:val="28"/>
        </w:rPr>
        <w:t>Согласие может быть отозвано мной путем подачи письменного заявл</w:t>
      </w:r>
      <w:r w:rsidRPr="00D11448">
        <w:rPr>
          <w:sz w:val="28"/>
          <w:szCs w:val="28"/>
        </w:rPr>
        <w:t>е</w:t>
      </w:r>
      <w:r w:rsidRPr="00D11448">
        <w:rPr>
          <w:sz w:val="28"/>
          <w:szCs w:val="28"/>
        </w:rPr>
        <w:t>ния в адрес администрации муниципального образования город-курорт Геле</w:t>
      </w:r>
      <w:r w:rsidRPr="00D11448">
        <w:rPr>
          <w:sz w:val="28"/>
          <w:szCs w:val="28"/>
        </w:rPr>
        <w:t>н</w:t>
      </w:r>
      <w:r w:rsidRPr="00D11448">
        <w:rPr>
          <w:sz w:val="28"/>
          <w:szCs w:val="28"/>
        </w:rPr>
        <w:t>джик.</w:t>
      </w:r>
    </w:p>
    <w:p w:rsidR="00D11448" w:rsidRDefault="00D11448" w:rsidP="00D11448">
      <w:pPr>
        <w:autoSpaceDE w:val="0"/>
        <w:autoSpaceDN w:val="0"/>
        <w:ind w:firstLine="567"/>
        <w:rPr>
          <w:sz w:val="28"/>
          <w:szCs w:val="28"/>
        </w:rPr>
      </w:pP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К заявлению прилагаю следующие документы: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1.______________________________________________________________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2.______________________________________________________________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3.______________________________________________________________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4.______________________________________________________________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5.______________________________________________________________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6.______________________________________________________________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7.______________________________________________________________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8.______________________________________________________________</w:t>
      </w:r>
    </w:p>
    <w:p w:rsidR="00D11448" w:rsidRP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9.______________________________________________________________</w:t>
      </w:r>
    </w:p>
    <w:p w:rsid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  <w:r w:rsidRPr="00D11448">
        <w:rPr>
          <w:sz w:val="28"/>
          <w:szCs w:val="28"/>
        </w:rPr>
        <w:t>10._____________________________________________________________</w:t>
      </w:r>
    </w:p>
    <w:p w:rsidR="00D11448" w:rsidRDefault="00D11448" w:rsidP="00D11448">
      <w:pPr>
        <w:autoSpaceDE w:val="0"/>
        <w:autoSpaceDN w:val="0"/>
        <w:ind w:firstLine="709"/>
        <w:rPr>
          <w:sz w:val="28"/>
          <w:szCs w:val="28"/>
        </w:rPr>
      </w:pPr>
    </w:p>
    <w:p w:rsidR="00811C1D" w:rsidRDefault="00811C1D" w:rsidP="00D11448">
      <w:pPr>
        <w:autoSpaceDE w:val="0"/>
        <w:autoSpaceDN w:val="0"/>
        <w:ind w:firstLine="709"/>
        <w:rPr>
          <w:sz w:val="28"/>
          <w:szCs w:val="28"/>
        </w:rPr>
      </w:pPr>
    </w:p>
    <w:p w:rsidR="00811C1D" w:rsidRDefault="00811C1D" w:rsidP="00D11448">
      <w:pPr>
        <w:autoSpaceDE w:val="0"/>
        <w:autoSpaceDN w:val="0"/>
        <w:ind w:firstLine="709"/>
        <w:rPr>
          <w:sz w:val="28"/>
          <w:szCs w:val="28"/>
        </w:rPr>
      </w:pPr>
    </w:p>
    <w:tbl>
      <w:tblPr>
        <w:tblStyle w:val="1"/>
        <w:tblW w:w="9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98"/>
        <w:gridCol w:w="397"/>
        <w:gridCol w:w="255"/>
        <w:gridCol w:w="1418"/>
        <w:gridCol w:w="397"/>
        <w:gridCol w:w="397"/>
        <w:gridCol w:w="3799"/>
        <w:gridCol w:w="2806"/>
      </w:tblGrid>
      <w:tr w:rsidR="00D11448" w:rsidRPr="00D11448" w:rsidTr="00CC6E4F">
        <w:tc>
          <w:tcPr>
            <w:tcW w:w="198" w:type="dxa"/>
            <w:vAlign w:val="bottom"/>
          </w:tcPr>
          <w:p w:rsidR="00D11448" w:rsidRPr="00D11448" w:rsidRDefault="00D11448" w:rsidP="00D11448">
            <w:pPr>
              <w:jc w:val="right"/>
              <w:rPr>
                <w:sz w:val="28"/>
                <w:szCs w:val="28"/>
              </w:rPr>
            </w:pPr>
            <w:r w:rsidRPr="00D11448">
              <w:rPr>
                <w:sz w:val="28"/>
                <w:szCs w:val="28"/>
              </w:rPr>
              <w:t>«</w:t>
            </w:r>
          </w:p>
        </w:tc>
        <w:tc>
          <w:tcPr>
            <w:tcW w:w="397" w:type="dxa"/>
            <w:vAlign w:val="bottom"/>
          </w:tcPr>
          <w:p w:rsidR="00D11448" w:rsidRPr="00D11448" w:rsidRDefault="00CC6E4F" w:rsidP="00D1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255" w:type="dxa"/>
            <w:vAlign w:val="bottom"/>
          </w:tcPr>
          <w:p w:rsidR="00D11448" w:rsidRPr="00D11448" w:rsidRDefault="00D11448" w:rsidP="00D11448">
            <w:pPr>
              <w:rPr>
                <w:sz w:val="28"/>
                <w:szCs w:val="28"/>
              </w:rPr>
            </w:pPr>
            <w:r w:rsidRPr="00D11448">
              <w:rPr>
                <w:sz w:val="28"/>
                <w:szCs w:val="28"/>
              </w:rPr>
              <w:t>»</w:t>
            </w:r>
          </w:p>
        </w:tc>
        <w:tc>
          <w:tcPr>
            <w:tcW w:w="1418" w:type="dxa"/>
            <w:vAlign w:val="bottom"/>
          </w:tcPr>
          <w:p w:rsidR="00D11448" w:rsidRPr="00D11448" w:rsidRDefault="00CC6E4F" w:rsidP="00D1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</w:t>
            </w:r>
          </w:p>
        </w:tc>
        <w:tc>
          <w:tcPr>
            <w:tcW w:w="397" w:type="dxa"/>
            <w:vAlign w:val="bottom"/>
          </w:tcPr>
          <w:p w:rsidR="00D11448" w:rsidRPr="00D11448" w:rsidRDefault="00D11448" w:rsidP="00D11448">
            <w:pPr>
              <w:jc w:val="right"/>
              <w:rPr>
                <w:sz w:val="28"/>
                <w:szCs w:val="28"/>
              </w:rPr>
            </w:pPr>
            <w:r w:rsidRPr="00D11448">
              <w:rPr>
                <w:sz w:val="28"/>
                <w:szCs w:val="28"/>
              </w:rPr>
              <w:t>20</w:t>
            </w:r>
          </w:p>
        </w:tc>
        <w:tc>
          <w:tcPr>
            <w:tcW w:w="397" w:type="dxa"/>
            <w:vAlign w:val="bottom"/>
          </w:tcPr>
          <w:p w:rsidR="00D11448" w:rsidRPr="00D11448" w:rsidRDefault="00CC6E4F" w:rsidP="00D114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</w:p>
        </w:tc>
        <w:tc>
          <w:tcPr>
            <w:tcW w:w="3799" w:type="dxa"/>
            <w:vAlign w:val="bottom"/>
          </w:tcPr>
          <w:p w:rsidR="00D11448" w:rsidRPr="00D11448" w:rsidRDefault="00D11448" w:rsidP="00D11448">
            <w:pPr>
              <w:ind w:left="57"/>
              <w:rPr>
                <w:sz w:val="28"/>
                <w:szCs w:val="28"/>
              </w:rPr>
            </w:pPr>
            <w:proofErr w:type="gramStart"/>
            <w:r w:rsidRPr="00D11448">
              <w:rPr>
                <w:sz w:val="28"/>
                <w:szCs w:val="28"/>
              </w:rPr>
              <w:t>г</w:t>
            </w:r>
            <w:proofErr w:type="gramEnd"/>
            <w:r w:rsidRPr="00D11448">
              <w:rPr>
                <w:sz w:val="28"/>
                <w:szCs w:val="28"/>
              </w:rPr>
              <w:t>.</w:t>
            </w:r>
          </w:p>
        </w:tc>
        <w:tc>
          <w:tcPr>
            <w:tcW w:w="2806" w:type="dxa"/>
            <w:vAlign w:val="bottom"/>
          </w:tcPr>
          <w:p w:rsidR="00D11448" w:rsidRPr="00D11448" w:rsidRDefault="00CC6E4F" w:rsidP="00D1144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</w:t>
            </w:r>
          </w:p>
        </w:tc>
      </w:tr>
      <w:tr w:rsidR="00D11448" w:rsidRPr="00D11448" w:rsidTr="00CC6E4F">
        <w:tc>
          <w:tcPr>
            <w:tcW w:w="198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255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397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3799" w:type="dxa"/>
          </w:tcPr>
          <w:p w:rsidR="00D11448" w:rsidRPr="00D11448" w:rsidRDefault="00D11448" w:rsidP="00D11448">
            <w:pPr>
              <w:rPr>
                <w:sz w:val="18"/>
                <w:szCs w:val="18"/>
              </w:rPr>
            </w:pPr>
          </w:p>
        </w:tc>
        <w:tc>
          <w:tcPr>
            <w:tcW w:w="2806" w:type="dxa"/>
          </w:tcPr>
          <w:p w:rsidR="00D11448" w:rsidRPr="00D11448" w:rsidRDefault="00D11448" w:rsidP="00D11448">
            <w:pPr>
              <w:jc w:val="center"/>
              <w:rPr>
                <w:sz w:val="18"/>
                <w:szCs w:val="18"/>
              </w:rPr>
            </w:pPr>
            <w:r w:rsidRPr="00D11448">
              <w:rPr>
                <w:sz w:val="18"/>
                <w:szCs w:val="18"/>
              </w:rPr>
              <w:t>(подпись)</w:t>
            </w:r>
          </w:p>
        </w:tc>
      </w:tr>
    </w:tbl>
    <w:p w:rsidR="00D11448" w:rsidRDefault="005C1890" w:rsidP="00455A46">
      <w:pPr>
        <w:autoSpaceDE w:val="0"/>
        <w:autoSpaceDN w:val="0"/>
        <w:jc w:val="right"/>
      </w:pPr>
      <w:r w:rsidRPr="00D11448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811C1D" w:rsidRDefault="00811C1D" w:rsidP="0025352E"/>
    <w:p w:rsidR="0025352E" w:rsidRPr="0025352E" w:rsidRDefault="008767CF" w:rsidP="0025352E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Н</w:t>
      </w:r>
      <w:r w:rsidR="0025352E" w:rsidRPr="0025352E">
        <w:rPr>
          <w:rFonts w:eastAsiaTheme="minorHAnsi"/>
          <w:sz w:val="28"/>
          <w:szCs w:val="28"/>
          <w:lang w:eastAsia="en-US"/>
        </w:rPr>
        <w:t>ачальник финансового управления</w:t>
      </w:r>
    </w:p>
    <w:p w:rsidR="0025352E" w:rsidRPr="0025352E" w:rsidRDefault="0025352E" w:rsidP="0025352E">
      <w:pPr>
        <w:rPr>
          <w:rFonts w:eastAsiaTheme="minorHAnsi"/>
          <w:sz w:val="28"/>
          <w:szCs w:val="28"/>
          <w:lang w:eastAsia="en-US"/>
        </w:rPr>
      </w:pPr>
      <w:r w:rsidRPr="0025352E">
        <w:rPr>
          <w:rFonts w:eastAsiaTheme="minorHAnsi"/>
          <w:sz w:val="28"/>
          <w:szCs w:val="28"/>
          <w:lang w:eastAsia="en-US"/>
        </w:rPr>
        <w:t xml:space="preserve">администрации </w:t>
      </w:r>
      <w:proofErr w:type="gramStart"/>
      <w:r w:rsidRPr="0025352E">
        <w:rPr>
          <w:rFonts w:eastAsiaTheme="minorHAnsi"/>
          <w:sz w:val="28"/>
          <w:szCs w:val="28"/>
          <w:lang w:eastAsia="en-US"/>
        </w:rPr>
        <w:t>муниципального</w:t>
      </w:r>
      <w:proofErr w:type="gramEnd"/>
      <w:r w:rsidRPr="0025352E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</w:p>
    <w:p w:rsidR="0025352E" w:rsidRDefault="0025352E" w:rsidP="0025352E">
      <w:pPr>
        <w:rPr>
          <w:rFonts w:eastAsiaTheme="minorHAnsi"/>
          <w:sz w:val="28"/>
          <w:szCs w:val="28"/>
          <w:lang w:eastAsia="en-US"/>
        </w:rPr>
      </w:pPr>
      <w:r w:rsidRPr="0025352E">
        <w:rPr>
          <w:rFonts w:eastAsiaTheme="minorHAnsi"/>
          <w:sz w:val="28"/>
          <w:szCs w:val="28"/>
          <w:lang w:eastAsia="en-US"/>
        </w:rPr>
        <w:t>образования город-курорт Геленджик</w:t>
      </w:r>
      <w:r>
        <w:rPr>
          <w:rFonts w:eastAsiaTheme="minorHAnsi"/>
          <w:sz w:val="28"/>
          <w:szCs w:val="28"/>
          <w:lang w:eastAsia="en-US"/>
        </w:rPr>
        <w:t xml:space="preserve">      </w:t>
      </w:r>
      <w:r w:rsidRPr="0025352E">
        <w:rPr>
          <w:rFonts w:eastAsiaTheme="minorHAnsi"/>
          <w:sz w:val="28"/>
          <w:szCs w:val="28"/>
          <w:lang w:eastAsia="en-US"/>
        </w:rPr>
        <w:tab/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 w:rsidR="008767CF">
        <w:rPr>
          <w:rFonts w:eastAsiaTheme="minorHAnsi"/>
          <w:sz w:val="28"/>
          <w:szCs w:val="28"/>
          <w:lang w:eastAsia="en-US"/>
        </w:rPr>
        <w:t xml:space="preserve">                               Е.К. </w:t>
      </w:r>
      <w:proofErr w:type="spellStart"/>
      <w:r w:rsidR="008767CF">
        <w:rPr>
          <w:rFonts w:eastAsiaTheme="minorHAnsi"/>
          <w:sz w:val="28"/>
          <w:szCs w:val="28"/>
          <w:lang w:eastAsia="en-US"/>
        </w:rPr>
        <w:t>Параскева</w:t>
      </w:r>
      <w:proofErr w:type="spellEnd"/>
    </w:p>
    <w:p w:rsidR="0025352E" w:rsidRPr="0025352E" w:rsidRDefault="0025352E" w:rsidP="0025352E">
      <w:pPr>
        <w:rPr>
          <w:rFonts w:eastAsiaTheme="minorHAnsi"/>
          <w:sz w:val="28"/>
          <w:szCs w:val="28"/>
          <w:lang w:eastAsia="en-US"/>
        </w:rPr>
      </w:pPr>
    </w:p>
    <w:p w:rsidR="00D11448" w:rsidRDefault="00D11448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</w:pPr>
    </w:p>
    <w:p w:rsidR="005B625E" w:rsidRDefault="005B625E" w:rsidP="00794698">
      <w:pPr>
        <w:jc w:val="both"/>
        <w:rPr>
          <w:sz w:val="28"/>
          <w:szCs w:val="28"/>
        </w:rPr>
        <w:sectPr w:rsidR="005B625E" w:rsidSect="00811C1D">
          <w:pgSz w:w="11906" w:h="16838" w:code="9"/>
          <w:pgMar w:top="1134" w:right="567" w:bottom="1134" w:left="1701" w:header="709" w:footer="709" w:gutter="0"/>
          <w:pgNumType w:start="1"/>
          <w:cols w:space="708"/>
          <w:vAlign w:val="both"/>
          <w:titlePg/>
          <w:docGrid w:linePitch="360"/>
        </w:sectPr>
      </w:pPr>
    </w:p>
    <w:p w:rsidR="000D63C8" w:rsidRPr="000D63C8" w:rsidRDefault="000D63C8" w:rsidP="000D63C8">
      <w:pPr>
        <w:jc w:val="center"/>
        <w:outlineLvl w:val="0"/>
        <w:rPr>
          <w:b/>
          <w:sz w:val="28"/>
          <w:szCs w:val="28"/>
        </w:rPr>
      </w:pPr>
      <w:r w:rsidRPr="000D63C8">
        <w:rPr>
          <w:b/>
          <w:sz w:val="28"/>
          <w:szCs w:val="28"/>
        </w:rPr>
        <w:t>ЛИСТ СОГЛАСОВАНИЯ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проекта постановления администрации муниципального 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>образования город-курорт Геленджик</w:t>
      </w:r>
    </w:p>
    <w:p w:rsidR="000D63C8" w:rsidRPr="000D63C8" w:rsidRDefault="000D63C8" w:rsidP="000D63C8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от __________</w:t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</w:r>
      <w:r w:rsidRPr="000D63C8">
        <w:rPr>
          <w:sz w:val="28"/>
          <w:szCs w:val="28"/>
        </w:rPr>
        <w:softHyphen/>
        <w:t>__________№_________</w:t>
      </w:r>
    </w:p>
    <w:p w:rsidR="00D719B2" w:rsidRPr="00D719B2" w:rsidRDefault="000D63C8" w:rsidP="00D719B2">
      <w:pPr>
        <w:jc w:val="center"/>
        <w:rPr>
          <w:sz w:val="28"/>
          <w:szCs w:val="28"/>
        </w:rPr>
      </w:pPr>
      <w:r w:rsidRPr="000D63C8">
        <w:rPr>
          <w:sz w:val="28"/>
          <w:szCs w:val="28"/>
        </w:rPr>
        <w:t xml:space="preserve"> «</w:t>
      </w:r>
      <w:r w:rsidR="00D719B2" w:rsidRPr="00D719B2">
        <w:rPr>
          <w:sz w:val="28"/>
          <w:szCs w:val="28"/>
        </w:rPr>
        <w:t>О внесении изменений в постановление администрации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муниципального образования город-курорт Геленджик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от 6 октября 2022 года №2172 «Об утверждении Порядка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предоставления дополнительной меры социальной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поддержки в виде единовременной денежной выплаты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членам семей отдельных категорий погибших (умерших)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граждан, принимавших участие в </w:t>
      </w:r>
      <w:proofErr w:type="gramStart"/>
      <w:r w:rsidRPr="00D719B2">
        <w:rPr>
          <w:sz w:val="28"/>
          <w:szCs w:val="28"/>
        </w:rPr>
        <w:t>специальной</w:t>
      </w:r>
      <w:proofErr w:type="gramEnd"/>
      <w:r w:rsidRPr="00D719B2">
        <w:rPr>
          <w:sz w:val="28"/>
          <w:szCs w:val="28"/>
        </w:rPr>
        <w:t xml:space="preserve"> военной </w:t>
      </w:r>
    </w:p>
    <w:p w:rsidR="00D719B2" w:rsidRPr="00D719B2" w:rsidRDefault="00D719B2" w:rsidP="00D719B2">
      <w:pPr>
        <w:jc w:val="center"/>
        <w:rPr>
          <w:sz w:val="28"/>
          <w:szCs w:val="28"/>
        </w:rPr>
      </w:pPr>
      <w:proofErr w:type="gramStart"/>
      <w:r w:rsidRPr="00D719B2">
        <w:rPr>
          <w:sz w:val="28"/>
          <w:szCs w:val="28"/>
        </w:rPr>
        <w:t xml:space="preserve">операции (направленных (командированных) для </w:t>
      </w:r>
      <w:proofErr w:type="gramEnd"/>
    </w:p>
    <w:tbl>
      <w:tblPr>
        <w:tblpPr w:leftFromText="180" w:rightFromText="180" w:vertAnchor="text" w:horzAnchor="margin" w:tblpY="1011"/>
        <w:tblW w:w="9828" w:type="dxa"/>
        <w:tblLayout w:type="fixed"/>
        <w:tblLook w:val="0000" w:firstRow="0" w:lastRow="0" w:firstColumn="0" w:lastColumn="0" w:noHBand="0" w:noVBand="0"/>
      </w:tblPr>
      <w:tblGrid>
        <w:gridCol w:w="5148"/>
        <w:gridCol w:w="4680"/>
      </w:tblGrid>
      <w:tr w:rsidR="0029114D" w:rsidRPr="000D63C8" w:rsidTr="0025352E">
        <w:trPr>
          <w:trHeight w:val="1985"/>
        </w:trPr>
        <w:tc>
          <w:tcPr>
            <w:tcW w:w="5148" w:type="dxa"/>
          </w:tcPr>
          <w:p w:rsidR="0029114D" w:rsidRPr="000D63C8" w:rsidRDefault="0029114D" w:rsidP="00D519A7">
            <w:pPr>
              <w:spacing w:line="240" w:lineRule="atLeast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подготовлен и внесен:                  Финансовым управлением                    администрации муниципального           образования город-курорт Геленджик                                      </w:t>
            </w:r>
            <w:r w:rsidR="0025352E" w:rsidRPr="0025352E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D519A7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25352E" w:rsidRPr="0025352E">
              <w:rPr>
                <w:sz w:val="28"/>
                <w:szCs w:val="28"/>
              </w:rPr>
              <w:t xml:space="preserve">ачальник </w:t>
            </w:r>
            <w:r w:rsidRPr="000D63C8">
              <w:rPr>
                <w:sz w:val="28"/>
                <w:szCs w:val="28"/>
              </w:rPr>
              <w:t xml:space="preserve"> управления                        </w:t>
            </w:r>
          </w:p>
        </w:tc>
        <w:tc>
          <w:tcPr>
            <w:tcW w:w="4680" w:type="dxa"/>
            <w:vAlign w:val="bottom"/>
          </w:tcPr>
          <w:p w:rsidR="0029114D" w:rsidRPr="000D63C8" w:rsidRDefault="00D519A7" w:rsidP="0025352E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Е.К. </w:t>
            </w:r>
            <w:proofErr w:type="spellStart"/>
            <w:r>
              <w:rPr>
                <w:sz w:val="28"/>
                <w:szCs w:val="28"/>
              </w:rPr>
              <w:t>Параскева</w:t>
            </w:r>
            <w:proofErr w:type="spellEnd"/>
            <w:r w:rsidR="0029114D" w:rsidRPr="000D63C8">
              <w:rPr>
                <w:sz w:val="28"/>
                <w:szCs w:val="28"/>
              </w:rPr>
              <w:t xml:space="preserve"> </w:t>
            </w:r>
          </w:p>
        </w:tc>
      </w:tr>
      <w:tr w:rsidR="0029114D" w:rsidRPr="000D63C8" w:rsidTr="0029114D">
        <w:trPr>
          <w:trHeight w:val="1679"/>
        </w:trPr>
        <w:tc>
          <w:tcPr>
            <w:tcW w:w="5148" w:type="dxa"/>
          </w:tcPr>
          <w:p w:rsidR="0029114D" w:rsidRPr="000D63C8" w:rsidRDefault="0029114D" w:rsidP="0025352E">
            <w:pPr>
              <w:ind w:right="-2"/>
            </w:pPr>
          </w:p>
          <w:p w:rsidR="0029114D" w:rsidRPr="000D63C8" w:rsidRDefault="0029114D" w:rsidP="0025352E">
            <w:pPr>
              <w:ind w:right="-2"/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 xml:space="preserve">Проект согласован:                                          </w:t>
            </w:r>
            <w:r>
              <w:rPr>
                <w:sz w:val="28"/>
                <w:szCs w:val="28"/>
              </w:rPr>
              <w:t>Н</w:t>
            </w:r>
            <w:r w:rsidRPr="000D63C8">
              <w:rPr>
                <w:sz w:val="28"/>
                <w:szCs w:val="28"/>
              </w:rPr>
              <w:t xml:space="preserve">ачальник правового управления </w:t>
            </w:r>
            <w:r>
              <w:rPr>
                <w:sz w:val="28"/>
                <w:szCs w:val="28"/>
              </w:rPr>
              <w:t xml:space="preserve">             </w:t>
            </w:r>
            <w:r w:rsidRPr="000D63C8">
              <w:rPr>
                <w:sz w:val="28"/>
                <w:szCs w:val="28"/>
              </w:rPr>
              <w:t xml:space="preserve">администрации муниципального </w:t>
            </w:r>
            <w:r>
              <w:rPr>
                <w:sz w:val="28"/>
                <w:szCs w:val="28"/>
              </w:rPr>
              <w:t xml:space="preserve">               </w:t>
            </w:r>
            <w:r w:rsidRPr="000D63C8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29114D" w:rsidRPr="000D63C8" w:rsidRDefault="0029114D" w:rsidP="0029114D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Д.Г. </w:t>
            </w:r>
            <w:proofErr w:type="spellStart"/>
            <w:r>
              <w:rPr>
                <w:sz w:val="28"/>
                <w:szCs w:val="28"/>
              </w:rPr>
              <w:t>Кулиничев</w:t>
            </w:r>
            <w:proofErr w:type="spellEnd"/>
            <w:r w:rsidRPr="000D63C8">
              <w:rPr>
                <w:sz w:val="28"/>
                <w:szCs w:val="28"/>
              </w:rPr>
              <w:t xml:space="preserve">             </w:t>
            </w:r>
          </w:p>
        </w:tc>
      </w:tr>
      <w:tr w:rsidR="0029114D" w:rsidRPr="000D63C8" w:rsidTr="0029114D">
        <w:trPr>
          <w:trHeight w:val="419"/>
        </w:trPr>
        <w:tc>
          <w:tcPr>
            <w:tcW w:w="5148" w:type="dxa"/>
          </w:tcPr>
          <w:p w:rsidR="0029114D" w:rsidRDefault="0029114D" w:rsidP="0025352E">
            <w:pPr>
              <w:ind w:right="-2"/>
              <w:rPr>
                <w:sz w:val="28"/>
                <w:szCs w:val="28"/>
              </w:rPr>
            </w:pPr>
          </w:p>
          <w:p w:rsidR="0029114D" w:rsidRPr="00496B99" w:rsidRDefault="0029114D" w:rsidP="00D519A7">
            <w:pPr>
              <w:ind w:right="-2"/>
              <w:rPr>
                <w:sz w:val="28"/>
                <w:szCs w:val="28"/>
              </w:rPr>
            </w:pPr>
            <w:r w:rsidRPr="00496B99">
              <w:rPr>
                <w:sz w:val="28"/>
                <w:szCs w:val="28"/>
              </w:rPr>
              <w:t xml:space="preserve">Начальник отдела по работе с </w:t>
            </w:r>
            <w:r>
              <w:rPr>
                <w:sz w:val="28"/>
                <w:szCs w:val="28"/>
              </w:rPr>
              <w:t xml:space="preserve">            </w:t>
            </w:r>
            <w:r w:rsidRPr="00496B99">
              <w:rPr>
                <w:sz w:val="28"/>
                <w:szCs w:val="28"/>
              </w:rPr>
              <w:t>правоо</w:t>
            </w:r>
            <w:r>
              <w:rPr>
                <w:sz w:val="28"/>
                <w:szCs w:val="28"/>
              </w:rPr>
              <w:t>хранительными органами,           военнослужащими, общественными объединениями и казачеством</w:t>
            </w:r>
            <w:r w:rsidR="00D519A7">
              <w:rPr>
                <w:sz w:val="28"/>
                <w:szCs w:val="28"/>
              </w:rPr>
              <w:t xml:space="preserve">              </w:t>
            </w:r>
            <w:r w:rsidRPr="0029114D">
              <w:rPr>
                <w:sz w:val="28"/>
                <w:szCs w:val="28"/>
              </w:rPr>
              <w:t xml:space="preserve"> администрации муниципального </w:t>
            </w:r>
            <w:r w:rsidR="00D519A7">
              <w:rPr>
                <w:sz w:val="28"/>
                <w:szCs w:val="28"/>
              </w:rPr>
              <w:t xml:space="preserve">           </w:t>
            </w:r>
            <w:r w:rsidRPr="0029114D">
              <w:rPr>
                <w:sz w:val="28"/>
                <w:szCs w:val="28"/>
              </w:rPr>
              <w:t>образования город-курорт Геленджик</w:t>
            </w:r>
          </w:p>
        </w:tc>
        <w:tc>
          <w:tcPr>
            <w:tcW w:w="4680" w:type="dxa"/>
            <w:vAlign w:val="bottom"/>
          </w:tcPr>
          <w:p w:rsidR="0029114D" w:rsidRPr="00496B99" w:rsidRDefault="0029114D" w:rsidP="0029114D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Я.А. Титаренко</w:t>
            </w:r>
          </w:p>
        </w:tc>
      </w:tr>
      <w:tr w:rsidR="0029114D" w:rsidRPr="000D63C8" w:rsidTr="0029114D">
        <w:trPr>
          <w:trHeight w:val="419"/>
        </w:trPr>
        <w:tc>
          <w:tcPr>
            <w:tcW w:w="5148" w:type="dxa"/>
          </w:tcPr>
          <w:p w:rsidR="0029114D" w:rsidRDefault="0029114D" w:rsidP="0029114D">
            <w:pPr>
              <w:spacing w:after="120"/>
              <w:ind w:right="-2"/>
            </w:pPr>
          </w:p>
          <w:p w:rsidR="0029114D" w:rsidRPr="000D63C8" w:rsidRDefault="0029114D" w:rsidP="002911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0D63C8">
              <w:rPr>
                <w:sz w:val="28"/>
                <w:szCs w:val="28"/>
              </w:rPr>
              <w:t xml:space="preserve">аместитель главы  </w:t>
            </w:r>
            <w:proofErr w:type="gramStart"/>
            <w:r w:rsidRPr="000D63C8">
              <w:rPr>
                <w:sz w:val="28"/>
                <w:szCs w:val="28"/>
              </w:rPr>
              <w:t>муниципального</w:t>
            </w:r>
            <w:proofErr w:type="gramEnd"/>
            <w:r w:rsidRPr="000D63C8">
              <w:rPr>
                <w:sz w:val="28"/>
                <w:szCs w:val="28"/>
              </w:rPr>
              <w:t xml:space="preserve"> </w:t>
            </w:r>
          </w:p>
          <w:p w:rsidR="0029114D" w:rsidRPr="000D63C8" w:rsidRDefault="0029114D" w:rsidP="0029114D">
            <w:pPr>
              <w:spacing w:after="120"/>
              <w:ind w:right="-2"/>
            </w:pPr>
            <w:r w:rsidRPr="000D63C8">
              <w:rPr>
                <w:sz w:val="28"/>
                <w:szCs w:val="28"/>
              </w:rPr>
              <w:t>образования  город-курорт Геленджик</w:t>
            </w:r>
          </w:p>
        </w:tc>
        <w:tc>
          <w:tcPr>
            <w:tcW w:w="4680" w:type="dxa"/>
            <w:vAlign w:val="bottom"/>
          </w:tcPr>
          <w:p w:rsidR="0029114D" w:rsidRDefault="0029114D" w:rsidP="0029114D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Ермаков</w:t>
            </w:r>
          </w:p>
        </w:tc>
      </w:tr>
      <w:tr w:rsidR="0029114D" w:rsidRPr="000D63C8" w:rsidTr="0029114D">
        <w:trPr>
          <w:trHeight w:val="419"/>
        </w:trPr>
        <w:tc>
          <w:tcPr>
            <w:tcW w:w="5148" w:type="dxa"/>
            <w:vAlign w:val="bottom"/>
          </w:tcPr>
          <w:p w:rsidR="0029114D" w:rsidRPr="00D719B2" w:rsidRDefault="0029114D" w:rsidP="0029114D">
            <w:pPr>
              <w:ind w:right="176"/>
              <w:rPr>
                <w:sz w:val="28"/>
                <w:szCs w:val="28"/>
              </w:rPr>
            </w:pPr>
          </w:p>
          <w:p w:rsidR="0029114D" w:rsidRPr="00D719B2" w:rsidRDefault="0029114D" w:rsidP="0029114D">
            <w:pPr>
              <w:ind w:right="176"/>
              <w:rPr>
                <w:sz w:val="28"/>
                <w:szCs w:val="28"/>
              </w:rPr>
            </w:pPr>
            <w:r w:rsidRPr="00D719B2">
              <w:rPr>
                <w:sz w:val="28"/>
                <w:szCs w:val="28"/>
              </w:rPr>
              <w:t xml:space="preserve">Заместитель главы  </w:t>
            </w:r>
            <w:proofErr w:type="gramStart"/>
            <w:r w:rsidRPr="00D719B2">
              <w:rPr>
                <w:sz w:val="28"/>
                <w:szCs w:val="28"/>
              </w:rPr>
              <w:t>муниципального</w:t>
            </w:r>
            <w:proofErr w:type="gramEnd"/>
            <w:r w:rsidRPr="00D719B2">
              <w:rPr>
                <w:sz w:val="28"/>
                <w:szCs w:val="28"/>
              </w:rPr>
              <w:t xml:space="preserve"> </w:t>
            </w:r>
          </w:p>
          <w:p w:rsidR="0029114D" w:rsidRPr="002138F5" w:rsidRDefault="0029114D" w:rsidP="0029114D">
            <w:pPr>
              <w:ind w:right="176"/>
              <w:rPr>
                <w:sz w:val="28"/>
                <w:szCs w:val="28"/>
              </w:rPr>
            </w:pPr>
            <w:r w:rsidRPr="00D719B2">
              <w:rPr>
                <w:sz w:val="28"/>
                <w:szCs w:val="28"/>
              </w:rPr>
              <w:t>обра</w:t>
            </w:r>
            <w:r>
              <w:rPr>
                <w:sz w:val="28"/>
                <w:szCs w:val="28"/>
              </w:rPr>
              <w:t>зования  город-курорт Геленджик</w:t>
            </w:r>
          </w:p>
        </w:tc>
        <w:tc>
          <w:tcPr>
            <w:tcW w:w="4680" w:type="dxa"/>
            <w:vAlign w:val="bottom"/>
          </w:tcPr>
          <w:p w:rsidR="0029114D" w:rsidRPr="002138F5" w:rsidRDefault="0029114D" w:rsidP="0029114D">
            <w:pPr>
              <w:ind w:right="34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Мельников</w:t>
            </w:r>
          </w:p>
        </w:tc>
      </w:tr>
      <w:tr w:rsidR="0029114D" w:rsidRPr="000D63C8" w:rsidTr="0029114D">
        <w:trPr>
          <w:trHeight w:val="419"/>
        </w:trPr>
        <w:tc>
          <w:tcPr>
            <w:tcW w:w="5148" w:type="dxa"/>
          </w:tcPr>
          <w:p w:rsidR="0029114D" w:rsidRPr="000D63C8" w:rsidRDefault="0029114D" w:rsidP="0029114D">
            <w:pPr>
              <w:rPr>
                <w:sz w:val="28"/>
                <w:szCs w:val="28"/>
              </w:rPr>
            </w:pPr>
          </w:p>
          <w:p w:rsidR="0029114D" w:rsidRPr="0029114D" w:rsidRDefault="0029114D" w:rsidP="0029114D">
            <w:pPr>
              <w:rPr>
                <w:sz w:val="28"/>
                <w:szCs w:val="28"/>
              </w:rPr>
            </w:pPr>
            <w:r w:rsidRPr="0029114D">
              <w:rPr>
                <w:sz w:val="28"/>
                <w:szCs w:val="28"/>
              </w:rPr>
              <w:t xml:space="preserve">Первый заместитель главы  </w:t>
            </w:r>
          </w:p>
          <w:p w:rsidR="0029114D" w:rsidRPr="0029114D" w:rsidRDefault="0029114D" w:rsidP="0029114D">
            <w:pPr>
              <w:rPr>
                <w:sz w:val="28"/>
                <w:szCs w:val="28"/>
              </w:rPr>
            </w:pPr>
            <w:r w:rsidRPr="0029114D">
              <w:rPr>
                <w:sz w:val="28"/>
                <w:szCs w:val="28"/>
              </w:rPr>
              <w:t xml:space="preserve">муниципального образования  </w:t>
            </w:r>
          </w:p>
          <w:p w:rsidR="0029114D" w:rsidRPr="000D63C8" w:rsidRDefault="0029114D" w:rsidP="0029114D">
            <w:pPr>
              <w:rPr>
                <w:sz w:val="28"/>
                <w:szCs w:val="28"/>
              </w:rPr>
            </w:pPr>
            <w:r w:rsidRPr="000D63C8">
              <w:rPr>
                <w:sz w:val="28"/>
                <w:szCs w:val="28"/>
              </w:rPr>
              <w:t>город-курорт Геленджик</w:t>
            </w:r>
          </w:p>
        </w:tc>
        <w:tc>
          <w:tcPr>
            <w:tcW w:w="4680" w:type="dxa"/>
            <w:vAlign w:val="bottom"/>
          </w:tcPr>
          <w:p w:rsidR="0029114D" w:rsidRPr="000D63C8" w:rsidRDefault="0029114D" w:rsidP="0029114D">
            <w:pPr>
              <w:spacing w:after="120"/>
              <w:ind w:left="283" w:right="-2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М.П. Рыбалкина</w:t>
            </w:r>
          </w:p>
        </w:tc>
      </w:tr>
    </w:tbl>
    <w:p w:rsidR="00D719B2" w:rsidRPr="00D719B2" w:rsidRDefault="0029114D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 </w:t>
      </w:r>
      <w:r w:rsidR="00D719B2" w:rsidRPr="00D719B2">
        <w:rPr>
          <w:sz w:val="28"/>
          <w:szCs w:val="28"/>
        </w:rPr>
        <w:t xml:space="preserve">выполнения задач) на территориях Донецкой Народной </w:t>
      </w:r>
    </w:p>
    <w:p w:rsidR="000D63C8" w:rsidRPr="000D63C8" w:rsidRDefault="0029114D" w:rsidP="00D719B2">
      <w:pPr>
        <w:jc w:val="center"/>
        <w:rPr>
          <w:sz w:val="28"/>
          <w:szCs w:val="28"/>
        </w:rPr>
      </w:pPr>
      <w:r w:rsidRPr="00D719B2">
        <w:rPr>
          <w:sz w:val="28"/>
          <w:szCs w:val="28"/>
        </w:rPr>
        <w:t xml:space="preserve"> </w:t>
      </w:r>
      <w:r w:rsidR="00D719B2" w:rsidRPr="00D719B2">
        <w:rPr>
          <w:sz w:val="28"/>
          <w:szCs w:val="28"/>
        </w:rPr>
        <w:t>Республики, Луганской Народной Республики и Украины»</w:t>
      </w:r>
    </w:p>
    <w:p w:rsidR="000D63C8" w:rsidRPr="000D63C8" w:rsidRDefault="000D63C8" w:rsidP="000D63C8">
      <w:pPr>
        <w:rPr>
          <w:b/>
          <w:sz w:val="28"/>
          <w:szCs w:val="28"/>
        </w:rPr>
      </w:pPr>
    </w:p>
    <w:sectPr w:rsidR="000D63C8" w:rsidRPr="000D63C8" w:rsidSect="00C35CAF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977" w:rsidRDefault="006B7977" w:rsidP="00794698">
      <w:r>
        <w:separator/>
      </w:r>
    </w:p>
  </w:endnote>
  <w:endnote w:type="continuationSeparator" w:id="0">
    <w:p w:rsidR="006B7977" w:rsidRDefault="006B7977" w:rsidP="007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977" w:rsidRDefault="006B7977" w:rsidP="00794698">
      <w:r>
        <w:separator/>
      </w:r>
    </w:p>
  </w:footnote>
  <w:footnote w:type="continuationSeparator" w:id="0">
    <w:p w:rsidR="006B7977" w:rsidRDefault="006B7977" w:rsidP="007946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8"/>
        <w:szCs w:val="28"/>
      </w:rPr>
      <w:id w:val="-1210412128"/>
      <w:docPartObj>
        <w:docPartGallery w:val="Page Numbers (Top of Page)"/>
        <w:docPartUnique/>
      </w:docPartObj>
    </w:sdtPr>
    <w:sdtEndPr/>
    <w:sdtContent>
      <w:p w:rsidR="006A685D" w:rsidRPr="003046C3" w:rsidRDefault="006A685D">
        <w:pPr>
          <w:pStyle w:val="a3"/>
          <w:jc w:val="center"/>
          <w:rPr>
            <w:sz w:val="28"/>
            <w:szCs w:val="28"/>
          </w:rPr>
        </w:pPr>
        <w:r w:rsidRPr="003046C3">
          <w:rPr>
            <w:sz w:val="28"/>
            <w:szCs w:val="28"/>
          </w:rPr>
          <w:fldChar w:fldCharType="begin"/>
        </w:r>
        <w:r w:rsidRPr="003046C3">
          <w:rPr>
            <w:sz w:val="28"/>
            <w:szCs w:val="28"/>
          </w:rPr>
          <w:instrText>PAGE   \* MERGEFORMAT</w:instrText>
        </w:r>
        <w:r w:rsidRPr="003046C3">
          <w:rPr>
            <w:sz w:val="28"/>
            <w:szCs w:val="28"/>
          </w:rPr>
          <w:fldChar w:fldCharType="separate"/>
        </w:r>
        <w:r w:rsidR="00CC6E4F">
          <w:rPr>
            <w:noProof/>
            <w:sz w:val="28"/>
            <w:szCs w:val="28"/>
          </w:rPr>
          <w:t>10</w:t>
        </w:r>
        <w:r w:rsidRPr="003046C3">
          <w:rPr>
            <w:sz w:val="28"/>
            <w:szCs w:val="28"/>
          </w:rPr>
          <w:fldChar w:fldCharType="end"/>
        </w:r>
      </w:p>
    </w:sdtContent>
  </w:sdt>
  <w:p w:rsidR="006A685D" w:rsidRDefault="006A68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0366"/>
    <w:multiLevelType w:val="hybridMultilevel"/>
    <w:tmpl w:val="7F8CAB10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1FC3272E"/>
    <w:multiLevelType w:val="hybridMultilevel"/>
    <w:tmpl w:val="60A2ADE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1E72BCB"/>
    <w:multiLevelType w:val="hybridMultilevel"/>
    <w:tmpl w:val="8DE8729C"/>
    <w:lvl w:ilvl="0" w:tplc="33DE4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580"/>
    <w:rsid w:val="0002494B"/>
    <w:rsid w:val="00043644"/>
    <w:rsid w:val="00052D82"/>
    <w:rsid w:val="000657C8"/>
    <w:rsid w:val="000968FE"/>
    <w:rsid w:val="000D63C8"/>
    <w:rsid w:val="000E0C5E"/>
    <w:rsid w:val="001B37A4"/>
    <w:rsid w:val="002138F5"/>
    <w:rsid w:val="0025352E"/>
    <w:rsid w:val="00277F82"/>
    <w:rsid w:val="0029114D"/>
    <w:rsid w:val="002B4D1C"/>
    <w:rsid w:val="002C5392"/>
    <w:rsid w:val="002D6124"/>
    <w:rsid w:val="002E238F"/>
    <w:rsid w:val="003046C3"/>
    <w:rsid w:val="00352FD0"/>
    <w:rsid w:val="003B7614"/>
    <w:rsid w:val="00426437"/>
    <w:rsid w:val="00435ABC"/>
    <w:rsid w:val="00445491"/>
    <w:rsid w:val="00445598"/>
    <w:rsid w:val="00455A46"/>
    <w:rsid w:val="004832C4"/>
    <w:rsid w:val="00493972"/>
    <w:rsid w:val="00496B99"/>
    <w:rsid w:val="004B6455"/>
    <w:rsid w:val="004B6C25"/>
    <w:rsid w:val="004F3101"/>
    <w:rsid w:val="00523745"/>
    <w:rsid w:val="005455F4"/>
    <w:rsid w:val="005462FB"/>
    <w:rsid w:val="0056331A"/>
    <w:rsid w:val="00571A55"/>
    <w:rsid w:val="00573B35"/>
    <w:rsid w:val="00582FA6"/>
    <w:rsid w:val="00584862"/>
    <w:rsid w:val="005B625E"/>
    <w:rsid w:val="005C1890"/>
    <w:rsid w:val="006405E4"/>
    <w:rsid w:val="00643487"/>
    <w:rsid w:val="00676567"/>
    <w:rsid w:val="006A685D"/>
    <w:rsid w:val="006B23FD"/>
    <w:rsid w:val="006B7977"/>
    <w:rsid w:val="006F6D96"/>
    <w:rsid w:val="0071212E"/>
    <w:rsid w:val="00733915"/>
    <w:rsid w:val="00781EE1"/>
    <w:rsid w:val="00794698"/>
    <w:rsid w:val="007C48B4"/>
    <w:rsid w:val="007E20C9"/>
    <w:rsid w:val="00811C1D"/>
    <w:rsid w:val="00832122"/>
    <w:rsid w:val="008767CF"/>
    <w:rsid w:val="008A420F"/>
    <w:rsid w:val="008B5FF7"/>
    <w:rsid w:val="008C6CBD"/>
    <w:rsid w:val="009600A1"/>
    <w:rsid w:val="00986944"/>
    <w:rsid w:val="009B6D0A"/>
    <w:rsid w:val="009C383E"/>
    <w:rsid w:val="00A11D6A"/>
    <w:rsid w:val="00A123C1"/>
    <w:rsid w:val="00AC165C"/>
    <w:rsid w:val="00AE1580"/>
    <w:rsid w:val="00B06B50"/>
    <w:rsid w:val="00B904AB"/>
    <w:rsid w:val="00BB15BD"/>
    <w:rsid w:val="00BD4627"/>
    <w:rsid w:val="00C34186"/>
    <w:rsid w:val="00C35CAF"/>
    <w:rsid w:val="00C761F9"/>
    <w:rsid w:val="00C9459A"/>
    <w:rsid w:val="00CC6E4F"/>
    <w:rsid w:val="00CE7C3D"/>
    <w:rsid w:val="00D11448"/>
    <w:rsid w:val="00D12B40"/>
    <w:rsid w:val="00D166C3"/>
    <w:rsid w:val="00D519A7"/>
    <w:rsid w:val="00D719B2"/>
    <w:rsid w:val="00D7576A"/>
    <w:rsid w:val="00D7735E"/>
    <w:rsid w:val="00D9079B"/>
    <w:rsid w:val="00D97C36"/>
    <w:rsid w:val="00DB21A6"/>
    <w:rsid w:val="00DB4762"/>
    <w:rsid w:val="00DB5F55"/>
    <w:rsid w:val="00DC2B11"/>
    <w:rsid w:val="00DE19A1"/>
    <w:rsid w:val="00DF4550"/>
    <w:rsid w:val="00DF698F"/>
    <w:rsid w:val="00E22244"/>
    <w:rsid w:val="00E636FD"/>
    <w:rsid w:val="00EE0B5A"/>
    <w:rsid w:val="00F06331"/>
    <w:rsid w:val="00FC475F"/>
    <w:rsid w:val="00FD7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238F"/>
    <w:pPr>
      <w:ind w:left="720"/>
      <w:contextualSpacing/>
    </w:pPr>
  </w:style>
  <w:style w:type="table" w:styleId="aa">
    <w:name w:val="Table Grid"/>
    <w:basedOn w:val="a1"/>
    <w:uiPriority w:val="59"/>
    <w:rsid w:val="00D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99"/>
    <w:rsid w:val="00D11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7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B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7946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4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1A5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71A5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E238F"/>
    <w:pPr>
      <w:ind w:left="720"/>
      <w:contextualSpacing/>
    </w:pPr>
  </w:style>
  <w:style w:type="table" w:styleId="aa">
    <w:name w:val="Table Grid"/>
    <w:basedOn w:val="a1"/>
    <w:uiPriority w:val="59"/>
    <w:rsid w:val="00D11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99"/>
    <w:rsid w:val="00D114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77F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77F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No Spacing"/>
    <w:uiPriority w:val="1"/>
    <w:qFormat/>
    <w:rsid w:val="00DB5F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9DF7B-8E22-40F0-8E20-632DE885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13</Pages>
  <Words>4104</Words>
  <Characters>23396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ЛИСТ СОГЛАСОВАНИЯ</vt:lpstr>
    </vt:vector>
  </TitlesOfParts>
  <Company/>
  <LinksUpToDate>false</LinksUpToDate>
  <CharactersWithSpaces>27446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Paraskeva</dc:creator>
  <cp:keywords/>
  <dc:description/>
  <cp:lastModifiedBy>Paraskeva</cp:lastModifiedBy>
  <cp:revision>54</cp:revision>
  <cp:lastPrinted>2023-09-15T06:50:00Z</cp:lastPrinted>
  <dcterms:created xsi:type="dcterms:W3CDTF">2020-11-20T07:47:00Z</dcterms:created>
  <dcterms:modified xsi:type="dcterms:W3CDTF">2023-09-15T06:50:00Z</dcterms:modified>
</cp:coreProperties>
</file>