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64BCEF66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F34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231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F34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5E66B60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116" w:rsidRPr="00406116">
        <w:rPr>
          <w:rFonts w:ascii="Times New Roman" w:hAnsi="Times New Roman" w:cs="Times New Roman"/>
          <w:sz w:val="28"/>
          <w:szCs w:val="28"/>
        </w:rPr>
        <w:t>23:40:0201028:19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53092B3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bookmarkStart w:id="1" w:name="_Hlk207354923"/>
      <w:r w:rsidR="0016533F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гр-</w:t>
      </w:r>
      <w:r w:rsid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6533F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116" w:rsidRP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Сергея Викторовича</w:t>
      </w:r>
      <w:bookmarkEnd w:id="1"/>
      <w:r w:rsidR="00E77833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5B4B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06116" w:rsidRP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52-5115</w:t>
      </w:r>
      <w:r w:rsidRP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</w:t>
      </w:r>
      <w:bookmarkStart w:id="2" w:name="_Hlk206582601"/>
      <w:r w:rsidR="00406116" w:rsidRPr="004061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вида разрешенного использования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306 кв.м с кадастровым номером 23:40:0201028:19, расположенного по адресу: Краснодарский край, г. Геленджик, с. Кабардинка, ул. Коллективная, 34,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406116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F88802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4" w:name="_Hlk207354690"/>
      <w:r w:rsidR="00406116" w:rsidRPr="00406116">
        <w:rPr>
          <w:rFonts w:ascii="Times New Roman" w:hAnsi="Times New Roman" w:cs="Times New Roman"/>
          <w:sz w:val="28"/>
          <w:szCs w:val="28"/>
        </w:rPr>
        <w:t>Гаврилову Сергею Викторовичу</w:t>
      </w:r>
      <w:bookmarkEnd w:id="4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r w:rsidR="00406116" w:rsidRPr="00406116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306 кв.м с кадастровым номером 23:40:0201028:19, расположенного по адресу: Краснодарский край, г. Геленджик, с. Кабардинка, ул. Коллективная, 34,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396FA8E6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F344FC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31AE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344FC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dcterms:created xsi:type="dcterms:W3CDTF">2025-06-26T07:34:00Z</dcterms:created>
  <dcterms:modified xsi:type="dcterms:W3CDTF">2025-10-10T07:09:00Z</dcterms:modified>
</cp:coreProperties>
</file>