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B57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24 декабря 2021 года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451 «</w:t>
      </w: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2022 год и на плановый период 2023 и 2024 годов»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(в редакции решения Думы муниципального образования </w:t>
      </w:r>
      <w:proofErr w:type="gramEnd"/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город-курорт Геленджик от </w:t>
      </w:r>
      <w:r w:rsidR="00450B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 августа 2022 года №532</w:t>
      </w: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  <w:proofErr w:type="gramEnd"/>
    </w:p>
    <w:p w:rsidR="00D4788F" w:rsidRPr="00D4788F" w:rsidRDefault="00D4788F" w:rsidP="00D4788F">
      <w:pPr>
        <w:spacing w:after="0" w:line="23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  (в  редак</w:t>
      </w:r>
      <w:r w:rsidR="00D868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 Федерального  закона  от 14 июля 2022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№253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№314 «Об  утверждении  Положения  о бю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в муниципальном образовании город-курорт Геленджик» (в редакции решения Думы муниципального образования город-курорт Геле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26 ноября 2021 года №439), статьями  8, 27,  70,  76,  80   Устава   м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город-курорт  Геленджик,  Дума  муниципального  образования  город-курорт  Геленджик 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в решение Думы муниципального образования  город-курорт Геленджик от 24 декабря 2021 года № 451 «О бюджете  муниц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 Геленджик на 2022 год и  на  плановый   период 2023  и  2024  годов» (в  редакции  решения  Думы  муниципального о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город-курорт Геленджик от </w:t>
      </w:r>
      <w:r w:rsidR="00450BA8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2022 года №532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(прилагае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ся).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опубл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кования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D4788F" w:rsidRPr="00D4788F" w:rsidTr="00450BA8">
        <w:tc>
          <w:tcPr>
            <w:tcW w:w="5070" w:type="dxa"/>
          </w:tcPr>
          <w:p w:rsidR="00D4788F" w:rsidRPr="00D4788F" w:rsidRDefault="00D4788F" w:rsidP="00D4788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D4788F" w:rsidRPr="00D4788F" w:rsidRDefault="00D4788F" w:rsidP="00D4788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3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tabs>
          <w:tab w:val="left" w:pos="6285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D4788F" w:rsidRPr="00B5716C" w:rsidRDefault="00D4788F" w:rsidP="00B5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2021 года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451 «О бюджете муниципального образования  город-курорт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2022 год и на плановый период 2023 и 2024 годов»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(в  редакции  решения  Думы  муниципального образования</w:t>
      </w:r>
      <w:proofErr w:type="gramEnd"/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450BA8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2022 года №532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788F" w:rsidRPr="00D4788F" w:rsidTr="00450BA8">
        <w:trPr>
          <w:trHeight w:val="1593"/>
        </w:trPr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                                          начальника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А.А. Зубова</w:t>
            </w:r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4788F" w:rsidRPr="00D4788F" w:rsidRDefault="00450BA8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</w:t>
            </w:r>
            <w:r w:rsidR="00D4788F"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главы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450BA8" w:rsidRPr="00D4788F" w:rsidTr="00450BA8">
        <w:tc>
          <w:tcPr>
            <w:tcW w:w="5070" w:type="dxa"/>
            <w:vAlign w:val="bottom"/>
          </w:tcPr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</w:p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50BA8" w:rsidRPr="00D4788F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450BA8" w:rsidRPr="00D4788F" w:rsidRDefault="00450BA8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комиссии   Думы муниципального образования    город-курорт Геленджик </w:t>
            </w:r>
            <w:hyperlink r:id="rId8" w:history="1"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по бюджету, налогам, социально-экономическому развитию, промышленности, транспо</w:t>
              </w:r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р</w:t>
              </w:r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ту и сельскому хозяйству</w:t>
              </w:r>
            </w:hyperlink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D4788F" w:rsidRPr="00D4788F" w:rsidRDefault="00B504A1" w:rsidP="00D4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9" w:history="1">
        <w:r w:rsidR="00D4788F" w:rsidRPr="00D4788F">
          <w:rPr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 xml:space="preserve"> </w:t>
        </w:r>
      </w:hyperlink>
    </w:p>
    <w:p w:rsidR="00D4788F" w:rsidRPr="00D4788F" w:rsidRDefault="00D4788F" w:rsidP="00D4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88F" w:rsidRDefault="00D4788F" w:rsidP="00D4788F">
      <w:pPr>
        <w:jc w:val="both"/>
        <w:rPr>
          <w:rFonts w:ascii="Times New Roman" w:hAnsi="Times New Roman" w:cs="Times New Roman"/>
          <w:sz w:val="28"/>
          <w:szCs w:val="28"/>
        </w:rPr>
        <w:sectPr w:rsidR="00D4788F" w:rsidSect="004679C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8E3B2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4554A" w:rsidRPr="007B3F0D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C506D5" w:rsidRPr="007B3F0D" w:rsidRDefault="00C506D5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C229F7" w:rsidRPr="008E3B2F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8E3B2F">
        <w:rPr>
          <w:rFonts w:ascii="Times New Roman" w:eastAsia="Georgia" w:hAnsi="Times New Roman" w:cs="Times New Roman"/>
          <w:sz w:val="28"/>
          <w:szCs w:val="28"/>
        </w:rPr>
        <w:t>,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8E3B2F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88267C" w:rsidRPr="008E3B2F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8E3B2F">
        <w:rPr>
          <w:rFonts w:ascii="Times New Roman" w:hAnsi="Times New Roman" w:cs="Times New Roman"/>
          <w:sz w:val="28"/>
          <w:szCs w:val="28"/>
        </w:rPr>
        <w:t xml:space="preserve"> </w:t>
      </w:r>
      <w:r w:rsidR="00D670B9" w:rsidRPr="008E3B2F">
        <w:rPr>
          <w:rFonts w:ascii="Times New Roman" w:hAnsi="Times New Roman" w:cs="Times New Roman"/>
          <w:sz w:val="28"/>
          <w:szCs w:val="28"/>
        </w:rPr>
        <w:t>от 24 декабря 2021</w:t>
      </w:r>
      <w:r w:rsidR="00DE1E6A" w:rsidRPr="008E3B2F">
        <w:rPr>
          <w:rFonts w:ascii="Times New Roman" w:hAnsi="Times New Roman" w:cs="Times New Roman"/>
          <w:sz w:val="28"/>
          <w:szCs w:val="28"/>
        </w:rPr>
        <w:t xml:space="preserve"> года №451</w:t>
      </w:r>
      <w:r w:rsidRPr="008E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7C" w:rsidRPr="008E3B2F" w:rsidRDefault="00D27040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9F7" w:rsidRPr="008E3B2F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DE1E6A" w:rsidRPr="008E3B2F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04554A" w:rsidRPr="008E3B2F" w:rsidRDefault="00DE1E6A" w:rsidP="00DE1E6A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hAnsi="Times New Roman" w:cs="Times New Roman"/>
          <w:sz w:val="28"/>
          <w:szCs w:val="28"/>
        </w:rPr>
        <w:t>на 2022</w:t>
      </w:r>
      <w:r w:rsidR="00C229F7" w:rsidRPr="008E3B2F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8E3B2F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C229F7" w:rsidRPr="008E3B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27040">
        <w:rPr>
          <w:rFonts w:ascii="Times New Roman" w:hAnsi="Times New Roman" w:cs="Times New Roman"/>
          <w:sz w:val="28"/>
          <w:szCs w:val="28"/>
        </w:rPr>
        <w:t>»</w:t>
      </w:r>
      <w:r w:rsidR="009A0A6A" w:rsidRPr="008E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99" w:rsidRPr="008E3B2F" w:rsidRDefault="00A60C99" w:rsidP="00A60C99">
      <w:pPr>
        <w:pStyle w:val="a7"/>
        <w:jc w:val="center"/>
        <w:rPr>
          <w:rFonts w:ascii="Times New Roman" w:eastAsia="Georgia" w:hAnsi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/>
          <w:sz w:val="28"/>
          <w:szCs w:val="28"/>
        </w:rPr>
        <w:t>(в  редакции  решения  Думы  муниципального образования</w:t>
      </w:r>
      <w:proofErr w:type="gramEnd"/>
    </w:p>
    <w:p w:rsidR="00A60C99" w:rsidRPr="008E3B2F" w:rsidRDefault="00A60C99" w:rsidP="00A60C99">
      <w:pPr>
        <w:pStyle w:val="a7"/>
        <w:jc w:val="center"/>
        <w:rPr>
          <w:rFonts w:ascii="Times New Roman" w:eastAsia="Georgia" w:hAnsi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/>
          <w:sz w:val="28"/>
          <w:szCs w:val="28"/>
        </w:rPr>
        <w:t xml:space="preserve">город-курорт Геленджик от </w:t>
      </w:r>
      <w:r w:rsidR="003D58F2" w:rsidRPr="003D58F2">
        <w:rPr>
          <w:rFonts w:ascii="Times New Roman" w:hAnsi="Times New Roman"/>
          <w:sz w:val="28"/>
          <w:szCs w:val="28"/>
        </w:rPr>
        <w:t>16 августа 2022 года №532</w:t>
      </w:r>
      <w:r w:rsidRPr="008E3B2F">
        <w:rPr>
          <w:rFonts w:ascii="Times New Roman" w:eastAsia="Georgia" w:hAnsi="Times New Roman"/>
          <w:sz w:val="28"/>
          <w:szCs w:val="28"/>
        </w:rPr>
        <w:t>)</w:t>
      </w:r>
      <w:proofErr w:type="gramEnd"/>
    </w:p>
    <w:p w:rsidR="00316DBF" w:rsidRPr="007B3F0D" w:rsidRDefault="00316DBF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b/>
          <w:sz w:val="20"/>
          <w:szCs w:val="20"/>
        </w:rPr>
      </w:pPr>
    </w:p>
    <w:p w:rsidR="008E3B2F" w:rsidRPr="007B3F0D" w:rsidRDefault="008E3B2F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b/>
          <w:sz w:val="20"/>
          <w:szCs w:val="20"/>
        </w:rPr>
      </w:pPr>
    </w:p>
    <w:p w:rsidR="00C229F7" w:rsidRPr="008E3B2F" w:rsidRDefault="00C229F7" w:rsidP="003B4879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31FDF" w:rsidRPr="008E3B2F">
        <w:rPr>
          <w:rFonts w:ascii="Times New Roman" w:eastAsia="Georgia" w:hAnsi="Times New Roman" w:cs="Times New Roman"/>
          <w:sz w:val="28"/>
          <w:szCs w:val="28"/>
        </w:rPr>
        <w:t>ы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1 </w:t>
      </w:r>
      <w:r w:rsidR="00031FDF" w:rsidRPr="008E3B2F">
        <w:rPr>
          <w:rFonts w:ascii="Times New Roman" w:eastAsia="Georgia" w:hAnsi="Times New Roman" w:cs="Times New Roman"/>
          <w:sz w:val="28"/>
          <w:szCs w:val="28"/>
        </w:rPr>
        <w:t xml:space="preserve">и 2 </w:t>
      </w:r>
      <w:r w:rsidRPr="008E3B2F">
        <w:rPr>
          <w:rFonts w:ascii="Times New Roman" w:eastAsia="Georgia" w:hAnsi="Times New Roman" w:cs="Times New Roman"/>
          <w:sz w:val="28"/>
          <w:szCs w:val="28"/>
        </w:rPr>
        <w:t>изложить в следующей редакции:</w:t>
      </w:r>
    </w:p>
    <w:p w:rsidR="00C229F7" w:rsidRPr="008E3B2F" w:rsidRDefault="00D27040" w:rsidP="003B4879">
      <w:pPr>
        <w:pStyle w:val="a3"/>
        <w:widowControl w:val="0"/>
      </w:pPr>
      <w:r>
        <w:rPr>
          <w:rFonts w:eastAsia="Georgia"/>
          <w:szCs w:val="28"/>
        </w:rPr>
        <w:t>«</w:t>
      </w:r>
      <w:r w:rsidR="00C229F7" w:rsidRPr="008E3B2F">
        <w:rPr>
          <w:rFonts w:eastAsia="Georgia"/>
          <w:szCs w:val="28"/>
        </w:rPr>
        <w:t>1.</w:t>
      </w:r>
      <w:r w:rsidR="00C229F7" w:rsidRPr="008E3B2F"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8E3B2F">
        <w:t>ленджик, местный бюджет) на 2022</w:t>
      </w:r>
      <w:r w:rsidR="00C229F7" w:rsidRPr="008E3B2F">
        <w:t xml:space="preserve"> год: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1) общий объем доходов в сумме </w:t>
      </w:r>
      <w:r w:rsidR="00ED0AC0">
        <w:t>4 861 845,4</w:t>
      </w:r>
      <w:r w:rsidR="00CE37B8" w:rsidRPr="00CE37B8">
        <w:t xml:space="preserve"> </w:t>
      </w:r>
      <w:r w:rsidRPr="008E3B2F">
        <w:t>тыс. рублей;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2) общий объем расходов в сумме </w:t>
      </w:r>
      <w:r w:rsidR="00031FDF" w:rsidRPr="008E3B2F">
        <w:t xml:space="preserve"> </w:t>
      </w:r>
      <w:r w:rsidR="00030F60">
        <w:t>5 63</w:t>
      </w:r>
      <w:r w:rsidR="00ED0AC0">
        <w:t>2 504,4</w:t>
      </w:r>
      <w:r w:rsidR="00B54BDB" w:rsidRPr="008E3B2F">
        <w:t xml:space="preserve"> </w:t>
      </w:r>
      <w:r w:rsidRPr="008E3B2F">
        <w:t>тыс. рублей;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3) </w:t>
      </w:r>
      <w:r w:rsidR="00635B8D" w:rsidRPr="008E3B2F">
        <w:t>дефицит</w:t>
      </w:r>
      <w:r w:rsidRPr="008E3B2F">
        <w:t xml:space="preserve"> бюджета в сумме </w:t>
      </w:r>
      <w:r w:rsidR="006E1D8B">
        <w:t>77</w:t>
      </w:r>
      <w:r w:rsidR="00ED0AC0">
        <w:t>0 659,0</w:t>
      </w:r>
      <w:r w:rsidR="00E234CC" w:rsidRPr="008E3B2F">
        <w:t xml:space="preserve"> </w:t>
      </w:r>
      <w:r w:rsidRPr="008E3B2F">
        <w:t>тыс. рублей.</w:t>
      </w:r>
    </w:p>
    <w:p w:rsidR="00031FDF" w:rsidRPr="008E3B2F" w:rsidRDefault="00031FDF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обр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зования</w:t>
      </w:r>
      <w:r w:rsidR="00F81573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2023 год и на 2024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год:</w:t>
      </w:r>
    </w:p>
    <w:p w:rsidR="00031FDF" w:rsidRPr="008E3B2F" w:rsidRDefault="00F81573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общий объем доходов на 2023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5 319 840,3</w:t>
      </w:r>
      <w:r w:rsidR="00FA3E6D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на </w:t>
      </w:r>
      <w:r w:rsidR="003B4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5 606 818,5</w:t>
      </w:r>
      <w:r w:rsidR="00FA3E6D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031FDF" w:rsidRPr="008E3B2F" w:rsidRDefault="00F81573" w:rsidP="003B48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на 2023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5 694 210,1</w:t>
      </w:r>
      <w:r w:rsidR="0098705E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78 828,7</w:t>
      </w:r>
      <w:r w:rsidR="00B54BD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</w:t>
      </w:r>
      <w:r w:rsidR="003B4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54BD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5 606 818,5</w:t>
      </w:r>
      <w:r w:rsidR="00304106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530 012,7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031FDF" w:rsidRPr="008E3B2F" w:rsidRDefault="00031FDF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r w:rsidR="00ED0AC0">
        <w:rPr>
          <w:rFonts w:ascii="Times New Roman" w:eastAsia="Times New Roman" w:hAnsi="Times New Roman" w:cs="Times New Roman"/>
          <w:sz w:val="28"/>
          <w:szCs w:val="20"/>
          <w:lang w:eastAsia="ru-RU"/>
        </w:rPr>
        <w:t>374 369,8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8076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</w:t>
      </w:r>
      <w:r w:rsidR="0068076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0,0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673E0" w:rsidRPr="008E3B2F" w:rsidRDefault="00A97371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673E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27F9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7</w:t>
      </w:r>
      <w:r w:rsidR="003C5B1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3C5B1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 расходов бюджетов на 2022 год и пл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новый период 2023 и 2024 годов, предусмотренного 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431FB2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C73D5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муниципального образования город-курорт Геленджик на 2022 год и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C73D5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231AF" w:rsidRPr="008E3B2F" w:rsidRDefault="00A97371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81196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1196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род-курорт Геленджик и непрограммным направлениям деятельности), группам видов расходов классификации расходов бюджетов на 2022 год и плановый п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2023 и 2024 год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9E1924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5(</w:t>
      </w:r>
      <w:r w:rsidR="0081196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город-курорт Геленджик на 2022 год и на плановый период 2023</w:t>
      </w:r>
      <w:proofErr w:type="gramEnd"/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81196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231AF" w:rsidRPr="008E3B2F" w:rsidRDefault="0092692D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B28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81196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1196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на 2022 год и плановый период 202</w:t>
      </w:r>
      <w:r w:rsidR="00B504A1">
        <w:rPr>
          <w:rFonts w:ascii="Times New Roman" w:eastAsia="Times New Roman" w:hAnsi="Times New Roman" w:cs="Times New Roman"/>
          <w:sz w:val="28"/>
          <w:szCs w:val="20"/>
          <w:lang w:eastAsia="ru-RU"/>
        </w:rPr>
        <w:t>3 и 2024 годов, предусмотренной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приложениями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431FB2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6(</w:t>
      </w:r>
      <w:r w:rsidR="0081196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нию Ду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город-курорт Геленджик на 2022 год и на план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2023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81196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3233A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04554A" w:rsidRDefault="0092692D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27F9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1 пункта 11 слова 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2022 год в сумме </w:t>
      </w:r>
      <w:r w:rsidR="002E3BE6">
        <w:rPr>
          <w:rFonts w:ascii="Times New Roman" w:eastAsia="Times New Roman" w:hAnsi="Times New Roman" w:cs="Times New Roman"/>
          <w:sz w:val="28"/>
          <w:szCs w:val="20"/>
          <w:lang w:eastAsia="ru-RU"/>
        </w:rPr>
        <w:t>23 582,7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2022 год в сумме </w:t>
      </w:r>
      <w:r w:rsidR="002E3BE6">
        <w:rPr>
          <w:rFonts w:ascii="Times New Roman" w:eastAsia="Times New Roman" w:hAnsi="Times New Roman" w:cs="Times New Roman"/>
          <w:sz w:val="28"/>
          <w:szCs w:val="20"/>
          <w:lang w:eastAsia="ru-RU"/>
        </w:rPr>
        <w:t>26 045,6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F7128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3EFB" w:rsidRDefault="00F63EFB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7.В пункте 13 слова «в сумме 468 401,4 тыс. рублей» заменить словами  «в сумме 469 474,2 тыс. рублей». </w:t>
      </w:r>
    </w:p>
    <w:p w:rsidR="008E03D5" w:rsidRPr="008E3B2F" w:rsidRDefault="00D03CFF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A0DDD">
        <w:rPr>
          <w:rFonts w:ascii="Times New Roman" w:eastAsia="Times New Roman" w:hAnsi="Times New Roman" w:cs="Times New Roman"/>
          <w:sz w:val="28"/>
          <w:szCs w:val="20"/>
          <w:lang w:eastAsia="ru-RU"/>
        </w:rPr>
        <w:t>.Подпункт</w:t>
      </w:r>
      <w:r w:rsidR="00211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пункта 30 после цифр «1, 2» дополнить цифрой</w:t>
      </w:r>
      <w:r w:rsidR="008E03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«4».</w:t>
      </w:r>
    </w:p>
    <w:p w:rsidR="00532B17" w:rsidRPr="008E3B2F" w:rsidRDefault="00D03CFF" w:rsidP="00AA0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B17" w:rsidRPr="008E3B2F">
        <w:rPr>
          <w:rFonts w:ascii="Times New Roman" w:eastAsia="Georgia" w:hAnsi="Times New Roman" w:cs="Times New Roman"/>
          <w:sz w:val="28"/>
          <w:szCs w:val="28"/>
        </w:rPr>
        <w:t>. Приложение 1 изложить в следующей редакции:</w:t>
      </w:r>
    </w:p>
    <w:p w:rsidR="008215B6" w:rsidRPr="008E3B2F" w:rsidRDefault="008215B6" w:rsidP="00CA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412"/>
        <w:gridCol w:w="745"/>
        <w:gridCol w:w="281"/>
        <w:gridCol w:w="2758"/>
        <w:gridCol w:w="474"/>
        <w:gridCol w:w="142"/>
        <w:gridCol w:w="871"/>
        <w:gridCol w:w="405"/>
        <w:gridCol w:w="1082"/>
        <w:gridCol w:w="194"/>
        <w:gridCol w:w="1275"/>
        <w:gridCol w:w="16"/>
      </w:tblGrid>
      <w:tr w:rsidR="00532B17" w:rsidRPr="008E3B2F" w:rsidTr="00236410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17" w:rsidRPr="007B3F0D" w:rsidRDefault="00D27040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532B17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2B17" w:rsidRPr="008E3B2F" w:rsidTr="00236410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B17" w:rsidRPr="008E3B2F" w:rsidTr="00236410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 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2021 года №451</w:t>
            </w:r>
          </w:p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532B17" w:rsidRPr="007B3F0D" w:rsidRDefault="00532B17" w:rsidP="00532B1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32B17" w:rsidRPr="007B3F0D" w:rsidRDefault="00532B17" w:rsidP="00C506D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</w:tc>
      </w:tr>
      <w:tr w:rsidR="00236410" w:rsidRPr="00236410" w:rsidTr="00236410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 по кодам видов (подвидов) доходов на 2022 год и плановый период 2023 и 2024 годов</w:t>
            </w:r>
          </w:p>
        </w:tc>
      </w:tr>
      <w:tr w:rsidR="00236410" w:rsidRPr="00236410" w:rsidTr="00236410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36410" w:rsidRPr="00236410" w:rsidTr="00236410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36410" w:rsidRPr="00236410" w:rsidTr="00236410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236410" w:rsidRPr="00236410" w:rsidRDefault="00236410" w:rsidP="00236410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374"/>
        <w:gridCol w:w="871"/>
        <w:gridCol w:w="405"/>
        <w:gridCol w:w="1082"/>
        <w:gridCol w:w="194"/>
        <w:gridCol w:w="1291"/>
      </w:tblGrid>
      <w:tr w:rsidR="00236410" w:rsidRPr="00236410" w:rsidTr="00236410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236410" w:rsidRPr="00236410" w:rsidTr="00236410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3 031 719,9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2 771 082,1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2 880 098,7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693 166,0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733 183,0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775 598,0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1 01 01000 00 0000 110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27 665,0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27 748,0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организаций, зачисляемый в бюджеты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по соответству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щим ставкам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27 665,0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27 748,0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 (за исключением консолидир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ванных групп налогоплател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щиков), зачисляемый в бюдж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ты субъектов Российской Фед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рации*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27 665,0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27 748,0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665 583,0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705 518,0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747 850,0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31 463,9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32 407,8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33 704,1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31 463,9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32 407,8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33 704,1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442 138,0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542 355,0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630 907,2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359 013,0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458 834,0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523 621,0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сельскохозяйственный налог*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802,0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82 103,0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79 720,0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105 484,2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налогообложения, зачисл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емый в бюджеты городских округов*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82 103,0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79 720,0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105 484,2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1 06 00000 00 0000 000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504 430,0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598 935,0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634 691,0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204 416,0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расположе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ным в границах городских округов*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204 416,0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организ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32 869,0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34 512,0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36 238,0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267 145,0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333 433,0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337 434,0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25 613,0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25 961,0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26 200,0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Задолженность и перерасчеты по отмененным налогам, сборам и иным обязательным плат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жам*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615 664,6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601 531,4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619 637,0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Российской Федерации, субъектам Росси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или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пальным образованиям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городским округам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Доходы, получаемые в виде арендной либо иной платы за 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передачу в возмездное польз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имущества (за исключением имущества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491 133,4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501 248,7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515 462,3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 средства от продажи права на заключение договоров аре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ды указанных земельных учас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ков (за исключением земельных участков бюджетных и авт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455 242,4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471 133,4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485 298,7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собстве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 (за 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455 242,4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471 133,4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485 298,7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государственной власти, орг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самоуправления, государственных внебюдже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фондов и созданных ими учреждений (за исключением имущества бюджетных и авт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5 965,6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136,9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136,9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5 965,6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136,9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136,9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1 11 05070 00 0000 120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гос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дарственную (муниципальную) казну (за исключением земел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казну городских округов (за исключ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 в отнош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1 378,4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1 426,7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сервитута, заключе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ным органами местного сам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городских округов, государственными или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предприятиями либо государственными или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1 378,4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1 426,7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муниципал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созданных городскими округ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использов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имущества и прав, наход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 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собственности (за исключением имущества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119 100,0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98 206,8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102 098,8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гося в государственной и мун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 (за исключением имущества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914,8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914,8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гося в собственности городских округов (за исключением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914,8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914,8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эксплу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тацию нестационарного торг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вого объекта, установку и эк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рекламных ко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струкций на землях или земел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участках, находящихся в собственности городских окр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гов, и на землях или земельных участках, государственная со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не ра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97 292,0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101 184,0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15 112,1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7 628,8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8 010,1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15 112,1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7 628,8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8 010,1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149 987,9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101 141,9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101 183,0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1 069,7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1 069,7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 органами мес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городских округов, казенными учрежд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ниями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1 069,7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148 387,9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100 113,3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100 113,3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82,5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82,5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148 076,3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100 030,8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100 030,8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148 076,3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100 030,8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100 030,8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материал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534 411,5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119 261,9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41 500,0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движимого имущества 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учреждений, а также имущества госуда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82 411,5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1 14 02043 04 0000 410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гов (за исключением имущества муниципальных бюджетных и автономных учреждений, а также имущества муниципал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82 411,5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гос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83 261,9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государственная со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разгр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ничена (за исключением 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83 261,9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со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83 261,9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мель (или) земельных участков, находящихся в государственной или муниципальной собстве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после ра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1 14 06324 04 0000 430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находящи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ся в собственности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19 582,9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8 516,3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8 508,3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1 17 15000 00 0000 150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1 17 15020 04 0000 150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Инициативные платежи, зачи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ляемые в бюджеты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1 830 125,5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2 548 758,2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2 726 719,8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1 805 647,9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2 548 758,2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2 726 719,8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165 791,1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рации (межбюджетные субс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562 169,6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1 399 284,0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1 440 597,1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1 066 687,2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1 021 392,4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1 026 198,3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(муниципал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ных) организаций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ления от государственных (м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организаций в бюджеты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2 07 00000 00 0000 000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22 312,5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ления в бюджеты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22 312,5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остатков субсидий, субвенций и иных межбюдже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8 720,7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бюджетами бю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остатков субсидий, субвенций и иных межбюдже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лет, а также от возврата организац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ями остатков субсидий пр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8 720,7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бюджетн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остатков су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4 980,1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2 920,3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-6 724,6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разование в государственных и муниципальных образовател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организациях, из бюджетов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-5 175,6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2 19 45303 04 0000 150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ежемесячное денежное возн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руково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ство педагогическим работн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кам государственных и мун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общеобразовател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из бюджетов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-439,9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дий, субвенций и иных ме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трансфертов, 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ющих целевое назначение, прошлых лет из бюджетов 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-1 109,1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4 861 845,4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5 319 840,3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5 606 818,5</w:t>
            </w:r>
          </w:p>
        </w:tc>
      </w:tr>
      <w:tr w:rsidR="00236410" w:rsidRPr="00236410" w:rsidTr="0023641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</w:t>
            </w:r>
            <w:proofErr w:type="spellStart"/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группир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вочный</w:t>
            </w:r>
            <w:proofErr w:type="spellEnd"/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код бюджетной классификации, зачисляемым в местные бюджеты в с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ответствии с законодательством Российской Федерации</w:t>
            </w:r>
            <w:proofErr w:type="gramStart"/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.</w:t>
            </w:r>
            <w:r w:rsidR="00E710FF">
              <w:rPr>
                <w:rFonts w:ascii="Times New Roman" w:eastAsia="Georgia" w:hAnsi="Times New Roman" w:cs="Times New Roman"/>
                <w:sz w:val="28"/>
                <w:szCs w:val="28"/>
              </w:rPr>
              <w:t>».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236410" w:rsidRDefault="00236410" w:rsidP="00236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92D" w:rsidRPr="008E3B2F" w:rsidRDefault="00AA0DDD" w:rsidP="00E04F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>. Прилож</w:t>
      </w:r>
      <w:r w:rsidR="00D670B9" w:rsidRPr="008E3B2F">
        <w:rPr>
          <w:rFonts w:ascii="Times New Roman" w:eastAsia="Georgia" w:hAnsi="Times New Roman" w:cs="Times New Roman"/>
          <w:sz w:val="28"/>
          <w:szCs w:val="28"/>
        </w:rPr>
        <w:t>ение 2</w:t>
      </w:r>
      <w:r w:rsidR="008305B6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D27040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50D1" w:rsidRPr="008E3B2F" w:rsidTr="002A1B6F">
        <w:trPr>
          <w:cantSplit/>
          <w:trHeight w:val="3081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  <w:r w:rsidR="00DD3A2F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2021 года №45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BA50D1" w:rsidRPr="007B3F0D" w:rsidRDefault="00BA50D1" w:rsidP="00BA50D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16DBF" w:rsidRPr="007B3F0D" w:rsidRDefault="00BA50D1" w:rsidP="007B3F0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8E3B2F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8E3B2F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ED0F3B" w:rsidRDefault="00ED0F3B" w:rsidP="00E04F1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236410" w:rsidRDefault="00236410" w:rsidP="00E04F1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236410" w:rsidRDefault="00236410" w:rsidP="00E04F1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236410" w:rsidRDefault="00236410" w:rsidP="00E04F1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296"/>
        <w:gridCol w:w="1121"/>
        <w:gridCol w:w="155"/>
        <w:gridCol w:w="1278"/>
        <w:gridCol w:w="140"/>
        <w:gridCol w:w="1291"/>
      </w:tblGrid>
      <w:tr w:rsidR="00236410" w:rsidRPr="00236410" w:rsidTr="00236410"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БЕЗВОЗМЕЗДНЫЕ ПОСТУПЛЕНИЯ </w:t>
            </w:r>
          </w:p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бюджетной системы Российской Федерации </w:t>
            </w:r>
          </w:p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на 2022 год и плановый период 2023 и 2024 годов</w:t>
            </w:r>
          </w:p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36410" w:rsidRPr="00236410" w:rsidTr="00236410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36410" w:rsidRPr="00236410" w:rsidTr="00236410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236410" w:rsidRPr="00236410" w:rsidRDefault="00236410" w:rsidP="00236410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296"/>
        <w:gridCol w:w="1276"/>
        <w:gridCol w:w="1418"/>
        <w:gridCol w:w="1291"/>
      </w:tblGrid>
      <w:tr w:rsidR="00236410" w:rsidRPr="00236410" w:rsidTr="00236410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1 805 647,9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2 548 758,2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2 726 719,8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165 791,1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157 420,1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157 420,1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4 571,0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городских округов на поддержку мер по обеспечению сбалансирова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4 571,0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бюджетам 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дерации (межбюджетные су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562 169,6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1 399 284,0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1 440 597,1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объекты госуда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357 848,7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1 288 686,5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2 02 20077 04 0000 150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</w:t>
            </w:r>
            <w:proofErr w:type="spellStart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екты муниципальной со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357 848,7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1 288 686,5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горячего питания обучающихся, пол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государственных и муниципальных образовател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73 243,3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75 173,5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79 766,6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организацию бе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73 243,3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75 173,5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79 766,6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обеспечение разв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тия и укрепления материально-технической базы домов кул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24 429,1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2 428,8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2 817,3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мер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обеспечению жил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24 429,1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2 428,8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2 817,3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8 692,3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2 02 25519 04 0000 150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8 692,3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2 02 25597 00 0000 150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на реконструкцию и капитальный ремонт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4 518,9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2 02 25597 04 0000 150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реконструкцию и капитальный ремонт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4 518,9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97 956,2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28 476,3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9 559,2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97 956,2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28 476,3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9 559,2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1 066 687,2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1 021 392,4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1 026 198,3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полномочий субъектов Росси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951 429,2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903 615,3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903 848,7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выполнение передаваемых полномочий субъектов Российской Федер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951 429,2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903 615,3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903 848,7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компенсацию части платы, взимаемой с 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дителей (законных представ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вательные организации, реал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зующие образовательные пр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образ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12 391,9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предоставление жилых пом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щений детям-сиротам и детям, оставшимся без попечения 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числа по договорам найма специализ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предоставл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ние жилых помещений детям-сиротам и детям, оставшимся без попечения родителей, л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(изменению) спи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ков кандидатов в присяжные заседатели федеральных судов общей юрисдикции в Росси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186,6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28,8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осуществление полномочий по составлению (изменению) списков кандид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тов в присяжные заседатели федеральных судов общей юрисдикции в Российской Ф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186,6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33,0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28,8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еж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вознагра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дение за классное руководство педагогическим работникам государственных и муниц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41 221,3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38 955,8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42 393,1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округов на ежемесячное денежное вознаграждение за классное руководство педаг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работникам госуда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орган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41 221,3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38 955,8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42 393,1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субъе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61 458,2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63 139,6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64 279,0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бюджетам городских округов из бюджета субъекта Российской Федер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61 458,2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63 139,6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64 279,0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E710FF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  <w:tr w:rsidR="00236410" w:rsidRPr="00236410" w:rsidTr="00236410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36410" w:rsidRDefault="00236410" w:rsidP="00236410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Default="00AA0DDD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11</w:t>
      </w:r>
      <w:r w:rsidR="002F23B3" w:rsidRPr="008E3B2F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8972EC">
        <w:rPr>
          <w:rFonts w:ascii="Times New Roman" w:eastAsia="Georgia" w:hAnsi="Times New Roman" w:cs="Times New Roman"/>
          <w:sz w:val="28"/>
          <w:szCs w:val="28"/>
        </w:rPr>
        <w:t>5</w:t>
      </w:r>
      <w:r w:rsidR="00AE445B" w:rsidRPr="008E3B2F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7B3F0D" w:rsidRDefault="007B3F0D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2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79"/>
        <w:gridCol w:w="504"/>
        <w:gridCol w:w="3493"/>
        <w:gridCol w:w="567"/>
        <w:gridCol w:w="567"/>
        <w:gridCol w:w="1276"/>
        <w:gridCol w:w="1356"/>
        <w:gridCol w:w="1195"/>
        <w:gridCol w:w="15"/>
      </w:tblGrid>
      <w:tr w:rsidR="00BD2770" w:rsidRPr="008E3B2F" w:rsidTr="00030F60">
        <w:trPr>
          <w:cantSplit/>
        </w:trPr>
        <w:tc>
          <w:tcPr>
            <w:tcW w:w="5810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42" w:type="dxa"/>
            <w:gridSpan w:val="4"/>
            <w:noWrap/>
            <w:vAlign w:val="center"/>
            <w:hideMark/>
          </w:tcPr>
          <w:p w:rsidR="00BD2770" w:rsidRPr="008E3B2F" w:rsidRDefault="00D27040" w:rsidP="002109E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4(</w:t>
            </w:r>
            <w:r w:rsidR="008972EC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030F60">
        <w:trPr>
          <w:cantSplit/>
          <w:trHeight w:val="1888"/>
        </w:trPr>
        <w:tc>
          <w:tcPr>
            <w:tcW w:w="5810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42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УТВЕРЖДЕНЫ 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______________ года №____</w:t>
            </w:r>
          </w:p>
        </w:tc>
      </w:tr>
      <w:tr w:rsidR="00BD2770" w:rsidRPr="008E3B2F" w:rsidTr="00030F60">
        <w:trPr>
          <w:gridAfter w:val="1"/>
          <w:wAfter w:w="13" w:type="dxa"/>
          <w:cantSplit/>
        </w:trPr>
        <w:tc>
          <w:tcPr>
            <w:tcW w:w="96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834" w:rsidRDefault="00C23834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подразделам классификации расходов бюджетов на 2022 год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 плановый период 2023 и 2024 годов,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431FB2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 4-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4(</w:t>
            </w:r>
            <w:r w:rsidR="008972EC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к решению Думы </w:t>
            </w:r>
            <w:proofErr w:type="gramStart"/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образования город-курорт Геленджик 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на 2022 год и на плановый период 2023 и 2024 годов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  <w:tr w:rsidR="00030F60" w:rsidRPr="00030F60" w:rsidTr="00030F60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030F60" w:rsidRPr="00030F60" w:rsidTr="00030F60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030F60" w:rsidRPr="00030F60" w:rsidTr="00030F60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030F60" w:rsidRPr="00030F60" w:rsidRDefault="00030F60" w:rsidP="00030F60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567"/>
        <w:gridCol w:w="567"/>
        <w:gridCol w:w="1276"/>
        <w:gridCol w:w="1356"/>
        <w:gridCol w:w="1195"/>
      </w:tblGrid>
      <w:tr w:rsidR="00030F60" w:rsidRPr="00030F60" w:rsidTr="00030F60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030F60" w:rsidRPr="00030F60" w:rsidTr="00030F60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283 125,0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1 442 352,1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532 121,9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12 544,7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органов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субъектов Росси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местных админ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-32,6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12 577,3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82,7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1 072,8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-974,0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63 469,1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1 125 373,2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44 013,2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995 737,8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19 305,9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-53 292,2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9 164,0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25 742,8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-3 780,4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2 741,9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-49 586,2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6 422,1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24 342,8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1 334,5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реподготовка и повышение квал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-116,7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-190,8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-7 876,7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-8 026,7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563,0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1 629,0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-62 502,8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60 357,2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2 458,1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-62 502,8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60 357,2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2 458,1</w:t>
            </w: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-135 400,0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-30 874,9»</w:t>
            </w:r>
          </w:p>
        </w:tc>
      </w:tr>
    </w:tbl>
    <w:p w:rsidR="00BD2770" w:rsidRDefault="00BD2770" w:rsidP="00BD2770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7B3F0D" w:rsidRPr="008E3B2F" w:rsidRDefault="007B3F0D" w:rsidP="00BD2770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4"/>
        <w:gridCol w:w="3069"/>
        <w:gridCol w:w="708"/>
        <w:gridCol w:w="709"/>
        <w:gridCol w:w="1494"/>
        <w:gridCol w:w="1056"/>
        <w:gridCol w:w="1526"/>
      </w:tblGrid>
      <w:tr w:rsidR="00BD2770" w:rsidRPr="008E3B2F" w:rsidTr="007B3F0D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</w:tbl>
    <w:p w:rsidR="007B3F0D" w:rsidRDefault="00CA5B58" w:rsidP="00030F6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A0DD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B523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972E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F18E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030F60" w:rsidRPr="008E3B2F" w:rsidRDefault="00030F60" w:rsidP="00030F60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D27040" w:rsidP="000A35DF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5(</w:t>
            </w:r>
            <w:r w:rsidR="008972EC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BD2770" w:rsidRPr="008E3B2F" w:rsidTr="00BD2770">
        <w:trPr>
          <w:cantSplit/>
        </w:trPr>
        <w:tc>
          <w:tcPr>
            <w:tcW w:w="567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 ______________ № _______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66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94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</w:tbl>
    <w:p w:rsidR="007B3F0D" w:rsidRDefault="007B3F0D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ИЗМЕНЕНИЯ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классификации расходов бюджетов на 2022 год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и плановый период 2023 и 2024 годов, </w:t>
      </w: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431FB2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приложениями 5-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>5(</w:t>
      </w:r>
      <w:r w:rsidR="008972EC">
        <w:rPr>
          <w:rFonts w:ascii="Times New Roman" w:eastAsia="Georgia" w:hAnsi="Times New Roman" w:cs="Times New Roman"/>
          <w:sz w:val="28"/>
          <w:szCs w:val="28"/>
        </w:rPr>
        <w:t>4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 xml:space="preserve">) к решению Думы </w:t>
      </w:r>
      <w:proofErr w:type="gramStart"/>
      <w:r w:rsidR="00BD2770" w:rsidRPr="008E3B2F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BD2770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</w:t>
      </w:r>
      <w:r w:rsidR="00D27040">
        <w:rPr>
          <w:rFonts w:ascii="Times New Roman" w:eastAsia="Georgia" w:hAnsi="Times New Roman" w:cs="Times New Roman"/>
          <w:sz w:val="28"/>
          <w:szCs w:val="28"/>
        </w:rPr>
        <w:t>«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 бюджете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на 2022 год и на плановый период 2023 и 2024 годов</w:t>
      </w:r>
      <w:r w:rsidR="00D27040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747" w:type="dxa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3369"/>
        <w:gridCol w:w="1701"/>
        <w:gridCol w:w="568"/>
        <w:gridCol w:w="1134"/>
        <w:gridCol w:w="1275"/>
        <w:gridCol w:w="1133"/>
      </w:tblGrid>
      <w:tr w:rsidR="00030F60" w:rsidRPr="00030F60" w:rsidTr="00030F6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030F60" w:rsidRPr="00030F60" w:rsidTr="00030F6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030F60" w:rsidRPr="00030F60" w:rsidTr="00030F6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030F60" w:rsidRPr="00030F60" w:rsidRDefault="00030F60" w:rsidP="00030F60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8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3369"/>
        <w:gridCol w:w="1701"/>
        <w:gridCol w:w="568"/>
        <w:gridCol w:w="1134"/>
        <w:gridCol w:w="1275"/>
        <w:gridCol w:w="1134"/>
      </w:tblGrid>
      <w:tr w:rsidR="00030F60" w:rsidRPr="00030F60" w:rsidTr="00030F6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60" w:rsidRPr="00030F60" w:rsidRDefault="00030F60" w:rsidP="00030F6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030F60" w:rsidRPr="00030F60" w:rsidTr="00030F6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283 125,0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1 442 352,1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532 121,9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му-ниципального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«Фо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территории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«Формир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Улучшение архитектурного 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об-лика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малых городах и исторических поселениях - победителях Вс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20 1 02 10400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витие местного самоуправл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в муниципальном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7 214,4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«Развитие местного самоуправления в муниципальном образовании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7 214,4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дополнительного профессионального образов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лиц, замещающих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ципальные должности и дол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професси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3 289,1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2 098,8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2 098,8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ными учреждениями капитал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1 190,3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1 190,3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деятельности органов местного самоуправления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Геленджик, о событиях и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роприятиях, проводимых на курорте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доступности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пляжей для 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валидов и других маломобил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22 1 02 00000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22 1 02 10990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22 1 02 10990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витие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-2 264,3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«Развитие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-2 264,3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и развития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-2 942,9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-2 530,9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-2 530,9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ющихся муниципальных обр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Геленджик, реал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в официал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мероприятиях (олимпи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дах, конкурсах, мероприятиях, направленных на выявление и развитие у обучающихся 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теллектуальных и творческих способностей, способностей к занятиям физической культ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рой и спортом, интереса к научной (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научно-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исследова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тельской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) деятельности, тво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ческой деятельности, физкул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турно-спортивной деятельн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24 1 02 10670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-437,6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обучающихся  муниципальных общеобраз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учреждений пит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-354,6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-354,6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 обучающимся образовател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высшего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направленным на обучение по образовательным программам высшего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по педагогическим сп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циальностям на основании 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говора о целевом обучении, заключенного с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ными общеобразовательными учреждениями муниципальн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24 1 03 40020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24 1 03 40020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работников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1 307,0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сации (частичной компенс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ний для отдельных категорий работников муниципальных учреждений образования и культуры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1 302,7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1 302,7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сации расходов на оплату ж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помещений, отопления и освещения отдельным катег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ждений, не  являющихся пед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гогическими работниками, проживающих и работающих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функций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ми, казенными учреждениями,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-6 225,6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-6 225,6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ности муниципальных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ждений культуры и детских школ искусств по предоставл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нию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турного отдыха населения, обогащение культурной жизни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-7 771,1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-8 049,0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-8 049,0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Литературная премия имени Владимира Короленко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области кул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ждений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сации (частичной компенс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ний для отдельных категорий работников муниципальных учреждений образования и культуры 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сурсами учреждений отрасли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витие физической культуры и спорта на территории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-800,6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«Развитие физической культуры и спорта на территории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-800,6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спорта, ос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ществляющим деятельность на территории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707,8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617,8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617,8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сации (частичной компенс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ний для отдельных категорий работников муниципальных учреждений образования и культуры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спортсменов и команд муниципального образования город-курорт Геленджик в официальных спортивных и физкультурных мероприятиях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26 1 02 10730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инфраструктуры и укре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ление 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материально-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техничес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-кой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базы муниципальных учреждений физической кул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-1 493,4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-226,0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-226,0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Укрепление 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материально-тех-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нической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базы муниципальных физкультурно-спортивных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-1 267,4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-1 267,4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витие жилищно-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хозяйства муниципального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347 026,9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«Развитие,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13 389,7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13 389,7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14 521,9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14 521,9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5 011,3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5 011,3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-5 043,5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-5 043,5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Уборка и содержание пляжной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проекта «Благоустройство те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ритории микрорайона Южный по 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.О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стровского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районе жилых домов №103, №103А, №105А, №105Б»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27 1 01 70010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«Обращение с твердыми коммунальными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муниципального обр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332 042,9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тировки твердых коммунал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332 042,9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«Разв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332 042,9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332 042,9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«Развитие 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значения, включая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-539,6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-539,6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«Развитие жилищно-коммунального и 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Геленджик», не воше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сооружений и объектов, увек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вечивающих память погибших при защите Отечества, отн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сящихся к объектам культу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наследия и находящихся в казне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«Дети Геленджика»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-2 564,5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«Дети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-2 564,5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жилых 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мещений детям-сиротам и 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тям, оставшимся без попечения родителей, лицам из их числа по договорам найма специал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01 V0820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01 V0820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ровления детей в каникулярное время образовательными орг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низациями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отдыха, оздоровления и зан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тости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циальная поддержка граждан в муниципальном образовании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2 257,9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ная поддержка граждан в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образовании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2 257,9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2 257,9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Меры социальной поддержки пенсионеров, постоянно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в сельских нас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ленных пунктах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Геленджик, в виде льготных поездок на автомобильном транспорте общего пользов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на маршрутах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пригородного рег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лярного сообщения 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междугородного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гулярного сообщения (кроме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такси)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29 1 01 10750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-288,0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-288,0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 за выслугу лет лиц, замещавших муниципальные должности и должности муниципальной службы в муниципальном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членам семей отдельных категорий поги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ших (умерших) граждан,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нимавших участие в специал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военной операции на те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риториях Донецкой Народной Республики, Луганской Наро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ной Республики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«Эк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развитие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«Формирование инвестиционной привлек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30 2 00 00000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Участие администрации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в деятел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ности, направленной на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влечение инвестиций в экон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мику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30 2 01 00000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«Эк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развитие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«Эконом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ческое развитие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Геленджик», не вошедшие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торговых объектов, нестаци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нарных объектов по оказанию услуг на территории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«Эк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развитие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«Комплексное и устойчивое развитие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 в сфере строительства и архитектуры»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-70 948,5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1 194 154,4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562 456,8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«Развитие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инфраструктуры муниципального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-70 319,9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1 192 488,1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562 456,8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отрасли «Образ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-35 066,5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11 974,7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9 466,1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-33 525,0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11 937,8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9 466,1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-9 740,0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2 730,0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-23 785,0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4 997,8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6 736,1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инфраструктуры муниципального значения, приобретение объектов недв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-1 541,5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-1 541,5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отрасли «Физ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ческая культура и спорт»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58 994,8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Строительство (реконструкция,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31 1 02 11580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58 994,8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-512,7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1 668,0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-61 218,2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60 394,8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250,1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ли «Жилищно-коммунальное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43 442,6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1 124 329,3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Реконструкция очистных 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оружений канализации «К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бардинка»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ули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«Совр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-16 577,5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-2 810,7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16 276,7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 в связи с ростом числа обуч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-16 577,5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-2 810,7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16 276,7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-2 149,9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2 149,9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-16 527,5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-660,8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14 126,8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земельных учас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ков инженерной инфрастру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турой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31 2 02 00000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31 2 02 11580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31 2 02 11580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«Подготовка градостроительной и земл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документации на территории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ментации муниципального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генеральных планов, земл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и землепользов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изменений в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вила землепользования и 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стройки муниципальных обр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01 W2570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01 W2570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«Комплек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сфере строительства и архитектуры», не вошедшие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31 9 00 00000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пригодности строящихся зданий и сооруж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ний муниципальной собстве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ности к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«Ко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устойчивое разв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в сфере строительства и арх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тектуры»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«Информ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-382,6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информационной инфраструктуры администр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ции муниципального образов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телекомм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никационной инфраструктуры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«Обеспечение безопасности населения на территории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-1 024,8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«Защита нас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ления и территории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от чрезв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-1 024,8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эффективного функционирования системы управления силами и сре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ствами гражданской обороны, защиты населения и террит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рийно-спасательных служб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-741,2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-589,0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роприятий по гражданской обороне, защите населения и территории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чрезвычайных 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туаций природного и техн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-277,8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нию и ликвидации последствий чрезвычайных ситуаций, ст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хийных бедствий и их после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-156,8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чения безопасности жизнеде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«Обе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безопасности насел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ресурсов муниципального образования город-курорт Геленджик для ликвидации чрезвычайных 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туаций природного и техн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34 1 03 11100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«Г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зификация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«Газифик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ство газопроводов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-256,0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тельство подводящих газопр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водов, распределительных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-1 043,9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-1 043,9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Геленджик «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Про-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филактика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экстремизма и те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роризма в муниципальном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37 0 00 00000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«Профила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тика терроризма и экстремизма в муниципальном образовании город-курорт Геленджик»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антитеррорист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ческих мероприятий по обе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печению безопасности объе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тов, в том числе повышение инженерно-технической защ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щенности социально значимых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«Пр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филактика экстремизма и те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роризма в муниципальном 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proofErr w:type="spellStart"/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бюд-жетным</w:t>
            </w:r>
            <w:proofErr w:type="spellEnd"/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, автономным учр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некоммерч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муниципального образования город-курорт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сти администрации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-453,0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непрограммные 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 в рамках управл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имуществом муниципал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знание прав и регулирование отношений по муниципальной собственности, а также офор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ление прав на размещение 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стационарных торговых объе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58 1 02 20310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обслуживание казны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-530,0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ствам муниципального образ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  <w:p w:rsidR="00030F60" w:rsidRPr="00030F60" w:rsidRDefault="00030F60" w:rsidP="00030F6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30F60" w:rsidRPr="00030F60" w:rsidTr="00030F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75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-135 400,0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F60" w:rsidRPr="00030F60" w:rsidRDefault="00030F60" w:rsidP="00030F60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24"/>
              </w:rPr>
              <w:t>-30 874,9»</w:t>
            </w:r>
          </w:p>
        </w:tc>
      </w:tr>
    </w:tbl>
    <w:p w:rsidR="00030F60" w:rsidRDefault="00030F60" w:rsidP="00030F60">
      <w:pPr>
        <w:spacing w:after="0" w:line="240" w:lineRule="auto"/>
        <w:rPr>
          <w:rFonts w:ascii="Times New Roman" w:eastAsia="Georgia" w:hAnsi="Times New Roman" w:cs="Times New Roman"/>
          <w:sz w:val="28"/>
          <w:szCs w:val="32"/>
        </w:rPr>
      </w:pPr>
    </w:p>
    <w:p w:rsidR="008967BE" w:rsidRDefault="00485673" w:rsidP="008967B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8E3B2F">
        <w:rPr>
          <w:rFonts w:ascii="Times New Roman" w:eastAsia="Georgia" w:hAnsi="Times New Roman" w:cs="Times New Roman"/>
          <w:sz w:val="28"/>
          <w:szCs w:val="32"/>
        </w:rPr>
        <w:t>1</w:t>
      </w:r>
      <w:r w:rsidR="00B5716C">
        <w:rPr>
          <w:rFonts w:ascii="Times New Roman" w:eastAsia="Georgia" w:hAnsi="Times New Roman" w:cs="Times New Roman"/>
          <w:sz w:val="28"/>
          <w:szCs w:val="32"/>
        </w:rPr>
        <w:t>3</w:t>
      </w:r>
      <w:r w:rsidR="00BB523F" w:rsidRPr="008E3B2F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8E3B2F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8E3B2F">
        <w:rPr>
          <w:rFonts w:ascii="Times New Roman" w:eastAsia="Georgia" w:hAnsi="Times New Roman" w:cs="Times New Roman"/>
          <w:sz w:val="28"/>
          <w:szCs w:val="32"/>
        </w:rPr>
        <w:t>(</w:t>
      </w:r>
      <w:r w:rsidR="008972EC">
        <w:rPr>
          <w:rFonts w:ascii="Times New Roman" w:eastAsia="Georgia" w:hAnsi="Times New Roman" w:cs="Times New Roman"/>
          <w:sz w:val="28"/>
          <w:szCs w:val="32"/>
        </w:rPr>
        <w:t>5</w:t>
      </w:r>
      <w:r w:rsidR="004C1FFC" w:rsidRPr="008E3B2F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D622F" w:rsidRPr="008E3B2F" w:rsidRDefault="003D622F" w:rsidP="008967B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826"/>
        <w:gridCol w:w="1134"/>
        <w:gridCol w:w="1114"/>
        <w:gridCol w:w="304"/>
        <w:gridCol w:w="1362"/>
        <w:gridCol w:w="55"/>
      </w:tblGrid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D27040" w:rsidP="00F81A4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6(</w:t>
            </w:r>
            <w:r w:rsidR="008972EC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074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4844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BD2770" w:rsidRPr="008E3B2F" w:rsidTr="00BD2770">
        <w:tc>
          <w:tcPr>
            <w:tcW w:w="3119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  <w:tr w:rsidR="00BD2770" w:rsidRPr="008E3B2F" w:rsidTr="00BD2770">
        <w:trPr>
          <w:cantSplit/>
        </w:trPr>
        <w:tc>
          <w:tcPr>
            <w:tcW w:w="9639" w:type="dxa"/>
            <w:gridSpan w:val="9"/>
            <w:vAlign w:val="center"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ИЗМЕНЕНИЯ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ведомственной структуры расходов бюджета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 2022 год и плановый период 2023 и 2024 годов, </w:t>
            </w:r>
          </w:p>
          <w:p w:rsidR="00BD2770" w:rsidRPr="008E3B2F" w:rsidRDefault="00B504A1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предусмотренной</w:t>
            </w:r>
            <w:r w:rsidR="00431FB2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приложениями 6-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6(</w:t>
            </w:r>
            <w:r w:rsidR="008972EC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к решению Думы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Геленджик 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на 2022 год и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на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плановый период 2023 и 2024 годов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</w:tbl>
    <w:p w:rsidR="00BD2770" w:rsidRDefault="00BD2770" w:rsidP="00BD2770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67"/>
        <w:gridCol w:w="425"/>
        <w:gridCol w:w="425"/>
        <w:gridCol w:w="1545"/>
        <w:gridCol w:w="567"/>
        <w:gridCol w:w="1148"/>
        <w:gridCol w:w="1276"/>
        <w:gridCol w:w="1134"/>
      </w:tblGrid>
      <w:tr w:rsidR="0045662C" w:rsidRPr="0045662C" w:rsidTr="0045662C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45662C" w:rsidRPr="0045662C" w:rsidTr="0045662C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45662C" w:rsidRPr="0045662C" w:rsidTr="0045662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45662C" w:rsidRPr="0045662C" w:rsidRDefault="0045662C" w:rsidP="0045662C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67"/>
        <w:gridCol w:w="425"/>
        <w:gridCol w:w="425"/>
        <w:gridCol w:w="1545"/>
        <w:gridCol w:w="567"/>
        <w:gridCol w:w="1148"/>
        <w:gridCol w:w="1276"/>
        <w:gridCol w:w="1134"/>
      </w:tblGrid>
      <w:tr w:rsidR="0045662C" w:rsidRPr="0045662C" w:rsidTr="0045662C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45662C" w:rsidRPr="0045662C" w:rsidTr="0045662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283 125,0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1 442 352,1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532 121,9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13 968,7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12 044,7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высших исполн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органов го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«Информатиз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«Информатиз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информационной 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адм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«Информатиз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менной телекоммун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кационной инфр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«Информатиз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-334,2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администрации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12 077,3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7 298,3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7 298,3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подведомстве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3 289,1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2 098,8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2 098,8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органов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Геленджик, о событиях и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ятиях, проводимых на курорте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4 009,2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«Экономич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«Экономич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ленджик», не воше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единого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порядка размещения нестационарных то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стационарных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 по оказанию услуг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«Экономич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«Экономич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«Фо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инвест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ционной привлек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Участие администр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 в деятельности, направленной на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влечение инвестиций в экономику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«Экономич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нительного профе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сионального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лиц, замеща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щих муниципальные должности и должн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фессиональное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2 257,9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«Социальная поддержка граждан в муниципальном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«Социальная поддержка граждан в муниципальном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за выслугу лет лиц, замещавших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ниципальные дол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и должности муниципальной службы в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1 712,0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«Социальная поддержка граждан в муниципальном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1 712,0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«Социальная поддержка граждан в муниципальном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1 712,0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1 712,0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Меры социальной поддержки пенсион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ров, постоянно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в сельских населенных пунктах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Геленджик, в виде льготных пое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док на автомобил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транспорте общ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пользования на маршрутах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пригородн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регулярного соо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щения 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междугородного регулярного сообщ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(кроме такси)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членам семей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погибших (умерших) граждан, принима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ших участие в спец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альной военной оп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рации на территориях Донецкой Народной Республики, Луга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Народной 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публики и Украины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устроительной док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на террит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кументации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леустройству и зе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измен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ний в правила земл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 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стройки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01 W2570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01 W2570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в сф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 градостроител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-71 524,4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1 207 569,5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562 456,8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опасность и прав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характера, пожарная безопа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архитектуры», не 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приго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строящихся зданий и сооружений муниципальной со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к эксплу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 «Комплексное и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42 238,1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1 125 373,2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44 013,2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995 737,8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разования город-курорт Геленджик в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45 313,1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«Жили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но-коммунальное х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Реконструкция очистных сооружений канализации «Каба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динка»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45 217,7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земел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 инж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нерной инфрастру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31 2 02 11580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31 2 02 11580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«Газификация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«Газификация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проводов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-1 299,9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населения (поселений) (стро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тельство подводящих газопроводов, 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пределительных газ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проводов)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-1 043,9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-1 043,9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«Жили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но-коммунальное х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-1 775,1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-51 644,0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21 535,2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25 742,8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-5 646,5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-5 646,5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-5 646,5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«Образов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-5 646,5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-4 105,0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-4 105,0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2 705,0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реконструкция объектов незаве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шенного строител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ства) и техническое перевооружение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ектов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знач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ния, приобретение объектов недвижим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-1 541,5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-1 541,5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6 422,1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24 342,8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6 422,1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24 342,8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6 422,1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24 342,8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«Образов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-29 420,0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9 232,8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8 066,1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-29 420,0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9 232,8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8 066,1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-5 635,0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4 235,0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1 330,0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-23 785,0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4 997,8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6 736,1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-16 577,5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-2 810,7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16 276,7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в связи с ростом числа обучающихся, 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-16 577,5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-2 810,7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16 276,7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-2 149,9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2 149,9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-16 527,5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-660,8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14 126,8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«Образов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59 817,2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59 817,2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59 817,2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58 994,8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конструкция объектов отрасли «Физическая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культура и спорт»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58 994,8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58 994,8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1 918,1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1 668,0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-61 218,2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60 394,8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250,1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архитектуры», не 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приго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строящихся зданий и сооружений муниципальной со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к эксплу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опасность и прав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характера, пожарная безопа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«Обеспечение безопасности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-1 005,7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тивного функцион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системы управления силами и средствами гражда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обороны, защ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населения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от чрезвычайных ситу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-739,2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-739,2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-587,0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гражданской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роне, защите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-261,7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дупреждению и ли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видации последствий чрезвычайных ситу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ций, стихийных 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«Обеспечение безопасности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на территории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ресурсов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для ликвидации чрезвычайных ситу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техногенного хара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«Обеспечение безопасности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гражданской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роне, защите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обеспечения 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жизнеде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«Обеспечение безопасности насел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тивного функцион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системы управления силами и средствами гражда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обороны, защ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населения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от чрезвычайных ситу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отношений администрации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в рамках управл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имуществом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отн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шений по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сти, а также офор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ление прав на разм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щение нестациона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торговых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живание казны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«Дети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«Дети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держка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предоставлению жилых помещений детям-сиротам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тям, оставшимся без попечения родителей, лицам из их числа по договорам найма 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01 V0820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01 V0820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-1 611,9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хозяйства админ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354 318,2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витие дорожного х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1 460,4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дорог местного значения, включая проектно-изыскательские раб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-539,6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-539,6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бильных дорог мес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значения, вкл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чая проектные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21 231,0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21 081,0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«Формирование современной горо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«Формирование современной горо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Улучшение архите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турного облика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малых городах и 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торических поселен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ях - победителях Вс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6 742,5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досту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пляжей для инв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лидов и других мал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22 1 02 10990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22 1 02 10990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14 289,7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витие, реконструкция, капитальный ремонт и содержание объе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тов внешнего благ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13 389,7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13 389,7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 сетей наружного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14 521,9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14 521,9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5 011,3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5 011,3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держание мест зах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-5 043,5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-5 043,5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Уборка и содержание пляжной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«Благоустройство территории микр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района Южный по </w:t>
            </w:r>
            <w:proofErr w:type="spellStart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.О</w:t>
            </w:r>
            <w:proofErr w:type="gramEnd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стровского</w:t>
            </w:r>
            <w:proofErr w:type="spellEnd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районе жилых домов №103, №103А, №105А, №105Б»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жилищно-коммунального х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Геленджик», не вошедшие в 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331 142,9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Геленджик», не вошедшие в 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 и объектов, увековеч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вающих память 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гибших при защите Отечества, относ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щихся к объектам культурного наследия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находящихся в казне муниципальн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администрации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-3 250,6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-3 167,6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1 866,1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1 129,9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терроризма и экстр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 значимых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-3 588,7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-3 715,3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-3 715,3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-3 512,0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зок обучающихся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ций муниципального образования город-курорт Геленджик, реализующих общ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образовательные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-412,0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-354,6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ющихся 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ний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-354,6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-354,6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расходов на оплату жилых пом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щений, отопления и освещения отдельным категориям работн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муниципальных образовательных учреждений, не  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ляющихся педагог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ческими работник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ми, проживающих и работающих в сел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терроризма и экстр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 значимых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 «Профилактика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-301,6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рий работников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«Комплексное и устойчивое развитие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«Ра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конструкция объектов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отрасли «Образов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-12 371,2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терроризма и экстр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ально значимых об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«Профилактика экстремизма и терр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«Дети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«Дети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оздоровления детей в каникулярное время образовательными организациями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ганизации отдыха,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оздоровления и зан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тости детей и 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-190,8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-190,8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-190,8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стей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официальных мер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приятиях (олимпи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дах, конкурсах, мер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приятиях, направле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на выявление и развитие у обуча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щихся интеллект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альных и творческих способностей, 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собностей к занятиям физической культ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рой и спортом, инт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реса к научной (нау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но-исследовательской)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деятельности, творч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ской деятельности, физкультурно-спортивной деятел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«Развитие обр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ная выплата обуча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щимся образовател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высшего образования, направленным на обучение по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програ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мам высшего образ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вания по педагогич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ским специальностям на основании догов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 о целевом обуч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нии, заключенного с муниципальными общеобразовател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24 1 03 40020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ры, искусства и кин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матографии админ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-6 225,6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1 635,0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1 636,1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1 636,1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1 636,1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учрежд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ских школ искусств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1 531,1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учреждений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расли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отрасли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-7 860,6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-8 010,6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-8 010,6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-8 010,6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культурной жи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-7 771,1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-8 049,0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-8 049,0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Литературная премия имени Владимира Короленко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и иные выпл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учреждений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расли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Совершенствование качества управления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материальными, 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отрасли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ласти культуры, 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отрасли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ние функций органов местного самоупра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культуре и спорту администр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-800,6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там физической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спорта, 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ществляющим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 на террит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зической культуры и спорта на территории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«Развитие ф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территории муниципального 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-771,9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там физической кул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спорта, 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ществляющим 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 на террит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721,5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631,5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631,5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 и культуры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джик, проживающих 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 территории 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спортсменов и команд 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джик в официальных спортивных и фи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культурных меропр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ятиях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и укрепл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ние материально-технической базы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-1 493,4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541693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14"/>
                <w:szCs w:val="14"/>
              </w:rPr>
            </w:pPr>
            <w:r w:rsidRPr="00541693">
              <w:rPr>
                <w:rFonts w:ascii="Times New Roman" w:eastAsia="Georgia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541693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541693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541693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541693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-226,0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Укрепление матер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ально-технической базы муниципальных физкультурно-спортивных орган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-1 267,4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-1 267,4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5662C" w:rsidRPr="0045662C" w:rsidTr="0045662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62C" w:rsidRPr="0045662C" w:rsidRDefault="0045662C" w:rsidP="0045662C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-135 400,0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62C" w:rsidRPr="0045662C" w:rsidRDefault="0045662C" w:rsidP="0045662C">
            <w:pPr>
              <w:spacing w:after="0" w:line="240" w:lineRule="auto"/>
              <w:ind w:left="-142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24"/>
              </w:rPr>
              <w:t>-30 874,9»</w:t>
            </w:r>
          </w:p>
        </w:tc>
      </w:tr>
    </w:tbl>
    <w:p w:rsidR="0045662C" w:rsidRPr="00541693" w:rsidRDefault="0045662C" w:rsidP="00BD2770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AA6BE8" w:rsidRDefault="00836B1E" w:rsidP="00836B1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836B1E">
        <w:rPr>
          <w:rFonts w:ascii="Times New Roman" w:eastAsia="Georgia" w:hAnsi="Times New Roman" w:cs="Times New Roman"/>
          <w:sz w:val="28"/>
          <w:szCs w:val="28"/>
        </w:rPr>
        <w:t>14. Приложение 7 изложить в следующей редакции:</w:t>
      </w:r>
    </w:p>
    <w:p w:rsidR="00AD1E67" w:rsidRPr="00541693" w:rsidRDefault="00AD1E67" w:rsidP="00541693">
      <w:pPr>
        <w:spacing w:after="0" w:line="240" w:lineRule="auto"/>
        <w:rPr>
          <w:rFonts w:ascii="Times New Roman" w:eastAsia="Georgia" w:hAnsi="Times New Roman" w:cs="Times New Roman"/>
          <w:sz w:val="14"/>
          <w:szCs w:val="1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D1E67" w:rsidTr="00AD1E67">
        <w:tc>
          <w:tcPr>
            <w:tcW w:w="5637" w:type="dxa"/>
          </w:tcPr>
          <w:p w:rsidR="00AD1E67" w:rsidRDefault="00AD1E67" w:rsidP="00836B1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D1E67" w:rsidRDefault="00AD1E67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D1E67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0F5D0B" w:rsidRP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Pr="00B37EC3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2021 года №451</w:t>
            </w: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0F5D0B" w:rsidRPr="000F5D0B" w:rsidRDefault="000F5D0B" w:rsidP="005416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41693" w:rsidTr="00541693">
        <w:tc>
          <w:tcPr>
            <w:tcW w:w="9854" w:type="dxa"/>
          </w:tcPr>
          <w:p w:rsidR="00541693" w:rsidRPr="00F5556D" w:rsidRDefault="00541693" w:rsidP="00541693">
            <w:pPr>
              <w:pStyle w:val="a7"/>
              <w:jc w:val="center"/>
              <w:rPr>
                <w:rFonts w:ascii="Times New Roman" w:eastAsia="Georgia" w:hAnsi="Times New Roman"/>
                <w:sz w:val="28"/>
                <w:szCs w:val="28"/>
              </w:rPr>
            </w:pPr>
            <w:r w:rsidRPr="00F5556D">
              <w:rPr>
                <w:rFonts w:ascii="Times New Roman" w:eastAsia="Georgia" w:hAnsi="Times New Roman"/>
                <w:sz w:val="28"/>
                <w:szCs w:val="28"/>
              </w:rPr>
              <w:t xml:space="preserve">ИСТОЧНИКИ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 xml:space="preserve">внутреннего финансирования дефицита бюджета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 xml:space="preserve">муниципального образования город-курорт Геленджик,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>перечень статей источников финансирования дефицитов</w:t>
            </w:r>
          </w:p>
          <w:p w:rsidR="00541693" w:rsidRPr="00F5556D" w:rsidRDefault="00541693" w:rsidP="00541693">
            <w:pPr>
              <w:pStyle w:val="a7"/>
              <w:jc w:val="center"/>
              <w:rPr>
                <w:rFonts w:ascii="Times New Roman" w:eastAsia="Georgia" w:hAnsi="Times New Roman"/>
                <w:sz w:val="28"/>
                <w:szCs w:val="28"/>
              </w:rPr>
            </w:pPr>
            <w:r w:rsidRPr="00F5556D">
              <w:rPr>
                <w:rFonts w:ascii="Times New Roman" w:eastAsia="Georgia" w:hAnsi="Times New Roman"/>
                <w:sz w:val="28"/>
                <w:szCs w:val="28"/>
              </w:rPr>
              <w:t xml:space="preserve">бюджетов </w:t>
            </w:r>
            <w:r w:rsidRPr="00F5556D">
              <w:rPr>
                <w:rFonts w:ascii="Times New Roman" w:hAnsi="Times New Roman"/>
                <w:sz w:val="28"/>
                <w:szCs w:val="28"/>
              </w:rPr>
              <w:t>на 2022 год и плановый период 2023 и 2024 годов</w:t>
            </w:r>
          </w:p>
          <w:p w:rsidR="00541693" w:rsidRDefault="00541693" w:rsidP="00836B1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541693" w:rsidRDefault="00541693" w:rsidP="0054169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9"/>
        <w:gridCol w:w="1704"/>
        <w:gridCol w:w="2128"/>
        <w:gridCol w:w="1419"/>
        <w:gridCol w:w="1418"/>
        <w:gridCol w:w="1551"/>
      </w:tblGrid>
      <w:tr w:rsidR="00541693" w:rsidRPr="00EA568D" w:rsidTr="000F5D0B">
        <w:trPr>
          <w:cantSplit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(тыс. рублей)</w:t>
            </w:r>
          </w:p>
        </w:tc>
      </w:tr>
      <w:tr w:rsidR="00541693" w:rsidRPr="00EA568D" w:rsidTr="000F5D0B">
        <w:trPr>
          <w:cantSplit/>
          <w:trHeight w:val="276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кода группы,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од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группы</w:t>
            </w:r>
            <w:proofErr w:type="gramEnd"/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, статьи, подвида,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аналитической группы вида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источников фина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сирования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дефицитов бюдж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год</w:t>
            </w:r>
          </w:p>
        </w:tc>
      </w:tr>
    </w:tbl>
    <w:p w:rsidR="00541693" w:rsidRPr="00EA568D" w:rsidRDefault="00541693" w:rsidP="005416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39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418"/>
        <w:gridCol w:w="1417"/>
        <w:gridCol w:w="1559"/>
      </w:tblGrid>
      <w:tr w:rsidR="00541693" w:rsidRPr="00EA568D" w:rsidTr="000F5D0B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000 01 00 00 00 00 0000 000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Источники вну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реннего финанс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рования дефицитов бюджетов,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770 659,0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374 369,8</w:t>
            </w:r>
          </w:p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000 01 05 00 00 00 0000 000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Изменение оста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ков средств на сч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770 659,0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374 369,</w:t>
            </w:r>
            <w:r w:rsidR="000F5D0B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541693" w:rsidRDefault="00541693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</w:p>
    <w:p w:rsidR="00541693" w:rsidRDefault="00541693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</w:p>
    <w:p w:rsidR="00541693" w:rsidRDefault="00541693" w:rsidP="000F5D0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8A396D" w:rsidRPr="008E3B2F" w:rsidRDefault="008A396D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Глава муниципального образования </w:t>
      </w:r>
    </w:p>
    <w:p w:rsidR="008A396D" w:rsidRPr="008E3B2F" w:rsidRDefault="008A396D" w:rsidP="0045662C">
      <w:pPr>
        <w:spacing w:after="0" w:line="240" w:lineRule="auto"/>
        <w:ind w:right="-143" w:hanging="142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                         </w:t>
      </w:r>
      <w:r w:rsidR="0045662C">
        <w:rPr>
          <w:rFonts w:ascii="Times New Roman" w:eastAsia="Georgia" w:hAnsi="Times New Roman" w:cs="Times New Roman"/>
          <w:sz w:val="28"/>
          <w:szCs w:val="28"/>
        </w:rPr>
        <w:t xml:space="preserve">    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           А.А. Богодистов</w:t>
      </w:r>
    </w:p>
    <w:sectPr w:rsidR="008A396D" w:rsidRPr="008E3B2F" w:rsidSect="00D4788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A1" w:rsidRDefault="00B504A1" w:rsidP="008A122D">
      <w:pPr>
        <w:spacing w:after="0" w:line="240" w:lineRule="auto"/>
      </w:pPr>
      <w:r>
        <w:separator/>
      </w:r>
    </w:p>
  </w:endnote>
  <w:endnote w:type="continuationSeparator" w:id="0">
    <w:p w:rsidR="00B504A1" w:rsidRDefault="00B504A1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A1" w:rsidRDefault="00B504A1" w:rsidP="008A122D">
      <w:pPr>
        <w:spacing w:after="0" w:line="240" w:lineRule="auto"/>
      </w:pPr>
      <w:r>
        <w:separator/>
      </w:r>
    </w:p>
  </w:footnote>
  <w:footnote w:type="continuationSeparator" w:id="0">
    <w:p w:rsidR="00B504A1" w:rsidRDefault="00B504A1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04A1" w:rsidRPr="002348C2" w:rsidRDefault="00B504A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62B9">
          <w:rPr>
            <w:rFonts w:ascii="Times New Roman" w:hAnsi="Times New Roman" w:cs="Times New Roman"/>
            <w:noProof/>
            <w:sz w:val="28"/>
            <w:szCs w:val="28"/>
          </w:rPr>
          <w:t>110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04A1" w:rsidRDefault="00B504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369"/>
    <w:rsid w:val="00006C47"/>
    <w:rsid w:val="00030F60"/>
    <w:rsid w:val="00031FDF"/>
    <w:rsid w:val="0004554A"/>
    <w:rsid w:val="000514D5"/>
    <w:rsid w:val="00064859"/>
    <w:rsid w:val="000675B7"/>
    <w:rsid w:val="00071414"/>
    <w:rsid w:val="00071D16"/>
    <w:rsid w:val="000A0AC3"/>
    <w:rsid w:val="000A35DF"/>
    <w:rsid w:val="000A5FF5"/>
    <w:rsid w:val="000F5D0B"/>
    <w:rsid w:val="00111560"/>
    <w:rsid w:val="001170FD"/>
    <w:rsid w:val="001222C0"/>
    <w:rsid w:val="001251A1"/>
    <w:rsid w:val="00132355"/>
    <w:rsid w:val="001407F4"/>
    <w:rsid w:val="00153F80"/>
    <w:rsid w:val="00171654"/>
    <w:rsid w:val="00176B71"/>
    <w:rsid w:val="00190BEA"/>
    <w:rsid w:val="001926C6"/>
    <w:rsid w:val="001B0B35"/>
    <w:rsid w:val="001B13C5"/>
    <w:rsid w:val="001B1E1B"/>
    <w:rsid w:val="001B28B1"/>
    <w:rsid w:val="001C2C73"/>
    <w:rsid w:val="001D15AD"/>
    <w:rsid w:val="001D1F1C"/>
    <w:rsid w:val="001D20BB"/>
    <w:rsid w:val="001D6F89"/>
    <w:rsid w:val="002109EA"/>
    <w:rsid w:val="002117B8"/>
    <w:rsid w:val="002339EA"/>
    <w:rsid w:val="00233EB1"/>
    <w:rsid w:val="002348C2"/>
    <w:rsid w:val="00236410"/>
    <w:rsid w:val="00236487"/>
    <w:rsid w:val="002A1B6F"/>
    <w:rsid w:val="002B2315"/>
    <w:rsid w:val="002B6577"/>
    <w:rsid w:val="002D5C0C"/>
    <w:rsid w:val="002E3BE6"/>
    <w:rsid w:val="002F23B3"/>
    <w:rsid w:val="00304106"/>
    <w:rsid w:val="00316DBF"/>
    <w:rsid w:val="003233A1"/>
    <w:rsid w:val="00336EB3"/>
    <w:rsid w:val="0034562C"/>
    <w:rsid w:val="00355106"/>
    <w:rsid w:val="003673E0"/>
    <w:rsid w:val="00373CB1"/>
    <w:rsid w:val="00394DBD"/>
    <w:rsid w:val="003A30BE"/>
    <w:rsid w:val="003A5037"/>
    <w:rsid w:val="003A6E19"/>
    <w:rsid w:val="003B4879"/>
    <w:rsid w:val="003C5B15"/>
    <w:rsid w:val="003D58F2"/>
    <w:rsid w:val="003D622F"/>
    <w:rsid w:val="003E1451"/>
    <w:rsid w:val="003E1A85"/>
    <w:rsid w:val="003E601A"/>
    <w:rsid w:val="00402034"/>
    <w:rsid w:val="004303B6"/>
    <w:rsid w:val="00431FB2"/>
    <w:rsid w:val="004432A8"/>
    <w:rsid w:val="00450BA8"/>
    <w:rsid w:val="0045662C"/>
    <w:rsid w:val="004679C1"/>
    <w:rsid w:val="00470E93"/>
    <w:rsid w:val="00485673"/>
    <w:rsid w:val="00491E91"/>
    <w:rsid w:val="004A398A"/>
    <w:rsid w:val="004C1FFC"/>
    <w:rsid w:val="004C49C0"/>
    <w:rsid w:val="004D700F"/>
    <w:rsid w:val="004F6FA6"/>
    <w:rsid w:val="00523D11"/>
    <w:rsid w:val="00524185"/>
    <w:rsid w:val="00532B17"/>
    <w:rsid w:val="00541693"/>
    <w:rsid w:val="00546EEC"/>
    <w:rsid w:val="0055047A"/>
    <w:rsid w:val="00566FD3"/>
    <w:rsid w:val="00576430"/>
    <w:rsid w:val="005806A5"/>
    <w:rsid w:val="005A3D44"/>
    <w:rsid w:val="005B3995"/>
    <w:rsid w:val="005B62B9"/>
    <w:rsid w:val="005D5120"/>
    <w:rsid w:val="005E539C"/>
    <w:rsid w:val="005E68B7"/>
    <w:rsid w:val="00613D4A"/>
    <w:rsid w:val="00635B8D"/>
    <w:rsid w:val="00654468"/>
    <w:rsid w:val="006550DA"/>
    <w:rsid w:val="00667372"/>
    <w:rsid w:val="0068076F"/>
    <w:rsid w:val="006D0223"/>
    <w:rsid w:val="006E1D8B"/>
    <w:rsid w:val="00700679"/>
    <w:rsid w:val="00706714"/>
    <w:rsid w:val="007313B0"/>
    <w:rsid w:val="00740D6D"/>
    <w:rsid w:val="00741DA4"/>
    <w:rsid w:val="00753310"/>
    <w:rsid w:val="00775E18"/>
    <w:rsid w:val="007B3F0D"/>
    <w:rsid w:val="007B5DCE"/>
    <w:rsid w:val="007C4A0E"/>
    <w:rsid w:val="007D06E3"/>
    <w:rsid w:val="007F0633"/>
    <w:rsid w:val="00811968"/>
    <w:rsid w:val="008215B6"/>
    <w:rsid w:val="008305B6"/>
    <w:rsid w:val="00836B1E"/>
    <w:rsid w:val="00855B49"/>
    <w:rsid w:val="008622F2"/>
    <w:rsid w:val="00866A0E"/>
    <w:rsid w:val="0088267C"/>
    <w:rsid w:val="008909F0"/>
    <w:rsid w:val="00894110"/>
    <w:rsid w:val="008967BE"/>
    <w:rsid w:val="008972EC"/>
    <w:rsid w:val="008A122D"/>
    <w:rsid w:val="008A396D"/>
    <w:rsid w:val="008A4D11"/>
    <w:rsid w:val="008D5579"/>
    <w:rsid w:val="008E03D5"/>
    <w:rsid w:val="008E3B2F"/>
    <w:rsid w:val="008E6A5B"/>
    <w:rsid w:val="00922AFF"/>
    <w:rsid w:val="009234F8"/>
    <w:rsid w:val="0092692D"/>
    <w:rsid w:val="00930BE2"/>
    <w:rsid w:val="009338B5"/>
    <w:rsid w:val="00951B66"/>
    <w:rsid w:val="00952D24"/>
    <w:rsid w:val="009836FE"/>
    <w:rsid w:val="00985850"/>
    <w:rsid w:val="0098705E"/>
    <w:rsid w:val="009A0A6A"/>
    <w:rsid w:val="009A6014"/>
    <w:rsid w:val="009A7142"/>
    <w:rsid w:val="009A7A38"/>
    <w:rsid w:val="009C165B"/>
    <w:rsid w:val="009C69B4"/>
    <w:rsid w:val="009D2F9A"/>
    <w:rsid w:val="009E1924"/>
    <w:rsid w:val="00A132F4"/>
    <w:rsid w:val="00A4273A"/>
    <w:rsid w:val="00A5638B"/>
    <w:rsid w:val="00A60C99"/>
    <w:rsid w:val="00A84258"/>
    <w:rsid w:val="00A85B50"/>
    <w:rsid w:val="00A97371"/>
    <w:rsid w:val="00A97415"/>
    <w:rsid w:val="00AA0DDD"/>
    <w:rsid w:val="00AA6BE8"/>
    <w:rsid w:val="00AC1816"/>
    <w:rsid w:val="00AD1E67"/>
    <w:rsid w:val="00AE445B"/>
    <w:rsid w:val="00AF18E5"/>
    <w:rsid w:val="00AF1932"/>
    <w:rsid w:val="00AF7128"/>
    <w:rsid w:val="00B027C9"/>
    <w:rsid w:val="00B14C0E"/>
    <w:rsid w:val="00B277FC"/>
    <w:rsid w:val="00B40242"/>
    <w:rsid w:val="00B504A1"/>
    <w:rsid w:val="00B54BDB"/>
    <w:rsid w:val="00B5716C"/>
    <w:rsid w:val="00B80393"/>
    <w:rsid w:val="00B927FD"/>
    <w:rsid w:val="00B96563"/>
    <w:rsid w:val="00BA11F1"/>
    <w:rsid w:val="00BA1DB0"/>
    <w:rsid w:val="00BA50D1"/>
    <w:rsid w:val="00BA7A54"/>
    <w:rsid w:val="00BB0026"/>
    <w:rsid w:val="00BB0970"/>
    <w:rsid w:val="00BB523F"/>
    <w:rsid w:val="00BC1D90"/>
    <w:rsid w:val="00BD2770"/>
    <w:rsid w:val="00BF4AD8"/>
    <w:rsid w:val="00C01EDD"/>
    <w:rsid w:val="00C0793C"/>
    <w:rsid w:val="00C229F7"/>
    <w:rsid w:val="00C23834"/>
    <w:rsid w:val="00C506D5"/>
    <w:rsid w:val="00C575BC"/>
    <w:rsid w:val="00C62642"/>
    <w:rsid w:val="00C67F82"/>
    <w:rsid w:val="00C73D56"/>
    <w:rsid w:val="00C83305"/>
    <w:rsid w:val="00C971B8"/>
    <w:rsid w:val="00CA5B58"/>
    <w:rsid w:val="00CA626D"/>
    <w:rsid w:val="00CA6AB1"/>
    <w:rsid w:val="00CB3F30"/>
    <w:rsid w:val="00CD497D"/>
    <w:rsid w:val="00CD7506"/>
    <w:rsid w:val="00CD7E90"/>
    <w:rsid w:val="00CE37B8"/>
    <w:rsid w:val="00D00077"/>
    <w:rsid w:val="00D011C3"/>
    <w:rsid w:val="00D03CFF"/>
    <w:rsid w:val="00D04F5D"/>
    <w:rsid w:val="00D14EF8"/>
    <w:rsid w:val="00D27040"/>
    <w:rsid w:val="00D4788F"/>
    <w:rsid w:val="00D562EE"/>
    <w:rsid w:val="00D670B9"/>
    <w:rsid w:val="00D8684E"/>
    <w:rsid w:val="00D94486"/>
    <w:rsid w:val="00DC3FAB"/>
    <w:rsid w:val="00DD3A2F"/>
    <w:rsid w:val="00DE1E6A"/>
    <w:rsid w:val="00E04F1E"/>
    <w:rsid w:val="00E231AF"/>
    <w:rsid w:val="00E234CC"/>
    <w:rsid w:val="00E27F95"/>
    <w:rsid w:val="00E32270"/>
    <w:rsid w:val="00E4634D"/>
    <w:rsid w:val="00E50815"/>
    <w:rsid w:val="00E6471E"/>
    <w:rsid w:val="00E70D95"/>
    <w:rsid w:val="00E710FF"/>
    <w:rsid w:val="00EA568D"/>
    <w:rsid w:val="00EA6DE9"/>
    <w:rsid w:val="00EB3488"/>
    <w:rsid w:val="00ED0AC0"/>
    <w:rsid w:val="00ED0F3B"/>
    <w:rsid w:val="00F06B98"/>
    <w:rsid w:val="00F12E64"/>
    <w:rsid w:val="00F576C7"/>
    <w:rsid w:val="00F63EFB"/>
    <w:rsid w:val="00F6771B"/>
    <w:rsid w:val="00F81573"/>
    <w:rsid w:val="00F81A4C"/>
    <w:rsid w:val="00F86009"/>
    <w:rsid w:val="00F87170"/>
    <w:rsid w:val="00FA032E"/>
    <w:rsid w:val="00FA3E6D"/>
    <w:rsid w:val="00FC3269"/>
    <w:rsid w:val="00FC4D68"/>
    <w:rsid w:val="00FD31C9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3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2692D"/>
  </w:style>
  <w:style w:type="numbering" w:customStyle="1" w:styleId="140">
    <w:name w:val="Нет списка14"/>
    <w:next w:val="a2"/>
    <w:uiPriority w:val="99"/>
    <w:semiHidden/>
    <w:unhideWhenUsed/>
    <w:rsid w:val="00BD2770"/>
  </w:style>
  <w:style w:type="numbering" w:customStyle="1" w:styleId="15">
    <w:name w:val="Нет списка15"/>
    <w:next w:val="a2"/>
    <w:uiPriority w:val="99"/>
    <w:semiHidden/>
    <w:unhideWhenUsed/>
    <w:rsid w:val="00BD2770"/>
  </w:style>
  <w:style w:type="numbering" w:customStyle="1" w:styleId="16">
    <w:name w:val="Нет списка16"/>
    <w:next w:val="a2"/>
    <w:uiPriority w:val="99"/>
    <w:semiHidden/>
    <w:unhideWhenUsed/>
    <w:rsid w:val="000A35DF"/>
  </w:style>
  <w:style w:type="numbering" w:customStyle="1" w:styleId="17">
    <w:name w:val="Нет списка17"/>
    <w:next w:val="a2"/>
    <w:uiPriority w:val="99"/>
    <w:semiHidden/>
    <w:unhideWhenUsed/>
    <w:rsid w:val="00F81A4C"/>
  </w:style>
  <w:style w:type="numbering" w:customStyle="1" w:styleId="18">
    <w:name w:val="Нет списка18"/>
    <w:next w:val="a2"/>
    <w:uiPriority w:val="99"/>
    <w:semiHidden/>
    <w:unhideWhenUsed/>
    <w:rsid w:val="003A6E19"/>
  </w:style>
  <w:style w:type="numbering" w:customStyle="1" w:styleId="19">
    <w:name w:val="Нет списка19"/>
    <w:next w:val="a2"/>
    <w:uiPriority w:val="99"/>
    <w:semiHidden/>
    <w:unhideWhenUsed/>
    <w:rsid w:val="00ED0F3B"/>
  </w:style>
  <w:style w:type="numbering" w:customStyle="1" w:styleId="200">
    <w:name w:val="Нет списка20"/>
    <w:next w:val="a2"/>
    <w:uiPriority w:val="99"/>
    <w:semiHidden/>
    <w:unhideWhenUsed/>
    <w:rsid w:val="00236410"/>
  </w:style>
  <w:style w:type="numbering" w:customStyle="1" w:styleId="21">
    <w:name w:val="Нет списка21"/>
    <w:next w:val="a2"/>
    <w:uiPriority w:val="99"/>
    <w:semiHidden/>
    <w:unhideWhenUsed/>
    <w:rsid w:val="0045662C"/>
  </w:style>
  <w:style w:type="numbering" w:customStyle="1" w:styleId="22">
    <w:name w:val="Нет списка22"/>
    <w:next w:val="a2"/>
    <w:uiPriority w:val="99"/>
    <w:semiHidden/>
    <w:unhideWhenUsed/>
    <w:rsid w:val="00030F60"/>
  </w:style>
  <w:style w:type="paragraph" w:customStyle="1" w:styleId="xl94">
    <w:name w:val="xl94"/>
    <w:basedOn w:val="a"/>
    <w:rsid w:val="00030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AD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3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2692D"/>
  </w:style>
  <w:style w:type="numbering" w:customStyle="1" w:styleId="140">
    <w:name w:val="Нет списка14"/>
    <w:next w:val="a2"/>
    <w:uiPriority w:val="99"/>
    <w:semiHidden/>
    <w:unhideWhenUsed/>
    <w:rsid w:val="00BD2770"/>
  </w:style>
  <w:style w:type="numbering" w:customStyle="1" w:styleId="15">
    <w:name w:val="Нет списка15"/>
    <w:next w:val="a2"/>
    <w:uiPriority w:val="99"/>
    <w:semiHidden/>
    <w:unhideWhenUsed/>
    <w:rsid w:val="00BD2770"/>
  </w:style>
  <w:style w:type="numbering" w:customStyle="1" w:styleId="16">
    <w:name w:val="Нет списка16"/>
    <w:next w:val="a2"/>
    <w:uiPriority w:val="99"/>
    <w:semiHidden/>
    <w:unhideWhenUsed/>
    <w:rsid w:val="000A35DF"/>
  </w:style>
  <w:style w:type="numbering" w:customStyle="1" w:styleId="17">
    <w:name w:val="Нет списка17"/>
    <w:next w:val="a2"/>
    <w:uiPriority w:val="99"/>
    <w:semiHidden/>
    <w:unhideWhenUsed/>
    <w:rsid w:val="00F81A4C"/>
  </w:style>
  <w:style w:type="numbering" w:customStyle="1" w:styleId="18">
    <w:name w:val="Нет списка18"/>
    <w:next w:val="a2"/>
    <w:uiPriority w:val="99"/>
    <w:semiHidden/>
    <w:unhideWhenUsed/>
    <w:rsid w:val="003A6E19"/>
  </w:style>
  <w:style w:type="numbering" w:customStyle="1" w:styleId="19">
    <w:name w:val="Нет списка19"/>
    <w:next w:val="a2"/>
    <w:uiPriority w:val="99"/>
    <w:semiHidden/>
    <w:unhideWhenUsed/>
    <w:rsid w:val="00ED0F3B"/>
  </w:style>
  <w:style w:type="numbering" w:customStyle="1" w:styleId="200">
    <w:name w:val="Нет списка20"/>
    <w:next w:val="a2"/>
    <w:uiPriority w:val="99"/>
    <w:semiHidden/>
    <w:unhideWhenUsed/>
    <w:rsid w:val="00236410"/>
  </w:style>
  <w:style w:type="numbering" w:customStyle="1" w:styleId="21">
    <w:name w:val="Нет списка21"/>
    <w:next w:val="a2"/>
    <w:uiPriority w:val="99"/>
    <w:semiHidden/>
    <w:unhideWhenUsed/>
    <w:rsid w:val="0045662C"/>
  </w:style>
  <w:style w:type="numbering" w:customStyle="1" w:styleId="22">
    <w:name w:val="Нет списка22"/>
    <w:next w:val="a2"/>
    <w:uiPriority w:val="99"/>
    <w:semiHidden/>
    <w:unhideWhenUsed/>
    <w:rsid w:val="00030F60"/>
  </w:style>
  <w:style w:type="paragraph" w:customStyle="1" w:styleId="xl94">
    <w:name w:val="xl94"/>
    <w:basedOn w:val="a"/>
    <w:rsid w:val="00030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AD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endzhik.org/duma_municipality/standing_committees_and_meeting_schedule/detail.php?ELEMENT_ID=11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lendzhik.org/duma_municipality/standing_committees_and_meeting_schedule/detail.php?ELEMENT_ID=1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C626-7739-4A61-9CE2-75FC136A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115</Pages>
  <Words>21649</Words>
  <Characters>123401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Алексеева</cp:lastModifiedBy>
  <cp:revision>14</cp:revision>
  <cp:lastPrinted>2022-10-14T12:41:00Z</cp:lastPrinted>
  <dcterms:created xsi:type="dcterms:W3CDTF">2022-10-10T09:32:00Z</dcterms:created>
  <dcterms:modified xsi:type="dcterms:W3CDTF">2022-10-14T12:46:00Z</dcterms:modified>
</cp:coreProperties>
</file>