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03.11.2023 N 5003-КЗ</w:t>
              <w:br/>
              <w:t xml:space="preserve">"О внесении изменений в Закон Краснодарского края "Об административных правонарушениях"</w:t>
              <w:br/>
              <w:t xml:space="preserve">(принят ЗС КК 26.10.2023)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ноября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5003-КЗ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ЗАКОН КРАСНОДАРСКОГО КРАЯ</w:t>
      </w:r>
    </w:p>
    <w:p>
      <w:pPr>
        <w:pStyle w:val="2"/>
        <w:jc w:val="center"/>
      </w:pPr>
      <w:r>
        <w:rPr>
          <w:sz w:val="20"/>
        </w:rPr>
        <w:t xml:space="preserve">"ОБ АДМИНИСТРАТИВНЫХ ПРАВОНАРУШЕНИЯХ"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26 октября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Закон Краснодарского края от 23.07.2003 N 608-КЗ (ред. от 21.07.2023) &quot;Об административных правонарушениях&quot; (принят ЗС КК 17.07.2003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23 июля 2003 года N 608-КЗ "Об административных правонарушениях" (с изменениями от 26 ноября 2003 года N 628-КЗ; 31 декабря 2003 года N 660-КЗ; 22 июля 2004 года N 759-КЗ; 2 декабря 2004 года N 799-КЗ; 2 декабря 2004 года N 804-КЗ; 29 апреля 2005 года N 857-КЗ; 15 июля 2005 года N 895-КЗ; 15 июля 2005 года N 901-КЗ; 1 ноября 2005 года N 941-КЗ; 6 декабря 2005 года N 955-КЗ; 26 декабря 2005 года N 978-КЗ; 13 февраля 2006 года N 992-КЗ; 2 июня 2006 года N 1036-КЗ; 2 июня 2006 года N 1038-КЗ; 13 ноября 2006 года N 1126-КЗ; 14 декабря 2006 года N 1155-КЗ; 6 марта 2007 года N 1195-КЗ; 27 марта 2007 года N 1219-КЗ; 27 апреля 2007 года N 1224-КЗ; 28 июня 2007 года N 1265-КЗ; 28 июня 2007 года N 1275-КЗ; 27 сентября 2007 года N 1332-КЗ; 6 февраля 2008 года N 1380-КЗ; 6 февраля 2008 года N 1385-КЗ; 13 марта 2008 года N 1417-КЗ; 29 апреля 2008 года N 1466-КЗ; 5 июня 2008 года N 1493-КЗ; 1 июля 2008 года N 1513-КЗ; 21 июля 2008 года N 1538-КЗ; 5 мая 2009 года N 1737-КЗ; 7 июля 2009 года N 1777-КЗ; 7 июля 2009 года N 1785-КЗ; 23 июля 2009 года N 1809-КЗ; 23 июля 2009 года N 1816-КЗ; 4 мая 2010 года N 1962-КЗ; 9 июня 2010 года N 1974-КЗ; 16 июля 2010 года N 2014-КЗ; 16 июля 2010 года N 2027-КЗ; 28 июля 2010 года N 2058-КЗ; 29 декабря 2010 года N 2166-КЗ; 1 марта 2011 года N 2197-КЗ; 1 марта 2011 года N 2199-КЗ; 12 июля 2011 года N 2272-КЗ; 19 июля 2011 года N 2288-КЗ; 3 февраля 2012 года N 2425-КЗ; 3 февраля 2012 года N 2430-КЗ; 2 марта 2012 года N 2436-КЗ; 2 марта 2012 года N 2437-КЗ; 2 марта 2012 года N 2442-КЗ; 2 марта 2012 года N 2447-КЗ; 2 марта 2012 года N 2453-КЗ; 26 марта 2012 года N 2478-КЗ; 4 июня 2012 года N 2509-КЗ; 3 июля 2012 года N 2535-КЗ; 19 июля 2012 года N 2547-КЗ; 23 апреля 2013 года N 2713-КЗ; 9 июля 2013 года N 2748-КЗ; 9 июля 2013 года N 2766-КЗ; 16 июля 2013 года N 2777-КЗ; 2 октября 2013 года N 2794-КЗ; 2 октября 2013 года N 2795-КЗ; 4 февраля 2014 года N 2892-КЗ; 6 марта 2014 года N 2925-КЗ; 31 марта 2014 года N 2936-КЗ; 29 мая 2014 года N 2972-КЗ; 29 мая 2014 года N 2975-КЗ; 2 июля 2014 года N 3001-КЗ; 23 июля 2014 года N 3007-КЗ; 3 октября 2014 года N 3018-КЗ; 3 октября 2014 года N 3035-КЗ; 5 ноября 2014 года N 3040-КЗ; 6 февраля 2015 года N 3118-КЗ; 4 марта 2015 года N 3142-КЗ; 6 апреля 2015 года N 3153-КЗ; 8 мая 2015 года N 3164-КЗ; 8 мая 2015 года N 3175-КЗ; 23 июля 2015 года N 3230-КЗ; 25 декабря 2015 года N 3299-КЗ; 11 февраля 2016 года N 3322-КЗ; 11 февраля 2016 года N 3329-КЗ; 11 марта 2016 года N 3343-КЗ; 4 апреля 2016 года N 3369-КЗ; 4 апреля 2016 года N 3370-КЗ; 8 августа 2016 года N 3471-КЗ; 13 октября 2016 года N 3488-КЗ; 19 декабря 2016 года N 3533-КЗ; 3 февраля 2017 года N 3548-КЗ; 10 апреля 2017 года N 3607-КЗ; 18 мая 2017 года N 3613-КЗ; 18 мая 2017 года N 3619-КЗ; 23 июня 2017 года N 3635-КЗ; 23 июня 2017 года N 3642-КЗ; 25 июля 2017 года N 3664-КЗ; 25 июля 2017 года N 3666-КЗ; 7 ноября 2017 года N 3684-КЗ; 27 ноября 2017 года N 3690-КЗ; 20 декабря 2017 года N 3712-КЗ; 12 февраля 2018 года N 3741-КЗ; 6 марта 2018 года N 3763-КЗ; 5 июля 2018 года N 3812-КЗ; 11 декабря 2018 года N 3906-КЗ; 11 декабря 2018 года N 3914-КЗ; 21 декабря 2018 года N 3955-КЗ; 11 марта 2019 года N 3993-КЗ; 11 марта 2019 года N 3995-КЗ; 5 мая 2019 года N 4020-КЗ; 5 мая 2019 года N 4041-КЗ; 26 июля 2019 года N 4087-КЗ; 27 сентября 2019 года N 4099-КЗ; 27 сентября 2019 года N 4101-КЗ; 18 декабря 2019 года N 4199-КЗ; 10 марта 2020 года N 4225-КЗ; 3 июля 2020 года N 4320-КЗ; 9 ноября 2020 года N 4357-КЗ; 9 ноября 2020 года N 4358-КЗ; 9 декабря 2020 года N 4369-КЗ; 10 марта 2021 года N 4419-КЗ; 30 апреля 2021 года N 4456-КЗ; 13 июля 2021 года N 4481-КЗ; 22 июля 2021 года N 4506-КЗ; 5 октября 2021 года N 4544-КЗ; 3 ноября 2021 года N 4569-КЗ; 22 декабря 2021 года N 4614-КЗ; 22 декабря 2021 года N 4617-КЗ; 22 декабря 2021 года N 4619-КЗ; 10 октября 2022 года N 4757-КЗ; 7 декабря 2022 года N 4795-КЗ; 23 декабря 2022 года N 4824-КЗ; 28 апреля 2023 года N 4897-КЗ; 2 июня 2023 года N 4912-КЗ; 2 июня 2023 года N 4919-КЗ; 30 июня 2023 года N 4933-КЗ; 30 июня 2023 года N 4938-КЗ; 21 июля 2023 года N 4951-КЗ; 21 июля 2023 года N 4957-КЗ; 21 июля 2023 года N 4965-КЗ)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Закон Краснодарского края от 23.07.2003 N 608-КЗ (ред. от 21.07.2023) &quot;Об административных правонарушениях&quot; (принят ЗС КК 17.07.2003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2.5(5)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2.5(5). Нарушение порядка предотвращения причинения животными без владельцев вреда жизни или здоровью граждан, установленного нормативным правовым актом Краснодарского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Нарушение порядка предотвращения причинения животными без владельцев вреда жизни или здоровью граждан, установленного нормативным правовым актом Краснодарского края,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предупреждение или наложение административного штрафа на граждан в размере от одной тысячи до трех тысяч рублей, на должностных лиц - от десяти тысяч до двадцати тысяч рублей, на лиц, осуществляющих предпринимательскую деятельность без образования юридического лица, - от десяти тысяч до двадцати тысяч рублей, на юридических лиц - от пятидесяти тысяч до семидесяти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Действия (бездействие), предусмотренные частью 1 настоящей статьи, совершенные повторно,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влекут наложение административного штрафа на граждан в размере от трех тысяч до пяти тысяч рублей, на должностных лиц - от двадцати тысяч до сорока тысяч рублей, на лиц, осуществляющих предпринимательскую деятельность без образования юридического лица, - от двадцати тысяч до пятидесяти тысяч рублей, на юридических лиц - от семидесяти тысяч до ста тысяч рублей.";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9" w:tooltip="Закон Краснодарского края от 23.07.2003 N 608-КЗ (ред. от 21.07.2023) &quot;Об административных правонарушениях&quot; (принят ЗС КК 17.07.2003) ------------ Недействующая редакция {КонсультантПлюс}">
        <w:r>
          <w:rPr>
            <w:sz w:val="20"/>
            <w:color w:val="0000ff"/>
          </w:rPr>
          <w:t xml:space="preserve">статье 11.4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0" w:tooltip="Закон Краснодарского края от 23.07.2003 N 608-КЗ (ред. от 21.07.2023) &quot;Об административных правонарушениях&quot; (принят ЗС КК 17.07.2003) ------------ Недействующая редакция {КонсультантПлюс}">
        <w:r>
          <w:rPr>
            <w:sz w:val="20"/>
            <w:color w:val="0000ff"/>
          </w:rPr>
          <w:t xml:space="preserve">часть 3</w:t>
        </w:r>
      </w:hyperlink>
      <w:r>
        <w:rPr>
          <w:sz w:val="20"/>
        </w:rPr>
        <w:t xml:space="preserve"> после цифр "2.5(4)" дополнить цифрами ", 2.5(5)";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1" w:tooltip="Закон Краснодарского края от 23.07.2003 N 608-КЗ (ред. от 21.07.2023) &quot;Об административных правонарушениях&quot; (принят ЗС КК 17.07.2003) ------------ Недействующая редакция {КонсультантПлюс}">
        <w:r>
          <w:rPr>
            <w:sz w:val="20"/>
            <w:color w:val="0000ff"/>
          </w:rPr>
          <w:t xml:space="preserve">часть 7</w:t>
        </w:r>
      </w:hyperlink>
      <w:r>
        <w:rPr>
          <w:sz w:val="20"/>
        </w:rPr>
        <w:t xml:space="preserve"> после цифр "2.5(4)" дополнить цифрами ", 2.5(5)";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2" w:tooltip="Закон Краснодарского края от 23.07.2003 N 608-КЗ (ред. от 21.07.2023) &quot;Об административных правонарушениях&quot; (принят ЗС КК 17.07.2003) ------------ Недействующая редакция {КонсультантПлюс}">
        <w:r>
          <w:rPr>
            <w:sz w:val="20"/>
            <w:color w:val="0000ff"/>
          </w:rPr>
          <w:t xml:space="preserve">абзац двадцать восьмой части 1 статьи 12.2</w:t>
        </w:r>
      </w:hyperlink>
      <w:r>
        <w:rPr>
          <w:sz w:val="20"/>
        </w:rPr>
        <w:t xml:space="preserve"> после цифр "2.5(4)" дополнить цифрами ", 2.5(5)".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</w:pPr>
      <w:r>
        <w:rPr>
          <w:sz w:val="20"/>
        </w:rPr>
        <w:t xml:space="preserve">г. 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3 ноября 2023 г.</w:t>
      </w:r>
    </w:p>
    <w:p>
      <w:pPr>
        <w:pStyle w:val="0"/>
        <w:spacing w:before="200" w:line-rule="auto"/>
      </w:pPr>
      <w:r>
        <w:rPr>
          <w:sz w:val="20"/>
        </w:rPr>
        <w:t xml:space="preserve">N 5003-КЗ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03.11.2023 N 5003-КЗ</w:t>
            <w:br/>
            <w:t>"О внесении изменений в Закон Краснодарского края "Об административных...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77&amp;n=237150" TargetMode = "External"/>
	<Relationship Id="rId8" Type="http://schemas.openxmlformats.org/officeDocument/2006/relationships/hyperlink" Target="https://login.consultant.ru/link/?req=doc&amp;base=RLAW177&amp;n=237150" TargetMode = "External"/>
	<Relationship Id="rId9" Type="http://schemas.openxmlformats.org/officeDocument/2006/relationships/hyperlink" Target="https://login.consultant.ru/link/?req=doc&amp;base=RLAW177&amp;n=237150&amp;dst=100252" TargetMode = "External"/>
	<Relationship Id="rId10" Type="http://schemas.openxmlformats.org/officeDocument/2006/relationships/hyperlink" Target="https://login.consultant.ru/link/?req=doc&amp;base=RLAW177&amp;n=237150&amp;dst=101221" TargetMode = "External"/>
	<Relationship Id="rId11" Type="http://schemas.openxmlformats.org/officeDocument/2006/relationships/hyperlink" Target="https://login.consultant.ru/link/?req=doc&amp;base=RLAW177&amp;n=237150&amp;dst=101239" TargetMode = "External"/>
	<Relationship Id="rId12" Type="http://schemas.openxmlformats.org/officeDocument/2006/relationships/hyperlink" Target="https://login.consultant.ru/link/?req=doc&amp;base=RLAW177&amp;n=237150&amp;dst=10124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03.11.2023 N 5003-КЗ
"О внесении изменений в Закон Краснодарского края "Об административных правонарушениях"
(принят ЗС КК 26.10.2023)</dc:title>
  <dcterms:created xsi:type="dcterms:W3CDTF">2024-05-13T07:21:12Z</dcterms:created>
</cp:coreProperties>
</file>